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194" w:rsidRPr="00F14194" w:rsidRDefault="0007351C" w:rsidP="00F14194">
      <w:pPr>
        <w:pStyle w:val="1"/>
        <w:jc w:val="center"/>
        <w:rPr>
          <w:b w:val="0"/>
          <w:bCs w:val="0"/>
          <w:color w:val="000080"/>
          <w:sz w:val="26"/>
          <w:szCs w:val="26"/>
          <w:u w:val="single"/>
        </w:rPr>
      </w:pPr>
      <w:r w:rsidRPr="0007351C">
        <w:rPr>
          <w:rFonts w:ascii="Arial" w:hAnsi="Arial" w:cs="Arial"/>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07pt;margin-top:-40.6pt;width:53.55pt;height:54pt;z-index:251662848;visibility:visible;mso-wrap-edited:f">
            <v:imagedata r:id="rId8" o:title=""/>
            <w10:wrap side="largest"/>
          </v:shape>
          <o:OLEObject Type="Embed" ProgID="Word.Picture.8" ShapeID="_x0000_s1031" DrawAspect="Content" ObjectID="_1584952135" r:id="rId9"/>
        </w:pict>
      </w:r>
      <w:r w:rsidR="00F14194" w:rsidRPr="00F14194">
        <w:rPr>
          <w:color w:val="000080"/>
          <w:sz w:val="26"/>
          <w:szCs w:val="26"/>
          <w:u w:val="single"/>
        </w:rPr>
        <w:t xml:space="preserve">ОБЩИНА  </w:t>
      </w:r>
      <w:r w:rsidR="00F14194" w:rsidRPr="00F14194">
        <w:rPr>
          <w:color w:val="000080"/>
          <w:sz w:val="26"/>
          <w:szCs w:val="26"/>
          <w:u w:val="single"/>
          <w:lang w:val="ru-RU"/>
        </w:rPr>
        <w:t xml:space="preserve">          </w:t>
      </w:r>
      <w:r w:rsidR="00F14194" w:rsidRPr="00F14194">
        <w:rPr>
          <w:color w:val="000080"/>
          <w:sz w:val="26"/>
          <w:szCs w:val="26"/>
          <w:u w:val="single"/>
        </w:rPr>
        <w:t xml:space="preserve">     </w:t>
      </w:r>
      <w:r w:rsidR="00F14194" w:rsidRPr="00F14194">
        <w:rPr>
          <w:color w:val="000080"/>
          <w:sz w:val="26"/>
          <w:szCs w:val="26"/>
          <w:u w:val="single"/>
          <w:lang w:val="ru-RU"/>
        </w:rPr>
        <w:t xml:space="preserve">        </w:t>
      </w:r>
      <w:r w:rsidR="00F14194" w:rsidRPr="00F14194">
        <w:rPr>
          <w:color w:val="000080"/>
          <w:sz w:val="26"/>
          <w:szCs w:val="26"/>
          <w:u w:val="single"/>
        </w:rPr>
        <w:t>ТУТРАКАН</w:t>
      </w:r>
    </w:p>
    <w:p w:rsidR="00F14194" w:rsidRPr="00F14194" w:rsidRDefault="00F14194" w:rsidP="00F14194">
      <w:pPr>
        <w:pStyle w:val="2"/>
        <w:jc w:val="center"/>
        <w:rPr>
          <w:b w:val="0"/>
          <w:bCs w:val="0"/>
          <w:i w:val="0"/>
          <w:color w:val="000080"/>
          <w:sz w:val="26"/>
          <w:szCs w:val="26"/>
          <w:lang w:val="ru-RU"/>
        </w:rPr>
      </w:pPr>
      <w:r w:rsidRPr="00F14194">
        <w:rPr>
          <w:b w:val="0"/>
          <w:bCs w:val="0"/>
          <w:i w:val="0"/>
          <w:color w:val="000080"/>
          <w:sz w:val="26"/>
          <w:szCs w:val="26"/>
        </w:rPr>
        <w:t>7600 Тутракан, ул. “Трансмариска” № 31, тел. 08</w:t>
      </w:r>
      <w:r w:rsidRPr="00F14194">
        <w:rPr>
          <w:b w:val="0"/>
          <w:bCs w:val="0"/>
          <w:i w:val="0"/>
          <w:color w:val="000080"/>
          <w:sz w:val="26"/>
          <w:szCs w:val="26"/>
          <w:lang w:val="ru-RU"/>
        </w:rPr>
        <w:t>66</w:t>
      </w:r>
      <w:r w:rsidRPr="00F14194">
        <w:rPr>
          <w:b w:val="0"/>
          <w:bCs w:val="0"/>
          <w:i w:val="0"/>
          <w:color w:val="000080"/>
          <w:sz w:val="26"/>
          <w:szCs w:val="26"/>
        </w:rPr>
        <w:t>/</w:t>
      </w:r>
      <w:r w:rsidRPr="00F14194">
        <w:rPr>
          <w:b w:val="0"/>
          <w:bCs w:val="0"/>
          <w:i w:val="0"/>
          <w:color w:val="000080"/>
          <w:sz w:val="26"/>
          <w:szCs w:val="26"/>
          <w:lang w:val="ru-RU"/>
        </w:rPr>
        <w:t>60621</w:t>
      </w:r>
      <w:r w:rsidRPr="00F14194">
        <w:rPr>
          <w:b w:val="0"/>
          <w:bCs w:val="0"/>
          <w:i w:val="0"/>
          <w:color w:val="000080"/>
          <w:sz w:val="26"/>
          <w:szCs w:val="26"/>
        </w:rPr>
        <w:t>, факс:08</w:t>
      </w:r>
      <w:r w:rsidRPr="00F14194">
        <w:rPr>
          <w:b w:val="0"/>
          <w:bCs w:val="0"/>
          <w:i w:val="0"/>
          <w:color w:val="000080"/>
          <w:sz w:val="26"/>
          <w:szCs w:val="26"/>
          <w:lang w:val="ru-RU"/>
        </w:rPr>
        <w:t>66</w:t>
      </w:r>
      <w:r w:rsidRPr="00F14194">
        <w:rPr>
          <w:b w:val="0"/>
          <w:bCs w:val="0"/>
          <w:i w:val="0"/>
          <w:color w:val="000080"/>
          <w:sz w:val="26"/>
          <w:szCs w:val="26"/>
        </w:rPr>
        <w:t>/</w:t>
      </w:r>
      <w:r w:rsidRPr="00F14194">
        <w:rPr>
          <w:b w:val="0"/>
          <w:bCs w:val="0"/>
          <w:i w:val="0"/>
          <w:color w:val="000080"/>
          <w:sz w:val="26"/>
          <w:szCs w:val="26"/>
          <w:lang w:val="ru-RU"/>
        </w:rPr>
        <w:t>60636</w:t>
      </w:r>
    </w:p>
    <w:p w:rsidR="00F14194" w:rsidRPr="00F14194" w:rsidRDefault="00F14194" w:rsidP="00F14194">
      <w:pPr>
        <w:jc w:val="center"/>
        <w:rPr>
          <w:sz w:val="26"/>
          <w:szCs w:val="26"/>
        </w:rPr>
      </w:pPr>
      <w:r w:rsidRPr="00F14194">
        <w:rPr>
          <w:color w:val="000080"/>
          <w:sz w:val="26"/>
          <w:szCs w:val="26"/>
        </w:rPr>
        <w:t xml:space="preserve">е-mail: </w:t>
      </w:r>
      <w:r w:rsidRPr="00F14194">
        <w:rPr>
          <w:color w:val="333399"/>
          <w:sz w:val="26"/>
          <w:szCs w:val="26"/>
        </w:rPr>
        <w:t>tutrakan@b-trust.org</w:t>
      </w:r>
    </w:p>
    <w:p w:rsidR="00F14194" w:rsidRDefault="00F14194" w:rsidP="00F14194">
      <w:pPr>
        <w:pStyle w:val="Default"/>
        <w:rPr>
          <w:lang w:val="en-US"/>
        </w:rPr>
      </w:pPr>
    </w:p>
    <w:p w:rsidR="00F14194" w:rsidRPr="00F14194" w:rsidRDefault="00F14194" w:rsidP="00202C0A">
      <w:pPr>
        <w:pStyle w:val="Default"/>
        <w:jc w:val="center"/>
        <w:rPr>
          <w:lang w:val="en-US"/>
        </w:rPr>
      </w:pPr>
    </w:p>
    <w:p w:rsidR="00AA1B95" w:rsidRPr="00990E85" w:rsidRDefault="00FF6C9A" w:rsidP="00202C0A">
      <w:pPr>
        <w:ind w:firstLine="900"/>
        <w:jc w:val="center"/>
        <w:rPr>
          <w:b/>
          <w:bCs/>
          <w:sz w:val="40"/>
          <w:szCs w:val="40"/>
          <w:lang w:val="ru-RU"/>
        </w:rPr>
      </w:pPr>
      <w:r w:rsidRPr="00FF6C9A">
        <w:rPr>
          <w:b/>
          <w:bCs/>
          <w:sz w:val="40"/>
          <w:szCs w:val="40"/>
        </w:rPr>
        <w:t>О</w:t>
      </w:r>
      <w:r>
        <w:rPr>
          <w:b/>
          <w:bCs/>
          <w:sz w:val="40"/>
          <w:szCs w:val="40"/>
        </w:rPr>
        <w:t>БЩИНСК</w:t>
      </w:r>
      <w:r w:rsidR="003B3C0D">
        <w:rPr>
          <w:b/>
          <w:bCs/>
          <w:sz w:val="40"/>
          <w:szCs w:val="40"/>
        </w:rPr>
        <w:t>А</w:t>
      </w:r>
      <w:r>
        <w:rPr>
          <w:b/>
          <w:bCs/>
          <w:sz w:val="40"/>
          <w:szCs w:val="40"/>
        </w:rPr>
        <w:t xml:space="preserve"> </w:t>
      </w:r>
      <w:r w:rsidR="00202C0A">
        <w:rPr>
          <w:b/>
          <w:bCs/>
          <w:sz w:val="40"/>
          <w:szCs w:val="40"/>
        </w:rPr>
        <w:t>П</w:t>
      </w:r>
      <w:r w:rsidR="003B3C0D">
        <w:rPr>
          <w:b/>
          <w:bCs/>
          <w:sz w:val="40"/>
          <w:szCs w:val="40"/>
        </w:rPr>
        <w:t>РОГРАМА</w:t>
      </w:r>
      <w:r w:rsidR="00202C0A">
        <w:rPr>
          <w:b/>
          <w:bCs/>
          <w:sz w:val="40"/>
          <w:szCs w:val="40"/>
        </w:rPr>
        <w:t xml:space="preserve"> ЗА УПРАВЛЕНИЕ НА ОТПАДЪЦИТЕ </w:t>
      </w:r>
      <w:r w:rsidR="00202C0A" w:rsidRPr="005D41B5">
        <w:rPr>
          <w:b/>
          <w:bCs/>
          <w:sz w:val="40"/>
          <w:szCs w:val="40"/>
        </w:rPr>
        <w:t>20</w:t>
      </w:r>
      <w:r w:rsidR="00202C0A" w:rsidRPr="00990E85">
        <w:rPr>
          <w:b/>
          <w:bCs/>
          <w:sz w:val="40"/>
          <w:szCs w:val="40"/>
          <w:lang w:val="ru-RU"/>
        </w:rPr>
        <w:t>1</w:t>
      </w:r>
      <w:r w:rsidR="00171470">
        <w:rPr>
          <w:b/>
          <w:bCs/>
          <w:sz w:val="40"/>
          <w:szCs w:val="40"/>
          <w:lang w:val="en-US"/>
        </w:rPr>
        <w:t>4</w:t>
      </w:r>
      <w:r w:rsidR="00202C0A">
        <w:rPr>
          <w:b/>
          <w:bCs/>
          <w:sz w:val="40"/>
          <w:szCs w:val="40"/>
        </w:rPr>
        <w:t>-</w:t>
      </w:r>
      <w:smartTag w:uri="urn:schemas-microsoft-com:office:smarttags" w:element="metricconverter">
        <w:smartTagPr>
          <w:attr w:name="ProductID" w:val="2020 Г"/>
        </w:smartTagPr>
        <w:r w:rsidR="00202C0A">
          <w:rPr>
            <w:b/>
            <w:bCs/>
            <w:sz w:val="40"/>
            <w:szCs w:val="40"/>
          </w:rPr>
          <w:t>2020 Г</w:t>
        </w:r>
      </w:smartTag>
      <w:r w:rsidR="00202C0A">
        <w:rPr>
          <w:b/>
          <w:bCs/>
          <w:sz w:val="40"/>
          <w:szCs w:val="40"/>
        </w:rPr>
        <w:t>.</w:t>
      </w:r>
    </w:p>
    <w:p w:rsidR="00202C0A" w:rsidRPr="00990E85" w:rsidRDefault="00202C0A" w:rsidP="00202C0A">
      <w:pPr>
        <w:ind w:firstLine="540"/>
        <w:jc w:val="center"/>
        <w:rPr>
          <w:lang w:val="ru-RU"/>
        </w:rPr>
      </w:pPr>
    </w:p>
    <w:p w:rsidR="00202C0A" w:rsidRPr="000240B6" w:rsidRDefault="000240B6" w:rsidP="00202C0A">
      <w:pPr>
        <w:ind w:firstLine="540"/>
        <w:jc w:val="center"/>
      </w:pPr>
      <w:r>
        <w:rPr>
          <w:lang w:val="en-US"/>
        </w:rPr>
        <w:t>/</w:t>
      </w:r>
      <w:r>
        <w:t>АКТУАЛИЗАЦИЯ/</w:t>
      </w:r>
    </w:p>
    <w:p w:rsidR="00202C0A" w:rsidRPr="00990E85" w:rsidRDefault="00EC69FB" w:rsidP="00202C0A">
      <w:pPr>
        <w:ind w:firstLine="540"/>
        <w:rPr>
          <w:lang w:val="ru-RU"/>
        </w:rPr>
      </w:pPr>
      <w:r>
        <w:rPr>
          <w:noProof/>
        </w:rPr>
        <w:drawing>
          <wp:inline distT="0" distB="0" distL="0" distR="0">
            <wp:extent cx="4914900" cy="4914900"/>
            <wp:effectExtent l="1905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14900" cy="4914900"/>
                    </a:xfrm>
                    <a:prstGeom prst="rect">
                      <a:avLst/>
                    </a:prstGeom>
                    <a:noFill/>
                    <a:ln w="9525">
                      <a:noFill/>
                      <a:miter lim="800000"/>
                      <a:headEnd/>
                      <a:tailEnd/>
                    </a:ln>
                  </pic:spPr>
                </pic:pic>
              </a:graphicData>
            </a:graphic>
          </wp:inline>
        </w:drawing>
      </w:r>
      <w:r w:rsidR="00202C0A" w:rsidRPr="00990E85">
        <w:rPr>
          <w:lang w:val="ru-RU"/>
        </w:rPr>
        <w:t xml:space="preserve">             </w:t>
      </w:r>
    </w:p>
    <w:p w:rsidR="00202C0A" w:rsidRPr="00990E85" w:rsidRDefault="00202C0A" w:rsidP="00202C0A">
      <w:pPr>
        <w:ind w:firstLine="540"/>
        <w:rPr>
          <w:lang w:val="ru-RU"/>
        </w:rPr>
      </w:pPr>
    </w:p>
    <w:p w:rsidR="00F14194" w:rsidRDefault="000240B6" w:rsidP="000240B6">
      <w:pPr>
        <w:jc w:val="center"/>
        <w:rPr>
          <w:b/>
          <w:i/>
          <w:sz w:val="28"/>
          <w:szCs w:val="28"/>
        </w:rPr>
      </w:pPr>
      <w:r>
        <w:rPr>
          <w:b/>
          <w:i/>
          <w:sz w:val="28"/>
          <w:szCs w:val="28"/>
        </w:rPr>
        <w:t>Март,2018г.</w:t>
      </w:r>
    </w:p>
    <w:p w:rsidR="000240B6" w:rsidRDefault="000240B6" w:rsidP="000240B6">
      <w:pPr>
        <w:jc w:val="center"/>
        <w:rPr>
          <w:b/>
          <w:i/>
          <w:sz w:val="28"/>
          <w:szCs w:val="28"/>
        </w:rPr>
      </w:pPr>
      <w:r>
        <w:rPr>
          <w:b/>
          <w:i/>
          <w:sz w:val="28"/>
          <w:szCs w:val="28"/>
        </w:rPr>
        <w:t>Приета с Решение №……,по Протокол №….., от заседание на Общински съвет-Тутракан</w:t>
      </w:r>
    </w:p>
    <w:p w:rsidR="00202C0A" w:rsidRDefault="00202C0A" w:rsidP="000240B6">
      <w:pPr>
        <w:ind w:firstLine="540"/>
        <w:jc w:val="center"/>
        <w:rPr>
          <w:lang w:val="ru-RU"/>
        </w:rPr>
      </w:pPr>
    </w:p>
    <w:p w:rsidR="00B25C39" w:rsidRPr="00990E85" w:rsidRDefault="00B25C39" w:rsidP="00202C0A">
      <w:pPr>
        <w:ind w:firstLine="540"/>
        <w:rPr>
          <w:lang w:val="ru-RU"/>
        </w:rPr>
      </w:pPr>
    </w:p>
    <w:p w:rsidR="00202C0A" w:rsidRPr="00F14194" w:rsidRDefault="00202C0A" w:rsidP="00E831C9">
      <w:pPr>
        <w:pStyle w:val="Default"/>
        <w:rPr>
          <w:lang w:val="en-US"/>
        </w:rPr>
      </w:pPr>
    </w:p>
    <w:p w:rsidR="00202C0A" w:rsidRPr="00F14194" w:rsidRDefault="00202C0A" w:rsidP="00F14194">
      <w:pPr>
        <w:pStyle w:val="Default"/>
        <w:jc w:val="center"/>
        <w:rPr>
          <w:b/>
          <w:bCs/>
          <w:sz w:val="22"/>
          <w:szCs w:val="22"/>
        </w:rPr>
      </w:pPr>
      <w:r w:rsidRPr="00171470">
        <w:rPr>
          <w:b/>
          <w:bCs/>
          <w:sz w:val="22"/>
          <w:szCs w:val="22"/>
        </w:rPr>
        <w:t>201</w:t>
      </w:r>
      <w:r w:rsidR="00863B07" w:rsidRPr="00171470">
        <w:rPr>
          <w:b/>
          <w:bCs/>
          <w:sz w:val="22"/>
          <w:szCs w:val="22"/>
          <w:lang w:val="en-US"/>
        </w:rPr>
        <w:t>8</w:t>
      </w:r>
      <w:r w:rsidRPr="00171470">
        <w:rPr>
          <w:b/>
          <w:bCs/>
          <w:sz w:val="22"/>
          <w:szCs w:val="22"/>
        </w:rPr>
        <w:t xml:space="preserve"> Г.</w:t>
      </w:r>
    </w:p>
    <w:p w:rsidR="00202C0A" w:rsidRPr="00F14194" w:rsidRDefault="00202C0A" w:rsidP="00F14194">
      <w:pPr>
        <w:pStyle w:val="Default"/>
        <w:jc w:val="center"/>
        <w:rPr>
          <w:sz w:val="22"/>
          <w:szCs w:val="22"/>
        </w:rPr>
      </w:pPr>
    </w:p>
    <w:p w:rsidR="00202C0A" w:rsidRPr="00F14194" w:rsidRDefault="00E831C9" w:rsidP="00F14194">
      <w:pPr>
        <w:ind w:firstLine="540"/>
        <w:jc w:val="center"/>
        <w:rPr>
          <w:b/>
          <w:sz w:val="22"/>
          <w:szCs w:val="22"/>
        </w:rPr>
      </w:pPr>
      <w:r w:rsidRPr="00F14194">
        <w:rPr>
          <w:b/>
          <w:sz w:val="22"/>
          <w:szCs w:val="22"/>
        </w:rPr>
        <w:t>г</w:t>
      </w:r>
      <w:r w:rsidR="00202C0A" w:rsidRPr="00F14194">
        <w:rPr>
          <w:b/>
          <w:sz w:val="22"/>
          <w:szCs w:val="22"/>
        </w:rPr>
        <w:t>р. Тутракан</w:t>
      </w:r>
    </w:p>
    <w:p w:rsidR="00FF6C9A" w:rsidRDefault="00FF6C9A" w:rsidP="00F14194">
      <w:pPr>
        <w:ind w:firstLine="540"/>
        <w:jc w:val="center"/>
        <w:rPr>
          <w:b/>
          <w:sz w:val="28"/>
          <w:szCs w:val="28"/>
          <w:lang w:val="en-US"/>
        </w:rPr>
      </w:pPr>
    </w:p>
    <w:p w:rsidR="00F14194" w:rsidRPr="00F14194" w:rsidRDefault="00F14194" w:rsidP="00202C0A">
      <w:pPr>
        <w:ind w:firstLine="540"/>
        <w:jc w:val="center"/>
        <w:rPr>
          <w:b/>
          <w:sz w:val="28"/>
          <w:szCs w:val="28"/>
          <w:lang w:val="en-US"/>
        </w:rPr>
      </w:pPr>
    </w:p>
    <w:p w:rsidR="000240B6" w:rsidRDefault="000240B6" w:rsidP="00D9781A">
      <w:pPr>
        <w:pStyle w:val="Default"/>
        <w:jc w:val="center"/>
        <w:rPr>
          <w:b/>
          <w:bCs/>
          <w:szCs w:val="32"/>
        </w:rPr>
      </w:pPr>
    </w:p>
    <w:p w:rsidR="00D9781A" w:rsidRDefault="00D9781A" w:rsidP="00D9781A">
      <w:pPr>
        <w:pStyle w:val="Default"/>
        <w:jc w:val="center"/>
        <w:rPr>
          <w:b/>
          <w:bCs/>
          <w:sz w:val="32"/>
          <w:szCs w:val="32"/>
        </w:rPr>
      </w:pPr>
      <w:r w:rsidRPr="00D9781A">
        <w:rPr>
          <w:b/>
          <w:bCs/>
          <w:szCs w:val="32"/>
        </w:rPr>
        <w:lastRenderedPageBreak/>
        <w:t xml:space="preserve"> </w:t>
      </w:r>
      <w:r>
        <w:rPr>
          <w:b/>
          <w:bCs/>
          <w:sz w:val="32"/>
          <w:szCs w:val="32"/>
        </w:rPr>
        <w:t>СЪДЪРЖАНИЕ</w:t>
      </w:r>
    </w:p>
    <w:p w:rsidR="00D9781A" w:rsidRDefault="00D9781A" w:rsidP="00D9781A">
      <w:pPr>
        <w:pStyle w:val="Default"/>
        <w:jc w:val="center"/>
        <w:rPr>
          <w:b/>
          <w:bCs/>
          <w:sz w:val="32"/>
          <w:szCs w:val="32"/>
        </w:rPr>
      </w:pPr>
    </w:p>
    <w:p w:rsidR="00D9781A" w:rsidRDefault="00D9781A" w:rsidP="00D9781A">
      <w:pPr>
        <w:pStyle w:val="Default"/>
        <w:jc w:val="center"/>
        <w:rPr>
          <w:sz w:val="32"/>
          <w:szCs w:val="32"/>
        </w:rPr>
      </w:pPr>
    </w:p>
    <w:p w:rsidR="00D9781A" w:rsidRPr="0035315C" w:rsidRDefault="00D9781A" w:rsidP="00D9781A">
      <w:pPr>
        <w:pStyle w:val="Default"/>
        <w:rPr>
          <w:rFonts w:ascii="Calibri" w:hAnsi="Calibri" w:cs="Calibri"/>
          <w:sz w:val="22"/>
          <w:szCs w:val="22"/>
        </w:rPr>
      </w:pPr>
      <w:r w:rsidRPr="0035315C">
        <w:rPr>
          <w:sz w:val="22"/>
          <w:szCs w:val="22"/>
        </w:rPr>
        <w:t xml:space="preserve"> І. </w:t>
      </w:r>
      <w:r w:rsidRPr="0035315C">
        <w:rPr>
          <w:b/>
          <w:sz w:val="22"/>
          <w:szCs w:val="22"/>
        </w:rPr>
        <w:t>Въведени</w:t>
      </w:r>
      <w:r w:rsidRPr="0035315C">
        <w:rPr>
          <w:sz w:val="22"/>
          <w:szCs w:val="22"/>
        </w:rPr>
        <w:t xml:space="preserve">е </w:t>
      </w:r>
      <w:r w:rsidRPr="0035315C">
        <w:rPr>
          <w:rFonts w:ascii="Calibri" w:hAnsi="Calibri" w:cs="Calibri"/>
          <w:sz w:val="22"/>
          <w:szCs w:val="22"/>
        </w:rPr>
        <w:t>........................................................................................................................................ 5</w:t>
      </w:r>
    </w:p>
    <w:p w:rsidR="00D9781A" w:rsidRPr="0035315C" w:rsidRDefault="00D9781A" w:rsidP="00D9781A">
      <w:pPr>
        <w:pStyle w:val="Default"/>
        <w:rPr>
          <w:rFonts w:ascii="Calibri" w:hAnsi="Calibri" w:cs="Calibri"/>
          <w:sz w:val="22"/>
          <w:szCs w:val="22"/>
        </w:rPr>
      </w:pPr>
      <w:r w:rsidRPr="0035315C">
        <w:rPr>
          <w:rFonts w:ascii="Calibri" w:hAnsi="Calibri" w:cs="Calibri"/>
          <w:sz w:val="22"/>
          <w:szCs w:val="22"/>
        </w:rPr>
        <w:t xml:space="preserve"> </w:t>
      </w:r>
    </w:p>
    <w:p w:rsidR="00D9781A" w:rsidRDefault="00D9781A" w:rsidP="00D9781A">
      <w:pPr>
        <w:pStyle w:val="Default"/>
        <w:rPr>
          <w:rFonts w:ascii="Calibri" w:hAnsi="Calibri" w:cs="Calibri"/>
          <w:sz w:val="22"/>
          <w:szCs w:val="22"/>
          <w:lang w:val="en-US"/>
        </w:rPr>
      </w:pPr>
      <w:r w:rsidRPr="0035315C">
        <w:rPr>
          <w:sz w:val="22"/>
          <w:szCs w:val="22"/>
        </w:rPr>
        <w:t xml:space="preserve">II. </w:t>
      </w:r>
      <w:r w:rsidRPr="0035315C">
        <w:rPr>
          <w:b/>
          <w:sz w:val="22"/>
          <w:szCs w:val="22"/>
        </w:rPr>
        <w:t>Информация за Община Тутракан</w:t>
      </w:r>
      <w:r w:rsidRPr="0035315C">
        <w:rPr>
          <w:sz w:val="22"/>
          <w:szCs w:val="22"/>
        </w:rPr>
        <w:t xml:space="preserve"> </w:t>
      </w:r>
      <w:r w:rsidRPr="00B94593">
        <w:rPr>
          <w:sz w:val="22"/>
          <w:szCs w:val="22"/>
        </w:rPr>
        <w:t>.......................................................................................... ..7</w:t>
      </w:r>
    </w:p>
    <w:p w:rsidR="00D9781A" w:rsidRPr="0035315C" w:rsidRDefault="00D9781A" w:rsidP="00D9781A">
      <w:pPr>
        <w:pStyle w:val="Default"/>
        <w:rPr>
          <w:rFonts w:ascii="Calibri" w:hAnsi="Calibri" w:cs="Calibri"/>
          <w:sz w:val="22"/>
          <w:szCs w:val="22"/>
          <w:lang w:val="en-US"/>
        </w:rPr>
      </w:pPr>
    </w:p>
    <w:p w:rsidR="00D9781A" w:rsidRDefault="00D9781A" w:rsidP="00D9781A">
      <w:pPr>
        <w:pStyle w:val="Default"/>
        <w:rPr>
          <w:rFonts w:ascii="Calibri" w:hAnsi="Calibri" w:cs="Calibri"/>
          <w:sz w:val="22"/>
          <w:szCs w:val="22"/>
          <w:lang w:val="en-US"/>
        </w:rPr>
      </w:pPr>
      <w:r w:rsidRPr="0035315C">
        <w:rPr>
          <w:rFonts w:ascii="Calibri" w:hAnsi="Calibri" w:cs="Calibri"/>
          <w:sz w:val="22"/>
          <w:szCs w:val="22"/>
        </w:rPr>
        <w:tab/>
        <w:t>1.</w:t>
      </w:r>
      <w:r w:rsidRPr="0035315C">
        <w:rPr>
          <w:rFonts w:ascii="Calibri" w:hAnsi="Calibri" w:cs="Calibri"/>
          <w:i/>
          <w:sz w:val="22"/>
          <w:szCs w:val="22"/>
        </w:rPr>
        <w:t>Географско положение</w:t>
      </w:r>
      <w:r>
        <w:rPr>
          <w:sz w:val="22"/>
          <w:szCs w:val="22"/>
        </w:rPr>
        <w:t>……...</w:t>
      </w:r>
      <w:r w:rsidRPr="00B94593">
        <w:rPr>
          <w:sz w:val="22"/>
          <w:szCs w:val="22"/>
        </w:rPr>
        <w:t>…………………………………………………</w:t>
      </w:r>
      <w:r>
        <w:rPr>
          <w:sz w:val="22"/>
          <w:szCs w:val="22"/>
        </w:rPr>
        <w:t>...</w:t>
      </w:r>
      <w:r w:rsidRPr="00B94593">
        <w:rPr>
          <w:sz w:val="22"/>
          <w:szCs w:val="22"/>
        </w:rPr>
        <w:t>……..…..7</w:t>
      </w:r>
    </w:p>
    <w:p w:rsidR="00D9781A" w:rsidRPr="0035315C" w:rsidRDefault="00D9781A" w:rsidP="00D9781A">
      <w:pPr>
        <w:pStyle w:val="Default"/>
        <w:rPr>
          <w:rFonts w:ascii="Calibri" w:hAnsi="Calibri" w:cs="Calibri"/>
          <w:sz w:val="22"/>
          <w:szCs w:val="22"/>
          <w:lang w:val="en-US"/>
        </w:rPr>
      </w:pPr>
    </w:p>
    <w:p w:rsidR="00D9781A" w:rsidRDefault="00D9781A" w:rsidP="00D9781A">
      <w:pPr>
        <w:pStyle w:val="Default"/>
        <w:rPr>
          <w:rFonts w:ascii="Calibri" w:hAnsi="Calibri" w:cs="Calibri"/>
          <w:sz w:val="22"/>
          <w:szCs w:val="22"/>
          <w:lang w:val="en-US"/>
        </w:rPr>
      </w:pPr>
      <w:r w:rsidRPr="0035315C">
        <w:rPr>
          <w:rFonts w:ascii="Calibri" w:hAnsi="Calibri" w:cs="Calibri"/>
          <w:sz w:val="22"/>
          <w:szCs w:val="22"/>
        </w:rPr>
        <w:t xml:space="preserve"> </w:t>
      </w:r>
      <w:r w:rsidRPr="0035315C">
        <w:rPr>
          <w:rFonts w:ascii="Calibri" w:hAnsi="Calibri" w:cs="Calibri"/>
          <w:sz w:val="22"/>
          <w:szCs w:val="22"/>
        </w:rPr>
        <w:tab/>
        <w:t>2.</w:t>
      </w:r>
      <w:r w:rsidRPr="0035315C">
        <w:rPr>
          <w:rFonts w:ascii="Calibri" w:hAnsi="Calibri" w:cs="Calibri"/>
          <w:i/>
          <w:sz w:val="22"/>
          <w:szCs w:val="22"/>
        </w:rPr>
        <w:t>Демографски и социално-икономически характеристики на Община Тутракан</w:t>
      </w:r>
      <w:r>
        <w:rPr>
          <w:sz w:val="22"/>
          <w:szCs w:val="22"/>
        </w:rPr>
        <w:t>…</w:t>
      </w:r>
      <w:r w:rsidRPr="00B94593">
        <w:rPr>
          <w:sz w:val="22"/>
          <w:szCs w:val="22"/>
        </w:rPr>
        <w:t>…8</w:t>
      </w:r>
    </w:p>
    <w:p w:rsidR="00D9781A" w:rsidRPr="0035315C" w:rsidRDefault="00D9781A" w:rsidP="00D9781A">
      <w:pPr>
        <w:pStyle w:val="Default"/>
        <w:rPr>
          <w:rFonts w:ascii="Calibri" w:hAnsi="Calibri" w:cs="Calibri"/>
          <w:sz w:val="22"/>
          <w:szCs w:val="22"/>
          <w:lang w:val="en-US"/>
        </w:rPr>
      </w:pPr>
    </w:p>
    <w:p w:rsidR="00D9781A" w:rsidRPr="00240806" w:rsidRDefault="00D9781A" w:rsidP="00D9781A">
      <w:pPr>
        <w:pStyle w:val="Default"/>
        <w:rPr>
          <w:rFonts w:ascii="Calibri" w:hAnsi="Calibri" w:cs="Calibri"/>
          <w:i/>
          <w:sz w:val="22"/>
          <w:szCs w:val="22"/>
        </w:rPr>
      </w:pPr>
      <w:r w:rsidRPr="0035315C">
        <w:rPr>
          <w:rFonts w:ascii="Calibri" w:hAnsi="Calibri" w:cs="Calibri"/>
          <w:sz w:val="22"/>
          <w:szCs w:val="22"/>
        </w:rPr>
        <w:tab/>
        <w:t xml:space="preserve">3. </w:t>
      </w:r>
      <w:r w:rsidRPr="0035315C">
        <w:rPr>
          <w:rFonts w:ascii="Calibri" w:hAnsi="Calibri" w:cs="Calibri"/>
          <w:i/>
          <w:sz w:val="22"/>
          <w:szCs w:val="22"/>
        </w:rPr>
        <w:t>Икономическо развитие на Община Т</w:t>
      </w:r>
      <w:r>
        <w:rPr>
          <w:rFonts w:ascii="Calibri" w:hAnsi="Calibri" w:cs="Calibri"/>
          <w:i/>
          <w:sz w:val="22"/>
          <w:szCs w:val="22"/>
        </w:rPr>
        <w:t>утракан</w:t>
      </w:r>
      <w:r>
        <w:rPr>
          <w:i/>
          <w:sz w:val="22"/>
          <w:szCs w:val="22"/>
        </w:rPr>
        <w:t>…………………………………………….</w:t>
      </w:r>
      <w:r w:rsidRPr="00B94593">
        <w:rPr>
          <w:i/>
          <w:sz w:val="22"/>
          <w:szCs w:val="22"/>
          <w:lang w:val="en-US"/>
        </w:rPr>
        <w:t>..</w:t>
      </w:r>
      <w:r w:rsidR="00240806">
        <w:rPr>
          <w:i/>
          <w:sz w:val="22"/>
          <w:szCs w:val="22"/>
        </w:rPr>
        <w:t>9</w:t>
      </w:r>
    </w:p>
    <w:p w:rsidR="00D9781A" w:rsidRPr="0035315C" w:rsidRDefault="00D9781A" w:rsidP="00D9781A">
      <w:pPr>
        <w:pStyle w:val="Default"/>
        <w:rPr>
          <w:rFonts w:ascii="Calibri" w:hAnsi="Calibri" w:cs="Calibri"/>
          <w:i/>
          <w:sz w:val="22"/>
          <w:szCs w:val="22"/>
          <w:lang w:val="en-US"/>
        </w:rPr>
      </w:pPr>
    </w:p>
    <w:p w:rsidR="00D9781A" w:rsidRPr="00240806" w:rsidRDefault="00D9781A" w:rsidP="00D9781A">
      <w:pPr>
        <w:pStyle w:val="Default"/>
        <w:rPr>
          <w:rFonts w:ascii="Calibri" w:hAnsi="Calibri" w:cs="Calibri"/>
          <w:i/>
          <w:sz w:val="22"/>
          <w:szCs w:val="22"/>
        </w:rPr>
      </w:pPr>
      <w:r w:rsidRPr="0035315C">
        <w:rPr>
          <w:rFonts w:ascii="Calibri" w:hAnsi="Calibri" w:cs="Calibri"/>
          <w:i/>
          <w:sz w:val="22"/>
          <w:szCs w:val="22"/>
        </w:rPr>
        <w:tab/>
        <w:t>4.Екологична характеристика</w:t>
      </w:r>
      <w:r w:rsidRPr="00B94593">
        <w:rPr>
          <w:i/>
          <w:sz w:val="22"/>
          <w:szCs w:val="22"/>
        </w:rPr>
        <w:t>………………………………………………………………</w:t>
      </w:r>
      <w:r>
        <w:rPr>
          <w:i/>
          <w:sz w:val="22"/>
          <w:szCs w:val="22"/>
        </w:rPr>
        <w:t>….</w:t>
      </w:r>
      <w:r w:rsidRPr="00B94593">
        <w:rPr>
          <w:i/>
          <w:sz w:val="22"/>
          <w:szCs w:val="22"/>
        </w:rPr>
        <w:t>….1</w:t>
      </w:r>
      <w:r w:rsidR="00240806">
        <w:rPr>
          <w:i/>
          <w:sz w:val="22"/>
          <w:szCs w:val="22"/>
        </w:rPr>
        <w:t>1</w:t>
      </w:r>
    </w:p>
    <w:p w:rsidR="00D9781A" w:rsidRPr="0035315C" w:rsidRDefault="00D9781A" w:rsidP="00D9781A">
      <w:pPr>
        <w:pStyle w:val="Default"/>
        <w:rPr>
          <w:rFonts w:ascii="Calibri" w:hAnsi="Calibri" w:cs="Calibri"/>
          <w:i/>
          <w:sz w:val="22"/>
          <w:szCs w:val="22"/>
          <w:lang w:val="en-US"/>
        </w:rPr>
      </w:pPr>
    </w:p>
    <w:p w:rsidR="00D9781A" w:rsidRPr="00240806" w:rsidRDefault="00D9781A" w:rsidP="00D9781A">
      <w:pPr>
        <w:pStyle w:val="Default"/>
        <w:rPr>
          <w:rFonts w:ascii="Calibri" w:hAnsi="Calibri" w:cs="Calibri"/>
          <w:sz w:val="22"/>
          <w:szCs w:val="22"/>
        </w:rPr>
      </w:pPr>
      <w:r w:rsidRPr="0035315C">
        <w:rPr>
          <w:sz w:val="22"/>
          <w:szCs w:val="22"/>
        </w:rPr>
        <w:t xml:space="preserve">ІІІ. </w:t>
      </w:r>
      <w:r>
        <w:rPr>
          <w:b/>
          <w:sz w:val="22"/>
          <w:szCs w:val="22"/>
        </w:rPr>
        <w:t>Управление на отпадъците</w:t>
      </w:r>
      <w:r w:rsidRPr="00B94593">
        <w:rPr>
          <w:sz w:val="22"/>
          <w:szCs w:val="22"/>
        </w:rPr>
        <w:t>………</w:t>
      </w:r>
      <w:r>
        <w:rPr>
          <w:sz w:val="22"/>
          <w:szCs w:val="22"/>
        </w:rPr>
        <w:t>……………</w:t>
      </w:r>
      <w:r w:rsidRPr="00B94593">
        <w:rPr>
          <w:sz w:val="22"/>
          <w:szCs w:val="22"/>
        </w:rPr>
        <w:t>………</w:t>
      </w:r>
      <w:r>
        <w:rPr>
          <w:sz w:val="22"/>
          <w:szCs w:val="22"/>
        </w:rPr>
        <w:t>…….</w:t>
      </w:r>
      <w:r w:rsidRPr="00B94593">
        <w:rPr>
          <w:sz w:val="22"/>
          <w:szCs w:val="22"/>
        </w:rPr>
        <w:t>…………………………………1</w:t>
      </w:r>
      <w:r w:rsidR="00240806">
        <w:rPr>
          <w:sz w:val="22"/>
          <w:szCs w:val="22"/>
        </w:rPr>
        <w:t>2</w:t>
      </w:r>
    </w:p>
    <w:p w:rsidR="00D9781A" w:rsidRPr="0035315C" w:rsidRDefault="00D9781A" w:rsidP="00D9781A">
      <w:pPr>
        <w:pStyle w:val="Default"/>
        <w:rPr>
          <w:rFonts w:ascii="Calibri" w:hAnsi="Calibri" w:cs="Calibri"/>
          <w:sz w:val="22"/>
          <w:szCs w:val="22"/>
          <w:lang w:val="en-US"/>
        </w:rPr>
      </w:pPr>
    </w:p>
    <w:p w:rsidR="00D9781A" w:rsidRPr="00240806" w:rsidRDefault="00D9781A" w:rsidP="00D9781A">
      <w:pPr>
        <w:pStyle w:val="Default"/>
        <w:rPr>
          <w:rFonts w:ascii="Calibri" w:hAnsi="Calibri" w:cs="Calibri"/>
          <w:sz w:val="22"/>
          <w:szCs w:val="22"/>
        </w:rPr>
      </w:pPr>
      <w:r w:rsidRPr="0035315C">
        <w:rPr>
          <w:rFonts w:ascii="Calibri" w:hAnsi="Calibri" w:cs="Calibri"/>
          <w:sz w:val="22"/>
          <w:szCs w:val="22"/>
        </w:rPr>
        <w:tab/>
        <w:t>1.</w:t>
      </w:r>
      <w:r>
        <w:rPr>
          <w:rFonts w:ascii="Calibri" w:hAnsi="Calibri" w:cs="Calibri"/>
          <w:i/>
          <w:sz w:val="22"/>
          <w:szCs w:val="22"/>
        </w:rPr>
        <w:t>Съществуващо състояни</w:t>
      </w:r>
      <w:r>
        <w:rPr>
          <w:sz w:val="22"/>
          <w:szCs w:val="22"/>
        </w:rPr>
        <w:t>е……………………………..…………...</w:t>
      </w:r>
      <w:r w:rsidRPr="00B94593">
        <w:rPr>
          <w:sz w:val="22"/>
          <w:szCs w:val="22"/>
        </w:rPr>
        <w:t>…………….………1</w:t>
      </w:r>
      <w:r w:rsidR="00240806">
        <w:rPr>
          <w:sz w:val="22"/>
          <w:szCs w:val="22"/>
        </w:rPr>
        <w:t>2</w:t>
      </w:r>
    </w:p>
    <w:p w:rsidR="00D9781A" w:rsidRPr="0035315C" w:rsidRDefault="00D9781A" w:rsidP="00D9781A">
      <w:pPr>
        <w:pStyle w:val="Default"/>
        <w:rPr>
          <w:rFonts w:ascii="Calibri" w:hAnsi="Calibri" w:cs="Calibri"/>
          <w:sz w:val="22"/>
          <w:szCs w:val="22"/>
          <w:lang w:val="en-US"/>
        </w:rPr>
      </w:pPr>
    </w:p>
    <w:p w:rsidR="00D9781A" w:rsidRPr="00240806" w:rsidRDefault="00D9781A" w:rsidP="00D9781A">
      <w:pPr>
        <w:pStyle w:val="Default"/>
        <w:rPr>
          <w:rFonts w:ascii="Calibri" w:hAnsi="Calibri" w:cs="Calibri"/>
          <w:i/>
          <w:sz w:val="22"/>
          <w:szCs w:val="22"/>
        </w:rPr>
      </w:pPr>
      <w:r w:rsidRPr="0035315C">
        <w:rPr>
          <w:rFonts w:ascii="Calibri" w:hAnsi="Calibri" w:cs="Calibri"/>
          <w:sz w:val="22"/>
          <w:szCs w:val="22"/>
        </w:rPr>
        <w:tab/>
        <w:t>2.</w:t>
      </w:r>
      <w:r w:rsidRPr="0035315C">
        <w:rPr>
          <w:rFonts w:ascii="Calibri" w:hAnsi="Calibri" w:cs="Calibri"/>
          <w:i/>
          <w:sz w:val="22"/>
          <w:szCs w:val="22"/>
        </w:rPr>
        <w:t>Битови отпадъци</w:t>
      </w:r>
      <w:r>
        <w:rPr>
          <w:i/>
          <w:sz w:val="22"/>
          <w:szCs w:val="22"/>
        </w:rPr>
        <w:t>………………………</w:t>
      </w:r>
      <w:r w:rsidRPr="00B94593">
        <w:rPr>
          <w:i/>
          <w:sz w:val="22"/>
          <w:szCs w:val="22"/>
        </w:rPr>
        <w:t>……………………………………………….………</w:t>
      </w:r>
      <w:r>
        <w:rPr>
          <w:i/>
          <w:sz w:val="22"/>
          <w:szCs w:val="22"/>
        </w:rPr>
        <w:t>..</w:t>
      </w:r>
      <w:r w:rsidRPr="00B94593">
        <w:rPr>
          <w:i/>
          <w:sz w:val="22"/>
          <w:szCs w:val="22"/>
        </w:rPr>
        <w:t>.1</w:t>
      </w:r>
      <w:r w:rsidR="00240806">
        <w:rPr>
          <w:i/>
          <w:sz w:val="22"/>
          <w:szCs w:val="22"/>
        </w:rPr>
        <w:t>2</w:t>
      </w:r>
    </w:p>
    <w:p w:rsidR="00D9781A" w:rsidRPr="0035315C" w:rsidRDefault="00D9781A" w:rsidP="00D9781A">
      <w:pPr>
        <w:pStyle w:val="Default"/>
        <w:rPr>
          <w:rFonts w:ascii="Calibri" w:hAnsi="Calibri" w:cs="Calibri"/>
          <w:i/>
          <w:sz w:val="22"/>
          <w:szCs w:val="22"/>
          <w:lang w:val="en-US"/>
        </w:rPr>
      </w:pPr>
    </w:p>
    <w:p w:rsidR="00D9781A" w:rsidRPr="00240806" w:rsidRDefault="00D9781A" w:rsidP="00D9781A">
      <w:pPr>
        <w:pStyle w:val="Default"/>
        <w:rPr>
          <w:rFonts w:ascii="Calibri" w:hAnsi="Calibri" w:cs="Calibri"/>
          <w:i/>
          <w:sz w:val="22"/>
          <w:szCs w:val="22"/>
        </w:rPr>
      </w:pPr>
      <w:r>
        <w:rPr>
          <w:rFonts w:ascii="Calibri" w:hAnsi="Calibri" w:cs="Calibri"/>
          <w:i/>
          <w:sz w:val="22"/>
          <w:szCs w:val="22"/>
        </w:rPr>
        <w:tab/>
        <w:t>3. Строителни отпадъци</w:t>
      </w:r>
      <w:r>
        <w:rPr>
          <w:i/>
          <w:sz w:val="22"/>
          <w:szCs w:val="22"/>
        </w:rPr>
        <w:t>………………………………………………</w:t>
      </w:r>
      <w:r w:rsidRPr="00B94593">
        <w:rPr>
          <w:i/>
          <w:sz w:val="22"/>
          <w:szCs w:val="22"/>
        </w:rPr>
        <w:t>…………………..……….</w:t>
      </w:r>
      <w:r w:rsidR="001B16F3">
        <w:rPr>
          <w:i/>
          <w:sz w:val="22"/>
          <w:szCs w:val="22"/>
          <w:lang w:val="en-US"/>
        </w:rPr>
        <w:t>2</w:t>
      </w:r>
      <w:r w:rsidR="00240806">
        <w:rPr>
          <w:i/>
          <w:sz w:val="22"/>
          <w:szCs w:val="22"/>
        </w:rPr>
        <w:t>4</w:t>
      </w:r>
    </w:p>
    <w:p w:rsidR="00D9781A" w:rsidRPr="0035315C" w:rsidRDefault="00D9781A" w:rsidP="00D9781A">
      <w:pPr>
        <w:pStyle w:val="Default"/>
        <w:rPr>
          <w:rFonts w:ascii="Calibri" w:hAnsi="Calibri" w:cs="Calibri"/>
          <w:i/>
          <w:sz w:val="22"/>
          <w:szCs w:val="22"/>
          <w:lang w:val="en-US"/>
        </w:rPr>
      </w:pPr>
    </w:p>
    <w:p w:rsidR="00D9781A" w:rsidRDefault="00D9781A" w:rsidP="00D9781A">
      <w:pPr>
        <w:pStyle w:val="Default"/>
        <w:rPr>
          <w:i/>
          <w:sz w:val="22"/>
          <w:szCs w:val="22"/>
        </w:rPr>
      </w:pPr>
      <w:r w:rsidRPr="0035315C">
        <w:rPr>
          <w:rFonts w:ascii="Calibri" w:hAnsi="Calibri" w:cs="Calibri"/>
          <w:i/>
          <w:sz w:val="22"/>
          <w:szCs w:val="22"/>
        </w:rPr>
        <w:tab/>
        <w:t>4. Система за разделно събиране на територията на Община Тутракан</w:t>
      </w:r>
      <w:r w:rsidRPr="00B94593">
        <w:rPr>
          <w:i/>
          <w:sz w:val="22"/>
          <w:szCs w:val="22"/>
        </w:rPr>
        <w:t>………..</w:t>
      </w:r>
      <w:r>
        <w:rPr>
          <w:i/>
          <w:sz w:val="22"/>
          <w:szCs w:val="22"/>
        </w:rPr>
        <w:t>……</w:t>
      </w:r>
      <w:r w:rsidR="00137316">
        <w:rPr>
          <w:i/>
          <w:sz w:val="22"/>
          <w:szCs w:val="22"/>
          <w:lang w:val="en-US"/>
        </w:rPr>
        <w:t>2</w:t>
      </w:r>
      <w:r w:rsidR="00240806">
        <w:rPr>
          <w:i/>
          <w:sz w:val="22"/>
          <w:szCs w:val="22"/>
        </w:rPr>
        <w:t>6</w:t>
      </w:r>
    </w:p>
    <w:p w:rsidR="00240806" w:rsidRPr="00240806" w:rsidRDefault="00240806" w:rsidP="00D9781A">
      <w:pPr>
        <w:pStyle w:val="Default"/>
        <w:rPr>
          <w:rFonts w:ascii="Calibri" w:hAnsi="Calibri" w:cs="Calibri"/>
          <w:i/>
          <w:sz w:val="22"/>
          <w:szCs w:val="22"/>
        </w:rPr>
      </w:pPr>
    </w:p>
    <w:p w:rsidR="00D9781A" w:rsidRDefault="00240806" w:rsidP="00D9781A">
      <w:pPr>
        <w:pStyle w:val="Default"/>
        <w:rPr>
          <w:rFonts w:ascii="Calibri" w:hAnsi="Calibri" w:cs="Calibri"/>
          <w:i/>
          <w:sz w:val="22"/>
          <w:szCs w:val="22"/>
        </w:rPr>
      </w:pPr>
      <w:r>
        <w:rPr>
          <w:rFonts w:ascii="Calibri" w:hAnsi="Calibri" w:cs="Calibri"/>
          <w:i/>
          <w:sz w:val="22"/>
          <w:szCs w:val="22"/>
        </w:rPr>
        <w:t>4.1Мерки за разделно събиране и достигане на целите за подготовка на повторна употреба и за рециклиране на битови отпадъци от хартия, метал,пластмаса и стъкла……………………..30</w:t>
      </w:r>
    </w:p>
    <w:p w:rsidR="00240806" w:rsidRDefault="00240806" w:rsidP="00D9781A">
      <w:pPr>
        <w:pStyle w:val="Default"/>
        <w:rPr>
          <w:rFonts w:ascii="Calibri" w:hAnsi="Calibri" w:cs="Calibri"/>
          <w:i/>
          <w:sz w:val="22"/>
          <w:szCs w:val="22"/>
        </w:rPr>
      </w:pPr>
      <w:r>
        <w:rPr>
          <w:rFonts w:ascii="Calibri" w:hAnsi="Calibri" w:cs="Calibri"/>
          <w:i/>
          <w:sz w:val="22"/>
          <w:szCs w:val="22"/>
        </w:rPr>
        <w:t>4.2 Масов баланс на отпадъците на територията на Община Тутракан …………………………….35</w:t>
      </w:r>
    </w:p>
    <w:p w:rsidR="00AF2F81" w:rsidRDefault="00AF2F81" w:rsidP="00D9781A">
      <w:pPr>
        <w:pStyle w:val="Default"/>
        <w:rPr>
          <w:rFonts w:ascii="Calibri" w:hAnsi="Calibri" w:cs="Calibri"/>
          <w:i/>
          <w:sz w:val="22"/>
          <w:szCs w:val="22"/>
        </w:rPr>
      </w:pPr>
      <w:r>
        <w:rPr>
          <w:rFonts w:ascii="Calibri" w:hAnsi="Calibri" w:cs="Calibri"/>
          <w:i/>
          <w:sz w:val="22"/>
          <w:szCs w:val="22"/>
        </w:rPr>
        <w:t>4.3 Информация за източниците и количествата на разделно събраните битови биоразградими отпадъци,генерирани на територията на РСУО Русе……………………………………..37</w:t>
      </w:r>
    </w:p>
    <w:p w:rsidR="00240806" w:rsidRPr="00240806" w:rsidRDefault="00240806" w:rsidP="00D9781A">
      <w:pPr>
        <w:pStyle w:val="Default"/>
        <w:rPr>
          <w:rFonts w:ascii="Calibri" w:hAnsi="Calibri" w:cs="Calibri"/>
          <w:i/>
          <w:sz w:val="22"/>
          <w:szCs w:val="22"/>
        </w:rPr>
      </w:pPr>
    </w:p>
    <w:p w:rsidR="00D9781A" w:rsidRPr="00AF2F81" w:rsidRDefault="00D9781A" w:rsidP="00D9781A">
      <w:pPr>
        <w:pStyle w:val="Default"/>
        <w:rPr>
          <w:rFonts w:ascii="Calibri" w:hAnsi="Calibri" w:cs="Calibri"/>
          <w:i/>
          <w:sz w:val="22"/>
          <w:szCs w:val="22"/>
        </w:rPr>
      </w:pPr>
      <w:r w:rsidRPr="0035315C">
        <w:rPr>
          <w:rFonts w:ascii="Calibri" w:hAnsi="Calibri" w:cs="Calibri"/>
          <w:i/>
          <w:sz w:val="22"/>
          <w:szCs w:val="22"/>
        </w:rPr>
        <w:tab/>
        <w:t>5.Планиране на кампании за популяризиране на разделното с</w:t>
      </w:r>
      <w:r>
        <w:rPr>
          <w:rFonts w:ascii="Calibri" w:hAnsi="Calibri" w:cs="Calibri"/>
          <w:i/>
          <w:sz w:val="22"/>
          <w:szCs w:val="22"/>
        </w:rPr>
        <w:t>ъбиране на отпадъци от опаковки</w:t>
      </w:r>
      <w:r>
        <w:rPr>
          <w:i/>
          <w:sz w:val="22"/>
          <w:szCs w:val="22"/>
        </w:rPr>
        <w:t>……………………………………</w:t>
      </w:r>
      <w:r w:rsidRPr="00B94593">
        <w:rPr>
          <w:i/>
          <w:sz w:val="22"/>
          <w:szCs w:val="22"/>
        </w:rPr>
        <w:t>……………………………………………………..………</w:t>
      </w:r>
      <w:r>
        <w:rPr>
          <w:i/>
          <w:sz w:val="22"/>
          <w:szCs w:val="22"/>
        </w:rPr>
        <w:t>.</w:t>
      </w:r>
      <w:r w:rsidRPr="00B94593">
        <w:rPr>
          <w:i/>
          <w:sz w:val="22"/>
          <w:szCs w:val="22"/>
        </w:rPr>
        <w:t>…</w:t>
      </w:r>
      <w:r w:rsidR="00AF2F81">
        <w:rPr>
          <w:i/>
          <w:sz w:val="22"/>
          <w:szCs w:val="22"/>
        </w:rPr>
        <w:t>40</w:t>
      </w:r>
    </w:p>
    <w:p w:rsidR="00D9781A" w:rsidRPr="0035315C" w:rsidRDefault="00D9781A" w:rsidP="00D9781A">
      <w:pPr>
        <w:pStyle w:val="Default"/>
        <w:rPr>
          <w:rFonts w:ascii="Calibri" w:hAnsi="Calibri" w:cs="Calibri"/>
          <w:i/>
          <w:sz w:val="22"/>
          <w:szCs w:val="22"/>
          <w:lang w:val="en-US"/>
        </w:rPr>
      </w:pPr>
    </w:p>
    <w:p w:rsidR="00D9781A" w:rsidRPr="00AF2F81" w:rsidRDefault="00D9781A" w:rsidP="00D9781A">
      <w:pPr>
        <w:pStyle w:val="Default"/>
        <w:rPr>
          <w:rFonts w:ascii="Calibri" w:hAnsi="Calibri" w:cs="Calibri"/>
          <w:i/>
          <w:sz w:val="22"/>
          <w:szCs w:val="22"/>
        </w:rPr>
      </w:pPr>
      <w:r w:rsidRPr="0035315C">
        <w:rPr>
          <w:rFonts w:ascii="Calibri" w:hAnsi="Calibri" w:cs="Calibri"/>
          <w:i/>
          <w:sz w:val="22"/>
          <w:szCs w:val="22"/>
        </w:rPr>
        <w:tab/>
        <w:t>6. Подкрепа на Община Тутракан при участие в кампанията „Да изчистим България, инициирана от БТВ</w:t>
      </w:r>
      <w:r>
        <w:rPr>
          <w:i/>
          <w:sz w:val="22"/>
          <w:szCs w:val="22"/>
        </w:rPr>
        <w:t>……</w:t>
      </w:r>
      <w:r w:rsidRPr="00B94593">
        <w:rPr>
          <w:i/>
          <w:sz w:val="22"/>
          <w:szCs w:val="22"/>
        </w:rPr>
        <w:t>……………………………………………………………………………..………...</w:t>
      </w:r>
      <w:r w:rsidR="00AF2F81">
        <w:rPr>
          <w:i/>
          <w:sz w:val="22"/>
          <w:szCs w:val="22"/>
        </w:rPr>
        <w:t>42</w:t>
      </w:r>
    </w:p>
    <w:p w:rsidR="00D9781A" w:rsidRPr="0035315C" w:rsidRDefault="00D9781A" w:rsidP="00D9781A">
      <w:pPr>
        <w:pStyle w:val="Default"/>
        <w:rPr>
          <w:rFonts w:ascii="Calibri" w:hAnsi="Calibri" w:cs="Calibri"/>
          <w:i/>
          <w:sz w:val="22"/>
          <w:szCs w:val="22"/>
          <w:lang w:val="en-US"/>
        </w:rPr>
      </w:pPr>
    </w:p>
    <w:p w:rsidR="00D9781A" w:rsidRPr="00AF2F81" w:rsidRDefault="00D9781A" w:rsidP="00D9781A">
      <w:pPr>
        <w:pStyle w:val="Default"/>
        <w:rPr>
          <w:sz w:val="22"/>
          <w:szCs w:val="22"/>
        </w:rPr>
      </w:pPr>
      <w:r w:rsidRPr="0035315C">
        <w:rPr>
          <w:b/>
          <w:sz w:val="22"/>
          <w:szCs w:val="22"/>
        </w:rPr>
        <w:t>ІV. Основни мерки и задачи за периода на действие на програмата</w:t>
      </w:r>
      <w:r w:rsidRPr="0035315C">
        <w:rPr>
          <w:rFonts w:ascii="Calibri" w:hAnsi="Calibri" w:cs="Calibri"/>
          <w:sz w:val="22"/>
          <w:szCs w:val="22"/>
        </w:rPr>
        <w:t xml:space="preserve"> </w:t>
      </w:r>
      <w:r w:rsidRPr="0035315C">
        <w:rPr>
          <w:sz w:val="22"/>
          <w:szCs w:val="22"/>
        </w:rPr>
        <w:t>…………</w:t>
      </w:r>
      <w:r>
        <w:rPr>
          <w:sz w:val="22"/>
          <w:szCs w:val="22"/>
        </w:rPr>
        <w:t>………</w:t>
      </w:r>
      <w:r w:rsidRPr="0035315C">
        <w:rPr>
          <w:sz w:val="22"/>
          <w:szCs w:val="22"/>
        </w:rPr>
        <w:t>……</w:t>
      </w:r>
      <w:r w:rsidR="00137316">
        <w:rPr>
          <w:sz w:val="22"/>
          <w:szCs w:val="22"/>
        </w:rPr>
        <w:t>.</w:t>
      </w:r>
      <w:r w:rsidR="00016715">
        <w:rPr>
          <w:sz w:val="22"/>
          <w:szCs w:val="22"/>
        </w:rPr>
        <w:t>43</w:t>
      </w:r>
    </w:p>
    <w:p w:rsidR="00D9781A" w:rsidRPr="0035315C" w:rsidRDefault="00D9781A" w:rsidP="00D9781A">
      <w:pPr>
        <w:pStyle w:val="Default"/>
        <w:rPr>
          <w:rFonts w:ascii="Calibri" w:hAnsi="Calibri" w:cs="Calibri"/>
          <w:sz w:val="22"/>
          <w:szCs w:val="22"/>
          <w:lang w:val="en-US"/>
        </w:rPr>
      </w:pPr>
    </w:p>
    <w:p w:rsidR="00D9781A" w:rsidRDefault="00D9781A" w:rsidP="00D9781A">
      <w:pPr>
        <w:pStyle w:val="Default"/>
        <w:rPr>
          <w:sz w:val="22"/>
          <w:szCs w:val="22"/>
        </w:rPr>
      </w:pPr>
      <w:r w:rsidRPr="0035315C">
        <w:rPr>
          <w:b/>
          <w:sz w:val="22"/>
          <w:szCs w:val="22"/>
        </w:rPr>
        <w:t>V. План за действие на общинската програма за управление на дейностите по отпадъците на територията на Община Тутракан за периода 2014-2020</w:t>
      </w:r>
      <w:r>
        <w:rPr>
          <w:b/>
          <w:sz w:val="22"/>
          <w:szCs w:val="22"/>
        </w:rPr>
        <w:t xml:space="preserve"> </w:t>
      </w:r>
      <w:r w:rsidRPr="0035315C">
        <w:rPr>
          <w:b/>
          <w:sz w:val="22"/>
          <w:szCs w:val="22"/>
        </w:rPr>
        <w:t>година</w:t>
      </w:r>
      <w:r w:rsidRPr="0035315C">
        <w:rPr>
          <w:sz w:val="22"/>
          <w:szCs w:val="22"/>
        </w:rPr>
        <w:t>…</w:t>
      </w:r>
      <w:r>
        <w:rPr>
          <w:sz w:val="22"/>
          <w:szCs w:val="22"/>
        </w:rPr>
        <w:t>……………………</w:t>
      </w:r>
      <w:r w:rsidR="00137316">
        <w:rPr>
          <w:sz w:val="22"/>
          <w:szCs w:val="22"/>
        </w:rPr>
        <w:t>…</w:t>
      </w:r>
      <w:r w:rsidR="00AF2F81">
        <w:rPr>
          <w:sz w:val="22"/>
          <w:szCs w:val="22"/>
        </w:rPr>
        <w:t>46</w:t>
      </w:r>
    </w:p>
    <w:p w:rsidR="006B4A7D" w:rsidRPr="00AF2F81" w:rsidRDefault="006B4A7D" w:rsidP="006B4A7D">
      <w:pPr>
        <w:pStyle w:val="Default"/>
        <w:ind w:firstLine="708"/>
        <w:rPr>
          <w:sz w:val="22"/>
          <w:szCs w:val="22"/>
        </w:rPr>
      </w:pPr>
      <w:r w:rsidRPr="006B4A7D">
        <w:rPr>
          <w:i/>
          <w:sz w:val="22"/>
          <w:szCs w:val="22"/>
        </w:rPr>
        <w:t>1.План за действие период 2018 – 2020г. – Приложение І</w:t>
      </w:r>
      <w:r>
        <w:rPr>
          <w:sz w:val="22"/>
          <w:szCs w:val="22"/>
        </w:rPr>
        <w:t>………………………………..54</w:t>
      </w:r>
    </w:p>
    <w:p w:rsidR="00D9781A" w:rsidRPr="0035315C" w:rsidRDefault="00D9781A" w:rsidP="00D9781A">
      <w:pPr>
        <w:pStyle w:val="Default"/>
        <w:rPr>
          <w:rFonts w:ascii="Calibri" w:hAnsi="Calibri" w:cs="Calibri"/>
          <w:sz w:val="22"/>
          <w:szCs w:val="22"/>
          <w:lang w:val="en-US"/>
        </w:rPr>
      </w:pPr>
    </w:p>
    <w:p w:rsidR="00D9781A" w:rsidRPr="00AF2F81" w:rsidRDefault="00D9781A" w:rsidP="00D9781A">
      <w:pPr>
        <w:pStyle w:val="Default"/>
        <w:rPr>
          <w:sz w:val="22"/>
          <w:szCs w:val="22"/>
        </w:rPr>
      </w:pPr>
      <w:r w:rsidRPr="0035315C">
        <w:rPr>
          <w:b/>
          <w:sz w:val="22"/>
          <w:szCs w:val="22"/>
        </w:rPr>
        <w:t>VІ. Мониторинг, контрол и оценка</w:t>
      </w:r>
      <w:r>
        <w:rPr>
          <w:sz w:val="22"/>
          <w:szCs w:val="22"/>
        </w:rPr>
        <w:t>……………………………………………………………….</w:t>
      </w:r>
      <w:r w:rsidR="006B4A7D">
        <w:rPr>
          <w:sz w:val="22"/>
          <w:szCs w:val="22"/>
        </w:rPr>
        <w:t>55</w:t>
      </w:r>
    </w:p>
    <w:p w:rsidR="00D9781A" w:rsidRPr="0035315C" w:rsidRDefault="00D9781A" w:rsidP="00D9781A">
      <w:pPr>
        <w:pStyle w:val="Default"/>
        <w:rPr>
          <w:rFonts w:ascii="Calibri" w:hAnsi="Calibri" w:cs="Calibri"/>
          <w:sz w:val="22"/>
          <w:szCs w:val="22"/>
          <w:lang w:val="en-US"/>
        </w:rPr>
      </w:pPr>
    </w:p>
    <w:p w:rsidR="00D9781A" w:rsidRPr="00AF2F81" w:rsidRDefault="00D9781A" w:rsidP="00D9781A">
      <w:pPr>
        <w:pStyle w:val="Default"/>
        <w:rPr>
          <w:sz w:val="22"/>
          <w:szCs w:val="22"/>
        </w:rPr>
      </w:pPr>
      <w:r w:rsidRPr="0035315C">
        <w:rPr>
          <w:b/>
          <w:sz w:val="22"/>
          <w:szCs w:val="22"/>
        </w:rPr>
        <w:t>VІІ. Използвана литература</w:t>
      </w:r>
      <w:r w:rsidR="00137316">
        <w:rPr>
          <w:sz w:val="22"/>
          <w:szCs w:val="22"/>
        </w:rPr>
        <w:t>……………………………………………………………………….</w:t>
      </w:r>
      <w:r w:rsidR="00AF2F81">
        <w:rPr>
          <w:sz w:val="22"/>
          <w:szCs w:val="22"/>
        </w:rPr>
        <w:t>56</w:t>
      </w:r>
    </w:p>
    <w:p w:rsidR="00D9781A" w:rsidRDefault="00D9781A" w:rsidP="00D9781A">
      <w:pPr>
        <w:pStyle w:val="Default"/>
        <w:rPr>
          <w:rFonts w:ascii="Calibri" w:hAnsi="Calibri" w:cs="Calibri"/>
          <w:sz w:val="22"/>
          <w:szCs w:val="22"/>
        </w:rPr>
      </w:pPr>
    </w:p>
    <w:p w:rsidR="00D9781A" w:rsidRPr="0035315C" w:rsidRDefault="00D9781A" w:rsidP="00D9781A">
      <w:pPr>
        <w:pStyle w:val="Default"/>
        <w:rPr>
          <w:rFonts w:ascii="Calibri" w:hAnsi="Calibri" w:cs="Calibri"/>
          <w:sz w:val="22"/>
          <w:szCs w:val="22"/>
          <w:lang w:val="en-US"/>
        </w:rPr>
      </w:pPr>
    </w:p>
    <w:p w:rsidR="00D9781A" w:rsidRPr="0035315C" w:rsidRDefault="00D9781A" w:rsidP="00D9781A">
      <w:pPr>
        <w:pStyle w:val="Default"/>
        <w:rPr>
          <w:lang w:val="en-US"/>
        </w:rPr>
      </w:pPr>
    </w:p>
    <w:p w:rsidR="00D9781A" w:rsidRDefault="00D9781A" w:rsidP="00D9781A">
      <w:pPr>
        <w:rPr>
          <w:sz w:val="22"/>
          <w:szCs w:val="22"/>
          <w:lang w:val="en-US"/>
        </w:rPr>
      </w:pPr>
    </w:p>
    <w:p w:rsidR="00222249" w:rsidRPr="00382FAB" w:rsidRDefault="00222249" w:rsidP="00FF6C9A">
      <w:pPr>
        <w:rPr>
          <w:sz w:val="22"/>
          <w:szCs w:val="22"/>
        </w:rPr>
      </w:pPr>
    </w:p>
    <w:p w:rsidR="00222249" w:rsidRDefault="00222249" w:rsidP="00FF6C9A">
      <w:pPr>
        <w:rPr>
          <w:sz w:val="22"/>
          <w:szCs w:val="22"/>
          <w:lang w:val="en-US"/>
        </w:rPr>
      </w:pPr>
    </w:p>
    <w:p w:rsidR="00222249" w:rsidRDefault="00222249" w:rsidP="00FF6C9A">
      <w:pPr>
        <w:rPr>
          <w:sz w:val="22"/>
          <w:szCs w:val="22"/>
          <w:lang w:val="en-US"/>
        </w:rPr>
      </w:pPr>
    </w:p>
    <w:p w:rsidR="00222249" w:rsidRDefault="00222249" w:rsidP="00FF6C9A">
      <w:pPr>
        <w:rPr>
          <w:sz w:val="22"/>
          <w:szCs w:val="22"/>
          <w:lang w:val="en-US"/>
        </w:rPr>
      </w:pPr>
    </w:p>
    <w:p w:rsidR="00210E39" w:rsidRDefault="00210E39" w:rsidP="00210E39">
      <w:pPr>
        <w:jc w:val="center"/>
        <w:rPr>
          <w:b/>
          <w:bCs/>
          <w:sz w:val="32"/>
          <w:szCs w:val="32"/>
        </w:rPr>
      </w:pPr>
      <w:r w:rsidRPr="00DF44F1">
        <w:rPr>
          <w:b/>
          <w:bCs/>
          <w:sz w:val="32"/>
          <w:szCs w:val="32"/>
        </w:rPr>
        <w:t>СПИСЪК НА СЪКРАЩЕНИЯТА</w:t>
      </w:r>
    </w:p>
    <w:p w:rsidR="00222249" w:rsidRDefault="00222249" w:rsidP="00FF6C9A">
      <w:pPr>
        <w:rPr>
          <w:sz w:val="22"/>
          <w:szCs w:val="22"/>
          <w:lang w:val="en-US"/>
        </w:rPr>
      </w:pPr>
    </w:p>
    <w:p w:rsidR="00222249" w:rsidRPr="00210E39" w:rsidRDefault="00222249" w:rsidP="00FF6C9A">
      <w:pPr>
        <w:rPr>
          <w:sz w:val="22"/>
          <w:szCs w:val="22"/>
        </w:rPr>
      </w:pPr>
    </w:p>
    <w:tbl>
      <w:tblPr>
        <w:tblpPr w:leftFromText="141" w:rightFromText="141" w:vertAnchor="page" w:horzAnchor="margin" w:tblpY="2986"/>
        <w:tblW w:w="0" w:type="auto"/>
        <w:tblBorders>
          <w:top w:val="nil"/>
          <w:left w:val="nil"/>
          <w:bottom w:val="nil"/>
          <w:right w:val="nil"/>
        </w:tblBorders>
        <w:tblLayout w:type="fixed"/>
        <w:tblLook w:val="0000"/>
      </w:tblPr>
      <w:tblGrid>
        <w:gridCol w:w="4496"/>
        <w:gridCol w:w="4496"/>
      </w:tblGrid>
      <w:tr w:rsidR="00613AA1" w:rsidRPr="00DF44F1" w:rsidTr="006465CE">
        <w:trPr>
          <w:trHeight w:val="109"/>
        </w:trPr>
        <w:tc>
          <w:tcPr>
            <w:tcW w:w="4496" w:type="dxa"/>
          </w:tcPr>
          <w:p w:rsidR="00613AA1" w:rsidRPr="00DF44F1" w:rsidRDefault="00613AA1" w:rsidP="006465CE">
            <w:pPr>
              <w:pStyle w:val="Default"/>
              <w:rPr>
                <w:sz w:val="23"/>
                <w:szCs w:val="23"/>
              </w:rPr>
            </w:pPr>
            <w:r w:rsidRPr="00DF44F1">
              <w:rPr>
                <w:sz w:val="23"/>
                <w:szCs w:val="23"/>
              </w:rPr>
              <w:t>АБА</w:t>
            </w:r>
          </w:p>
        </w:tc>
        <w:tc>
          <w:tcPr>
            <w:tcW w:w="4496" w:type="dxa"/>
          </w:tcPr>
          <w:p w:rsidR="00613AA1" w:rsidRPr="00DF44F1" w:rsidRDefault="00613AA1" w:rsidP="006465CE">
            <w:pPr>
              <w:pStyle w:val="Default"/>
              <w:rPr>
                <w:sz w:val="23"/>
                <w:szCs w:val="23"/>
              </w:rPr>
            </w:pPr>
            <w:r w:rsidRPr="00DF44F1">
              <w:rPr>
                <w:sz w:val="23"/>
                <w:szCs w:val="23"/>
              </w:rPr>
              <w:t>Автомобилни батерии и акумулатори</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АДФИ </w:t>
            </w:r>
          </w:p>
        </w:tc>
        <w:tc>
          <w:tcPr>
            <w:tcW w:w="4496" w:type="dxa"/>
          </w:tcPr>
          <w:p w:rsidR="00222249" w:rsidRPr="00DF44F1" w:rsidRDefault="00222249" w:rsidP="006465CE">
            <w:pPr>
              <w:pStyle w:val="Default"/>
              <w:rPr>
                <w:sz w:val="23"/>
                <w:szCs w:val="23"/>
              </w:rPr>
            </w:pPr>
            <w:r w:rsidRPr="00DF44F1">
              <w:rPr>
                <w:sz w:val="23"/>
                <w:szCs w:val="23"/>
              </w:rPr>
              <w:t xml:space="preserve">Агенция за държавна финансова инспекция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АСЕКОБ </w:t>
            </w:r>
          </w:p>
        </w:tc>
        <w:tc>
          <w:tcPr>
            <w:tcW w:w="4496" w:type="dxa"/>
          </w:tcPr>
          <w:p w:rsidR="00222249" w:rsidRPr="00DF44F1" w:rsidRDefault="00222249" w:rsidP="006465CE">
            <w:pPr>
              <w:pStyle w:val="Default"/>
              <w:rPr>
                <w:sz w:val="23"/>
                <w:szCs w:val="23"/>
              </w:rPr>
            </w:pPr>
            <w:r w:rsidRPr="00DF44F1">
              <w:rPr>
                <w:sz w:val="23"/>
                <w:szCs w:val="23"/>
              </w:rPr>
              <w:t xml:space="preserve">Асоциация на еколозите на общините в България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ГД </w:t>
            </w:r>
          </w:p>
        </w:tc>
        <w:tc>
          <w:tcPr>
            <w:tcW w:w="4496" w:type="dxa"/>
          </w:tcPr>
          <w:p w:rsidR="00222249" w:rsidRPr="00DF44F1" w:rsidRDefault="00222249" w:rsidP="006465CE">
            <w:pPr>
              <w:pStyle w:val="Default"/>
              <w:rPr>
                <w:sz w:val="23"/>
                <w:szCs w:val="23"/>
              </w:rPr>
            </w:pPr>
            <w:r w:rsidRPr="00DF44F1">
              <w:rPr>
                <w:sz w:val="23"/>
                <w:szCs w:val="23"/>
              </w:rPr>
              <w:t xml:space="preserve">Главна дирекция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ДАМТН </w:t>
            </w:r>
          </w:p>
        </w:tc>
        <w:tc>
          <w:tcPr>
            <w:tcW w:w="4496" w:type="dxa"/>
          </w:tcPr>
          <w:p w:rsidR="00222249" w:rsidRPr="00DF44F1" w:rsidRDefault="00222249" w:rsidP="006465CE">
            <w:pPr>
              <w:pStyle w:val="Default"/>
              <w:rPr>
                <w:sz w:val="23"/>
                <w:szCs w:val="23"/>
              </w:rPr>
            </w:pPr>
            <w:r w:rsidRPr="00DF44F1">
              <w:rPr>
                <w:sz w:val="23"/>
                <w:szCs w:val="23"/>
              </w:rPr>
              <w:t xml:space="preserve">Държавна агенция за метрологичен и технически надзор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ДКЕВР </w:t>
            </w:r>
          </w:p>
        </w:tc>
        <w:tc>
          <w:tcPr>
            <w:tcW w:w="4496" w:type="dxa"/>
          </w:tcPr>
          <w:p w:rsidR="00222249" w:rsidRPr="00DF44F1" w:rsidRDefault="00222249" w:rsidP="006465CE">
            <w:pPr>
              <w:pStyle w:val="Default"/>
              <w:rPr>
                <w:sz w:val="23"/>
                <w:szCs w:val="23"/>
              </w:rPr>
            </w:pPr>
            <w:r w:rsidRPr="00DF44F1">
              <w:rPr>
                <w:sz w:val="23"/>
                <w:szCs w:val="23"/>
              </w:rPr>
              <w:t xml:space="preserve">Държавна комисия по енергийно и водно регулиране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ЕК </w:t>
            </w:r>
          </w:p>
        </w:tc>
        <w:tc>
          <w:tcPr>
            <w:tcW w:w="4496" w:type="dxa"/>
          </w:tcPr>
          <w:p w:rsidR="00222249" w:rsidRPr="00DF44F1" w:rsidRDefault="00222249" w:rsidP="006465CE">
            <w:pPr>
              <w:pStyle w:val="Default"/>
              <w:rPr>
                <w:sz w:val="23"/>
                <w:szCs w:val="23"/>
              </w:rPr>
            </w:pPr>
            <w:r w:rsidRPr="00DF44F1">
              <w:rPr>
                <w:sz w:val="23"/>
                <w:szCs w:val="23"/>
              </w:rPr>
              <w:t xml:space="preserve">Европейска комисия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ЕС </w:t>
            </w:r>
          </w:p>
        </w:tc>
        <w:tc>
          <w:tcPr>
            <w:tcW w:w="4496" w:type="dxa"/>
          </w:tcPr>
          <w:p w:rsidR="00222249" w:rsidRPr="00DF44F1" w:rsidRDefault="00222249" w:rsidP="006465CE">
            <w:pPr>
              <w:pStyle w:val="Default"/>
              <w:rPr>
                <w:sz w:val="23"/>
                <w:szCs w:val="23"/>
              </w:rPr>
            </w:pPr>
            <w:r w:rsidRPr="00DF44F1">
              <w:rPr>
                <w:sz w:val="23"/>
                <w:szCs w:val="23"/>
              </w:rPr>
              <w:t xml:space="preserve">Европейски съюз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ЗМДТ </w:t>
            </w:r>
          </w:p>
        </w:tc>
        <w:tc>
          <w:tcPr>
            <w:tcW w:w="4496" w:type="dxa"/>
          </w:tcPr>
          <w:p w:rsidR="00222249" w:rsidRPr="00DF44F1" w:rsidRDefault="00222249" w:rsidP="006465CE">
            <w:pPr>
              <w:pStyle w:val="Default"/>
              <w:rPr>
                <w:sz w:val="23"/>
                <w:szCs w:val="23"/>
              </w:rPr>
            </w:pPr>
            <w:r w:rsidRPr="00DF44F1">
              <w:rPr>
                <w:sz w:val="23"/>
                <w:szCs w:val="23"/>
              </w:rPr>
              <w:t xml:space="preserve">Закон за местните данъци и такси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ЗООС </w:t>
            </w:r>
          </w:p>
        </w:tc>
        <w:tc>
          <w:tcPr>
            <w:tcW w:w="4496" w:type="dxa"/>
          </w:tcPr>
          <w:p w:rsidR="00222249" w:rsidRPr="00DF44F1" w:rsidRDefault="00222249" w:rsidP="006465CE">
            <w:pPr>
              <w:pStyle w:val="Default"/>
              <w:rPr>
                <w:sz w:val="23"/>
                <w:szCs w:val="23"/>
              </w:rPr>
            </w:pPr>
            <w:r w:rsidRPr="00DF44F1">
              <w:rPr>
                <w:sz w:val="23"/>
                <w:szCs w:val="23"/>
              </w:rPr>
              <w:t xml:space="preserve">Закон за опазване на околната среда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ЗУО </w:t>
            </w:r>
          </w:p>
        </w:tc>
        <w:tc>
          <w:tcPr>
            <w:tcW w:w="4496" w:type="dxa"/>
          </w:tcPr>
          <w:p w:rsidR="00222249" w:rsidRPr="00DF44F1" w:rsidRDefault="00222249" w:rsidP="006465CE">
            <w:pPr>
              <w:pStyle w:val="Default"/>
              <w:rPr>
                <w:sz w:val="23"/>
                <w:szCs w:val="23"/>
              </w:rPr>
            </w:pPr>
            <w:r w:rsidRPr="00DF44F1">
              <w:rPr>
                <w:sz w:val="23"/>
                <w:szCs w:val="23"/>
              </w:rPr>
              <w:t xml:space="preserve">Закон за управление на отпадъците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ЗУТ </w:t>
            </w:r>
          </w:p>
        </w:tc>
        <w:tc>
          <w:tcPr>
            <w:tcW w:w="4496" w:type="dxa"/>
          </w:tcPr>
          <w:p w:rsidR="00222249" w:rsidRPr="00DF44F1" w:rsidRDefault="00222249" w:rsidP="006465CE">
            <w:pPr>
              <w:pStyle w:val="Default"/>
              <w:rPr>
                <w:sz w:val="23"/>
                <w:szCs w:val="23"/>
              </w:rPr>
            </w:pPr>
            <w:r w:rsidRPr="00DF44F1">
              <w:rPr>
                <w:sz w:val="23"/>
                <w:szCs w:val="23"/>
              </w:rPr>
              <w:t xml:space="preserve">Закон за устройството на територията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ИАОС </w:t>
            </w:r>
          </w:p>
        </w:tc>
        <w:tc>
          <w:tcPr>
            <w:tcW w:w="4496" w:type="dxa"/>
          </w:tcPr>
          <w:p w:rsidR="00222249" w:rsidRPr="00DF44F1" w:rsidRDefault="00222249" w:rsidP="006465CE">
            <w:pPr>
              <w:pStyle w:val="Default"/>
              <w:rPr>
                <w:sz w:val="23"/>
                <w:szCs w:val="23"/>
              </w:rPr>
            </w:pPr>
            <w:r w:rsidRPr="00DF44F1">
              <w:rPr>
                <w:sz w:val="23"/>
                <w:szCs w:val="23"/>
              </w:rPr>
              <w:t xml:space="preserve">Изпълнителна агенция по околна среда </w:t>
            </w:r>
          </w:p>
        </w:tc>
      </w:tr>
      <w:tr w:rsidR="00DC622C" w:rsidRPr="00DF44F1" w:rsidTr="006465CE">
        <w:trPr>
          <w:trHeight w:val="109"/>
        </w:trPr>
        <w:tc>
          <w:tcPr>
            <w:tcW w:w="4496" w:type="dxa"/>
          </w:tcPr>
          <w:p w:rsidR="00DC622C" w:rsidRPr="00DF44F1" w:rsidRDefault="00DC622C" w:rsidP="006465CE">
            <w:pPr>
              <w:pStyle w:val="Default"/>
              <w:rPr>
                <w:sz w:val="23"/>
                <w:szCs w:val="23"/>
              </w:rPr>
            </w:pPr>
            <w:r w:rsidRPr="00DF44F1">
              <w:rPr>
                <w:sz w:val="23"/>
                <w:szCs w:val="23"/>
              </w:rPr>
              <w:t>ИБА</w:t>
            </w:r>
          </w:p>
        </w:tc>
        <w:tc>
          <w:tcPr>
            <w:tcW w:w="4496" w:type="dxa"/>
          </w:tcPr>
          <w:p w:rsidR="00DC622C" w:rsidRPr="00DF44F1" w:rsidRDefault="00DC622C" w:rsidP="006465CE">
            <w:pPr>
              <w:pStyle w:val="Default"/>
              <w:rPr>
                <w:sz w:val="23"/>
                <w:szCs w:val="23"/>
              </w:rPr>
            </w:pPr>
            <w:r w:rsidRPr="00DF44F1">
              <w:rPr>
                <w:sz w:val="23"/>
                <w:szCs w:val="23"/>
              </w:rPr>
              <w:t>Индустриално батерии и акумулатори</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ИТ </w:t>
            </w:r>
          </w:p>
        </w:tc>
        <w:tc>
          <w:tcPr>
            <w:tcW w:w="4496" w:type="dxa"/>
          </w:tcPr>
          <w:p w:rsidR="00222249" w:rsidRPr="00DF44F1" w:rsidRDefault="00222249" w:rsidP="006465CE">
            <w:pPr>
              <w:pStyle w:val="Default"/>
              <w:rPr>
                <w:sz w:val="23"/>
                <w:szCs w:val="23"/>
              </w:rPr>
            </w:pPr>
            <w:r w:rsidRPr="00DF44F1">
              <w:rPr>
                <w:sz w:val="23"/>
                <w:szCs w:val="23"/>
              </w:rPr>
              <w:t xml:space="preserve">Информационни технологии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ИУГ </w:t>
            </w:r>
          </w:p>
        </w:tc>
        <w:tc>
          <w:tcPr>
            <w:tcW w:w="4496" w:type="dxa"/>
          </w:tcPr>
          <w:p w:rsidR="00222249" w:rsidRPr="00DF44F1" w:rsidRDefault="00222249" w:rsidP="006465CE">
            <w:pPr>
              <w:pStyle w:val="Default"/>
              <w:rPr>
                <w:sz w:val="23"/>
                <w:szCs w:val="23"/>
              </w:rPr>
            </w:pPr>
            <w:r w:rsidRPr="00DF44F1">
              <w:rPr>
                <w:sz w:val="23"/>
                <w:szCs w:val="23"/>
              </w:rPr>
              <w:t xml:space="preserve">Излезли от употреба гуми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ИУЕЕО </w:t>
            </w:r>
          </w:p>
        </w:tc>
        <w:tc>
          <w:tcPr>
            <w:tcW w:w="4496" w:type="dxa"/>
          </w:tcPr>
          <w:p w:rsidR="00222249" w:rsidRPr="00DF44F1" w:rsidRDefault="00222249" w:rsidP="006465CE">
            <w:pPr>
              <w:pStyle w:val="Default"/>
              <w:rPr>
                <w:sz w:val="23"/>
                <w:szCs w:val="23"/>
              </w:rPr>
            </w:pPr>
            <w:r w:rsidRPr="00DF44F1">
              <w:rPr>
                <w:sz w:val="23"/>
                <w:szCs w:val="23"/>
              </w:rPr>
              <w:t xml:space="preserve">Излязло от употреба електрическо и електронно оборудване </w:t>
            </w:r>
          </w:p>
        </w:tc>
      </w:tr>
      <w:tr w:rsidR="00222249" w:rsidRPr="00DF44F1" w:rsidTr="006465CE">
        <w:trPr>
          <w:trHeight w:val="764"/>
        </w:trPr>
        <w:tc>
          <w:tcPr>
            <w:tcW w:w="4496" w:type="dxa"/>
          </w:tcPr>
          <w:p w:rsidR="00222249" w:rsidRPr="00DF44F1" w:rsidRDefault="00222249" w:rsidP="006465CE">
            <w:pPr>
              <w:pStyle w:val="Default"/>
              <w:rPr>
                <w:sz w:val="23"/>
                <w:szCs w:val="23"/>
              </w:rPr>
            </w:pPr>
            <w:r w:rsidRPr="00DF44F1">
              <w:rPr>
                <w:sz w:val="23"/>
                <w:szCs w:val="23"/>
              </w:rPr>
              <w:t xml:space="preserve">ИУМПС </w:t>
            </w:r>
          </w:p>
          <w:p w:rsidR="00222249" w:rsidRPr="00DF44F1" w:rsidRDefault="00222249" w:rsidP="006465CE">
            <w:pPr>
              <w:pStyle w:val="Default"/>
              <w:rPr>
                <w:sz w:val="23"/>
                <w:szCs w:val="23"/>
              </w:rPr>
            </w:pPr>
            <w:r w:rsidRPr="00DF44F1">
              <w:rPr>
                <w:sz w:val="23"/>
                <w:szCs w:val="23"/>
              </w:rPr>
              <w:t xml:space="preserve">МЕ </w:t>
            </w:r>
          </w:p>
          <w:p w:rsidR="00222249" w:rsidRPr="00DF44F1" w:rsidRDefault="00222249" w:rsidP="006465CE">
            <w:pPr>
              <w:pStyle w:val="Default"/>
              <w:rPr>
                <w:sz w:val="23"/>
                <w:szCs w:val="23"/>
              </w:rPr>
            </w:pPr>
            <w:r w:rsidRPr="00DF44F1">
              <w:rPr>
                <w:sz w:val="23"/>
                <w:szCs w:val="23"/>
              </w:rPr>
              <w:t xml:space="preserve">МЗХ </w:t>
            </w:r>
          </w:p>
          <w:p w:rsidR="00222249" w:rsidRPr="00DF44F1" w:rsidRDefault="00222249" w:rsidP="006465CE">
            <w:pPr>
              <w:pStyle w:val="Default"/>
              <w:rPr>
                <w:sz w:val="23"/>
                <w:szCs w:val="23"/>
              </w:rPr>
            </w:pPr>
            <w:r w:rsidRPr="00DF44F1">
              <w:rPr>
                <w:sz w:val="23"/>
                <w:szCs w:val="23"/>
              </w:rPr>
              <w:t xml:space="preserve">МИ </w:t>
            </w:r>
          </w:p>
        </w:tc>
        <w:tc>
          <w:tcPr>
            <w:tcW w:w="4496" w:type="dxa"/>
          </w:tcPr>
          <w:p w:rsidR="00222249" w:rsidRPr="00DF44F1" w:rsidRDefault="00222249" w:rsidP="006465CE">
            <w:pPr>
              <w:pStyle w:val="Default"/>
              <w:rPr>
                <w:sz w:val="23"/>
                <w:szCs w:val="23"/>
              </w:rPr>
            </w:pPr>
            <w:r w:rsidRPr="00DF44F1">
              <w:rPr>
                <w:sz w:val="23"/>
                <w:szCs w:val="23"/>
              </w:rPr>
              <w:t xml:space="preserve">Излезли от употреба моторни превозни средства </w:t>
            </w:r>
          </w:p>
          <w:p w:rsidR="00222249" w:rsidRPr="00DF44F1" w:rsidRDefault="00222249" w:rsidP="006465CE">
            <w:pPr>
              <w:pStyle w:val="Default"/>
              <w:rPr>
                <w:sz w:val="23"/>
                <w:szCs w:val="23"/>
              </w:rPr>
            </w:pPr>
            <w:r w:rsidRPr="00DF44F1">
              <w:rPr>
                <w:sz w:val="23"/>
                <w:szCs w:val="23"/>
              </w:rPr>
              <w:t xml:space="preserve">Министерство на енергетиката </w:t>
            </w:r>
          </w:p>
          <w:p w:rsidR="00222249" w:rsidRPr="00DF44F1" w:rsidRDefault="00222249" w:rsidP="006465CE">
            <w:pPr>
              <w:pStyle w:val="Default"/>
              <w:rPr>
                <w:sz w:val="23"/>
                <w:szCs w:val="23"/>
              </w:rPr>
            </w:pPr>
            <w:r w:rsidRPr="00DF44F1">
              <w:rPr>
                <w:sz w:val="23"/>
                <w:szCs w:val="23"/>
              </w:rPr>
              <w:t xml:space="preserve">Министерство на земеделието и храните </w:t>
            </w:r>
          </w:p>
          <w:p w:rsidR="00222249" w:rsidRPr="00DF44F1" w:rsidRDefault="00222249" w:rsidP="006465CE">
            <w:pPr>
              <w:pStyle w:val="Default"/>
              <w:rPr>
                <w:sz w:val="23"/>
                <w:szCs w:val="23"/>
              </w:rPr>
            </w:pPr>
            <w:r w:rsidRPr="00DF44F1">
              <w:rPr>
                <w:sz w:val="23"/>
                <w:szCs w:val="23"/>
              </w:rPr>
              <w:t xml:space="preserve">Министерство на икономиката </w:t>
            </w:r>
          </w:p>
        </w:tc>
      </w:tr>
      <w:tr w:rsidR="00222249" w:rsidRPr="00DF44F1" w:rsidTr="006465CE">
        <w:trPr>
          <w:trHeight w:val="327"/>
        </w:trPr>
        <w:tc>
          <w:tcPr>
            <w:tcW w:w="4496" w:type="dxa"/>
          </w:tcPr>
          <w:p w:rsidR="00222249" w:rsidRPr="00DF44F1" w:rsidRDefault="00222249" w:rsidP="006465CE">
            <w:pPr>
              <w:pStyle w:val="Default"/>
              <w:rPr>
                <w:sz w:val="23"/>
                <w:szCs w:val="23"/>
              </w:rPr>
            </w:pPr>
            <w:r w:rsidRPr="00DF44F1">
              <w:rPr>
                <w:sz w:val="23"/>
                <w:szCs w:val="23"/>
              </w:rPr>
              <w:t xml:space="preserve">МОСВ </w:t>
            </w:r>
          </w:p>
          <w:p w:rsidR="00222249" w:rsidRPr="00DF44F1" w:rsidRDefault="00222249" w:rsidP="006465CE">
            <w:pPr>
              <w:pStyle w:val="Default"/>
              <w:rPr>
                <w:sz w:val="23"/>
                <w:szCs w:val="23"/>
              </w:rPr>
            </w:pPr>
            <w:r w:rsidRPr="00DF44F1">
              <w:rPr>
                <w:sz w:val="23"/>
                <w:szCs w:val="23"/>
              </w:rPr>
              <w:t xml:space="preserve">МОН </w:t>
            </w:r>
          </w:p>
        </w:tc>
        <w:tc>
          <w:tcPr>
            <w:tcW w:w="4496" w:type="dxa"/>
          </w:tcPr>
          <w:p w:rsidR="00222249" w:rsidRPr="00DF44F1" w:rsidRDefault="00222249" w:rsidP="006465CE">
            <w:pPr>
              <w:pStyle w:val="Default"/>
              <w:rPr>
                <w:sz w:val="23"/>
                <w:szCs w:val="23"/>
              </w:rPr>
            </w:pPr>
            <w:r w:rsidRPr="00DF44F1">
              <w:rPr>
                <w:sz w:val="23"/>
                <w:szCs w:val="23"/>
              </w:rPr>
              <w:t xml:space="preserve">Министерство на околната среда и водите </w:t>
            </w:r>
          </w:p>
          <w:p w:rsidR="00222249" w:rsidRPr="00DF44F1" w:rsidRDefault="00222249" w:rsidP="006465CE">
            <w:pPr>
              <w:pStyle w:val="Default"/>
              <w:rPr>
                <w:sz w:val="23"/>
                <w:szCs w:val="23"/>
              </w:rPr>
            </w:pPr>
            <w:r w:rsidRPr="00DF44F1">
              <w:rPr>
                <w:sz w:val="23"/>
                <w:szCs w:val="23"/>
              </w:rPr>
              <w:t xml:space="preserve">Министерство на образованието и науката </w:t>
            </w:r>
          </w:p>
        </w:tc>
      </w:tr>
      <w:tr w:rsidR="00222249" w:rsidRPr="00DF44F1" w:rsidTr="006465CE">
        <w:trPr>
          <w:trHeight w:val="487"/>
        </w:trPr>
        <w:tc>
          <w:tcPr>
            <w:tcW w:w="4496" w:type="dxa"/>
          </w:tcPr>
          <w:p w:rsidR="00222249" w:rsidRPr="00DF44F1" w:rsidRDefault="00222249" w:rsidP="006465CE">
            <w:pPr>
              <w:pStyle w:val="Default"/>
              <w:rPr>
                <w:sz w:val="23"/>
                <w:szCs w:val="23"/>
              </w:rPr>
            </w:pPr>
            <w:r w:rsidRPr="00DF44F1">
              <w:rPr>
                <w:sz w:val="23"/>
                <w:szCs w:val="23"/>
              </w:rPr>
              <w:t xml:space="preserve">МРО </w:t>
            </w:r>
          </w:p>
          <w:p w:rsidR="00222249" w:rsidRPr="00DF44F1" w:rsidRDefault="00222249" w:rsidP="006465CE">
            <w:pPr>
              <w:pStyle w:val="Default"/>
              <w:rPr>
                <w:sz w:val="23"/>
                <w:szCs w:val="23"/>
              </w:rPr>
            </w:pPr>
            <w:r w:rsidRPr="00DF44F1">
              <w:rPr>
                <w:sz w:val="23"/>
                <w:szCs w:val="23"/>
              </w:rPr>
              <w:t xml:space="preserve">МРРБ </w:t>
            </w:r>
          </w:p>
        </w:tc>
        <w:tc>
          <w:tcPr>
            <w:tcW w:w="4496" w:type="dxa"/>
          </w:tcPr>
          <w:p w:rsidR="00222249" w:rsidRPr="00DF44F1" w:rsidRDefault="00222249" w:rsidP="006465CE">
            <w:pPr>
              <w:pStyle w:val="Default"/>
              <w:rPr>
                <w:sz w:val="23"/>
                <w:szCs w:val="23"/>
              </w:rPr>
            </w:pPr>
            <w:r w:rsidRPr="00DF44F1">
              <w:rPr>
                <w:sz w:val="23"/>
                <w:szCs w:val="23"/>
              </w:rPr>
              <w:t xml:space="preserve">Масово разпространени отпадъци </w:t>
            </w:r>
          </w:p>
          <w:p w:rsidR="00222249" w:rsidRPr="00DF44F1" w:rsidRDefault="00222249" w:rsidP="006465CE">
            <w:pPr>
              <w:pStyle w:val="Default"/>
              <w:rPr>
                <w:sz w:val="23"/>
                <w:szCs w:val="23"/>
              </w:rPr>
            </w:pPr>
            <w:r w:rsidRPr="00DF44F1">
              <w:rPr>
                <w:sz w:val="23"/>
                <w:szCs w:val="23"/>
              </w:rPr>
              <w:t xml:space="preserve">Министерство на регионалното развитите и благоустройството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МС </w:t>
            </w:r>
          </w:p>
        </w:tc>
        <w:tc>
          <w:tcPr>
            <w:tcW w:w="4496" w:type="dxa"/>
          </w:tcPr>
          <w:p w:rsidR="00222249" w:rsidRPr="00DF44F1" w:rsidRDefault="00222249" w:rsidP="006465CE">
            <w:pPr>
              <w:pStyle w:val="Default"/>
              <w:rPr>
                <w:sz w:val="23"/>
                <w:szCs w:val="23"/>
              </w:rPr>
            </w:pPr>
            <w:r w:rsidRPr="00DF44F1">
              <w:rPr>
                <w:sz w:val="23"/>
                <w:szCs w:val="23"/>
              </w:rPr>
              <w:t xml:space="preserve">Министерски съвет </w:t>
            </w:r>
          </w:p>
        </w:tc>
      </w:tr>
      <w:tr w:rsidR="00222249" w:rsidRPr="00DF44F1" w:rsidTr="006465CE">
        <w:trPr>
          <w:trHeight w:val="705"/>
        </w:trPr>
        <w:tc>
          <w:tcPr>
            <w:tcW w:w="4496" w:type="dxa"/>
          </w:tcPr>
          <w:p w:rsidR="00222249" w:rsidRPr="00DF44F1" w:rsidRDefault="00222249" w:rsidP="006465CE">
            <w:pPr>
              <w:pStyle w:val="Default"/>
              <w:rPr>
                <w:sz w:val="23"/>
                <w:szCs w:val="23"/>
              </w:rPr>
            </w:pPr>
            <w:r w:rsidRPr="00DF44F1">
              <w:rPr>
                <w:sz w:val="23"/>
                <w:szCs w:val="23"/>
              </w:rPr>
              <w:t xml:space="preserve">МСП </w:t>
            </w:r>
          </w:p>
          <w:p w:rsidR="00222249" w:rsidRPr="00DF44F1" w:rsidRDefault="00222249" w:rsidP="006465CE">
            <w:pPr>
              <w:pStyle w:val="Default"/>
              <w:rPr>
                <w:sz w:val="23"/>
                <w:szCs w:val="23"/>
              </w:rPr>
            </w:pPr>
            <w:r w:rsidRPr="00DF44F1">
              <w:rPr>
                <w:sz w:val="23"/>
                <w:szCs w:val="23"/>
              </w:rPr>
              <w:t xml:space="preserve">МТИТС </w:t>
            </w:r>
          </w:p>
          <w:p w:rsidR="00222249" w:rsidRPr="00DF44F1" w:rsidRDefault="00222249" w:rsidP="006465CE">
            <w:pPr>
              <w:pStyle w:val="Default"/>
              <w:rPr>
                <w:sz w:val="23"/>
                <w:szCs w:val="23"/>
              </w:rPr>
            </w:pPr>
            <w:r w:rsidRPr="00DF44F1">
              <w:rPr>
                <w:sz w:val="23"/>
                <w:szCs w:val="23"/>
              </w:rPr>
              <w:t xml:space="preserve">МТСП </w:t>
            </w:r>
          </w:p>
        </w:tc>
        <w:tc>
          <w:tcPr>
            <w:tcW w:w="4496" w:type="dxa"/>
          </w:tcPr>
          <w:p w:rsidR="00222249" w:rsidRPr="00DF44F1" w:rsidRDefault="00222249" w:rsidP="006465CE">
            <w:pPr>
              <w:pStyle w:val="Default"/>
              <w:rPr>
                <w:sz w:val="23"/>
                <w:szCs w:val="23"/>
              </w:rPr>
            </w:pPr>
            <w:r w:rsidRPr="00DF44F1">
              <w:rPr>
                <w:sz w:val="23"/>
                <w:szCs w:val="23"/>
              </w:rPr>
              <w:t xml:space="preserve">Малки и средни предприятия </w:t>
            </w:r>
          </w:p>
          <w:p w:rsidR="00222249" w:rsidRPr="00DF44F1" w:rsidRDefault="00222249" w:rsidP="006465CE">
            <w:pPr>
              <w:pStyle w:val="Default"/>
              <w:rPr>
                <w:sz w:val="23"/>
                <w:szCs w:val="23"/>
              </w:rPr>
            </w:pPr>
            <w:r w:rsidRPr="00DF44F1">
              <w:rPr>
                <w:sz w:val="23"/>
                <w:szCs w:val="23"/>
              </w:rPr>
              <w:t xml:space="preserve">Министерство на транспорта, информационните технологии и съобщенията </w:t>
            </w:r>
          </w:p>
          <w:p w:rsidR="00222249" w:rsidRPr="00DF44F1" w:rsidRDefault="00222249" w:rsidP="006465CE">
            <w:pPr>
              <w:pStyle w:val="Default"/>
              <w:rPr>
                <w:sz w:val="23"/>
                <w:szCs w:val="23"/>
              </w:rPr>
            </w:pPr>
            <w:r w:rsidRPr="00DF44F1">
              <w:rPr>
                <w:sz w:val="23"/>
                <w:szCs w:val="23"/>
              </w:rPr>
              <w:t xml:space="preserve">Министерство на труда и социалната политика </w:t>
            </w:r>
          </w:p>
        </w:tc>
      </w:tr>
      <w:tr w:rsidR="00222249" w:rsidRPr="00DF44F1" w:rsidTr="006465CE">
        <w:trPr>
          <w:trHeight w:val="109"/>
        </w:trPr>
        <w:tc>
          <w:tcPr>
            <w:tcW w:w="4496" w:type="dxa"/>
          </w:tcPr>
          <w:p w:rsidR="00222249" w:rsidRPr="00DF44F1" w:rsidRDefault="00222249" w:rsidP="006465CE">
            <w:pPr>
              <w:pStyle w:val="Default"/>
              <w:rPr>
                <w:sz w:val="23"/>
                <w:szCs w:val="23"/>
              </w:rPr>
            </w:pPr>
            <w:r w:rsidRPr="00DF44F1">
              <w:rPr>
                <w:sz w:val="23"/>
                <w:szCs w:val="23"/>
              </w:rPr>
              <w:t xml:space="preserve">МФ </w:t>
            </w:r>
          </w:p>
        </w:tc>
        <w:tc>
          <w:tcPr>
            <w:tcW w:w="4496" w:type="dxa"/>
          </w:tcPr>
          <w:p w:rsidR="00222249" w:rsidRPr="00DF44F1" w:rsidRDefault="00222249" w:rsidP="006465CE">
            <w:pPr>
              <w:pStyle w:val="Default"/>
              <w:rPr>
                <w:sz w:val="23"/>
                <w:szCs w:val="23"/>
              </w:rPr>
            </w:pPr>
            <w:r w:rsidRPr="00DF44F1">
              <w:rPr>
                <w:sz w:val="23"/>
                <w:szCs w:val="23"/>
              </w:rPr>
              <w:t xml:space="preserve">Министерство на финансите </w:t>
            </w:r>
          </w:p>
        </w:tc>
      </w:tr>
    </w:tbl>
    <w:p w:rsidR="006465CE" w:rsidRDefault="006465CE" w:rsidP="00210E39">
      <w:pPr>
        <w:rPr>
          <w:b/>
          <w:bCs/>
          <w:sz w:val="32"/>
          <w:szCs w:val="32"/>
        </w:rPr>
      </w:pPr>
    </w:p>
    <w:p w:rsidR="006465CE" w:rsidRDefault="006465CE" w:rsidP="00222249">
      <w:pPr>
        <w:pStyle w:val="Default"/>
        <w:rPr>
          <w:color w:val="auto"/>
        </w:rPr>
      </w:pPr>
    </w:p>
    <w:p w:rsidR="006465CE" w:rsidRPr="00DF44F1" w:rsidRDefault="006465CE" w:rsidP="00222249">
      <w:pPr>
        <w:pStyle w:val="Default"/>
        <w:rPr>
          <w:color w:val="auto"/>
        </w:rPr>
        <w:sectPr w:rsidR="006465CE" w:rsidRPr="00DF44F1" w:rsidSect="00021464">
          <w:footerReference w:type="even" r:id="rId11"/>
          <w:footerReference w:type="default" r:id="rId12"/>
          <w:pgSz w:w="11906" w:h="17338"/>
          <w:pgMar w:top="1824" w:right="1382" w:bottom="898" w:left="1250" w:header="708" w:footer="708" w:gutter="0"/>
          <w:cols w:space="708"/>
          <w:noEndnote/>
        </w:sectPr>
      </w:pPr>
    </w:p>
    <w:tbl>
      <w:tblPr>
        <w:tblW w:w="0" w:type="auto"/>
        <w:tblBorders>
          <w:top w:val="nil"/>
          <w:left w:val="nil"/>
          <w:bottom w:val="nil"/>
          <w:right w:val="nil"/>
        </w:tblBorders>
        <w:tblLayout w:type="fixed"/>
        <w:tblLook w:val="0000"/>
      </w:tblPr>
      <w:tblGrid>
        <w:gridCol w:w="4496"/>
        <w:gridCol w:w="4496"/>
      </w:tblGrid>
      <w:tr w:rsidR="00222249" w:rsidRPr="00DF44F1">
        <w:trPr>
          <w:trHeight w:val="267"/>
        </w:trPr>
        <w:tc>
          <w:tcPr>
            <w:tcW w:w="4496" w:type="dxa"/>
          </w:tcPr>
          <w:p w:rsidR="00222249" w:rsidRPr="00DF44F1" w:rsidRDefault="00222249">
            <w:pPr>
              <w:pStyle w:val="Default"/>
              <w:rPr>
                <w:sz w:val="23"/>
                <w:szCs w:val="23"/>
              </w:rPr>
            </w:pPr>
            <w:r w:rsidRPr="00DF44F1">
              <w:rPr>
                <w:sz w:val="23"/>
                <w:szCs w:val="23"/>
              </w:rPr>
              <w:lastRenderedPageBreak/>
              <w:t xml:space="preserve">НППОО </w:t>
            </w:r>
          </w:p>
        </w:tc>
        <w:tc>
          <w:tcPr>
            <w:tcW w:w="4496" w:type="dxa"/>
          </w:tcPr>
          <w:p w:rsidR="00222249" w:rsidRPr="00DF44F1" w:rsidRDefault="00222249">
            <w:pPr>
              <w:pStyle w:val="Default"/>
              <w:rPr>
                <w:sz w:val="23"/>
                <w:szCs w:val="23"/>
              </w:rPr>
            </w:pPr>
            <w:r w:rsidRPr="00DF44F1">
              <w:rPr>
                <w:sz w:val="23"/>
                <w:szCs w:val="23"/>
              </w:rPr>
              <w:t xml:space="preserve">Национална програма за предотвратяване образуването на отпадъци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НПУДО </w:t>
            </w:r>
          </w:p>
        </w:tc>
        <w:tc>
          <w:tcPr>
            <w:tcW w:w="4496" w:type="dxa"/>
          </w:tcPr>
          <w:p w:rsidR="00222249" w:rsidRPr="00DF44F1" w:rsidRDefault="00222249">
            <w:pPr>
              <w:pStyle w:val="Default"/>
              <w:rPr>
                <w:sz w:val="23"/>
                <w:szCs w:val="23"/>
              </w:rPr>
            </w:pPr>
            <w:r w:rsidRPr="00DF44F1">
              <w:rPr>
                <w:sz w:val="23"/>
                <w:szCs w:val="23"/>
              </w:rPr>
              <w:t xml:space="preserve">Национален план за управление на дейностите по отпадъците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НПУО </w:t>
            </w:r>
          </w:p>
        </w:tc>
        <w:tc>
          <w:tcPr>
            <w:tcW w:w="4496" w:type="dxa"/>
          </w:tcPr>
          <w:p w:rsidR="00222249" w:rsidRPr="00DF44F1" w:rsidRDefault="00222249">
            <w:pPr>
              <w:pStyle w:val="Default"/>
              <w:rPr>
                <w:sz w:val="23"/>
                <w:szCs w:val="23"/>
              </w:rPr>
            </w:pPr>
            <w:r w:rsidRPr="00DF44F1">
              <w:rPr>
                <w:sz w:val="23"/>
                <w:szCs w:val="23"/>
              </w:rPr>
              <w:t xml:space="preserve">Национален план за управление на отпадъците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НСИ </w:t>
            </w:r>
          </w:p>
        </w:tc>
        <w:tc>
          <w:tcPr>
            <w:tcW w:w="4496" w:type="dxa"/>
          </w:tcPr>
          <w:p w:rsidR="00222249" w:rsidRPr="00DF44F1" w:rsidRDefault="00222249">
            <w:pPr>
              <w:pStyle w:val="Default"/>
              <w:rPr>
                <w:sz w:val="23"/>
                <w:szCs w:val="23"/>
              </w:rPr>
            </w:pPr>
            <w:r w:rsidRPr="00DF44F1">
              <w:rPr>
                <w:sz w:val="23"/>
                <w:szCs w:val="23"/>
              </w:rPr>
              <w:t xml:space="preserve">Национален статистически институт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НСОРБ </w:t>
            </w:r>
          </w:p>
        </w:tc>
        <w:tc>
          <w:tcPr>
            <w:tcW w:w="4496" w:type="dxa"/>
          </w:tcPr>
          <w:p w:rsidR="00222249" w:rsidRPr="00DF44F1" w:rsidRDefault="00222249">
            <w:pPr>
              <w:pStyle w:val="Default"/>
              <w:rPr>
                <w:sz w:val="23"/>
                <w:szCs w:val="23"/>
              </w:rPr>
            </w:pPr>
            <w:r w:rsidRPr="00DF44F1">
              <w:rPr>
                <w:sz w:val="23"/>
                <w:szCs w:val="23"/>
              </w:rPr>
              <w:t xml:space="preserve">Национално сдружение на общините в Република България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НСРР </w:t>
            </w:r>
          </w:p>
        </w:tc>
        <w:tc>
          <w:tcPr>
            <w:tcW w:w="4496" w:type="dxa"/>
          </w:tcPr>
          <w:p w:rsidR="00222249" w:rsidRPr="00DF44F1" w:rsidRDefault="00222249">
            <w:pPr>
              <w:pStyle w:val="Default"/>
              <w:rPr>
                <w:sz w:val="23"/>
                <w:szCs w:val="23"/>
              </w:rPr>
            </w:pPr>
            <w:r w:rsidRPr="00DF44F1">
              <w:rPr>
                <w:sz w:val="23"/>
                <w:szCs w:val="23"/>
              </w:rPr>
              <w:t xml:space="preserve">Национална стратегия за регионално развитие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НУБА </w:t>
            </w:r>
          </w:p>
        </w:tc>
        <w:tc>
          <w:tcPr>
            <w:tcW w:w="4496" w:type="dxa"/>
          </w:tcPr>
          <w:p w:rsidR="00222249" w:rsidRPr="00DF44F1" w:rsidRDefault="00222249">
            <w:pPr>
              <w:pStyle w:val="Default"/>
              <w:rPr>
                <w:sz w:val="23"/>
                <w:szCs w:val="23"/>
              </w:rPr>
            </w:pPr>
            <w:r w:rsidRPr="00DF44F1">
              <w:rPr>
                <w:sz w:val="23"/>
                <w:szCs w:val="23"/>
              </w:rPr>
              <w:t xml:space="preserve">Негодни за употреба батерии и акумулатори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НУАБА </w:t>
            </w:r>
          </w:p>
        </w:tc>
        <w:tc>
          <w:tcPr>
            <w:tcW w:w="4496" w:type="dxa"/>
          </w:tcPr>
          <w:p w:rsidR="00222249" w:rsidRPr="00DF44F1" w:rsidRDefault="00222249">
            <w:pPr>
              <w:pStyle w:val="Default"/>
              <w:rPr>
                <w:sz w:val="23"/>
                <w:szCs w:val="23"/>
              </w:rPr>
            </w:pPr>
            <w:r w:rsidRPr="00DF44F1">
              <w:rPr>
                <w:sz w:val="23"/>
                <w:szCs w:val="23"/>
              </w:rPr>
              <w:t xml:space="preserve">Негодни за употреба автомобилни батерии и акумулатори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НУИБА </w:t>
            </w:r>
          </w:p>
        </w:tc>
        <w:tc>
          <w:tcPr>
            <w:tcW w:w="4496" w:type="dxa"/>
          </w:tcPr>
          <w:p w:rsidR="00222249" w:rsidRPr="00DF44F1" w:rsidRDefault="00222249">
            <w:pPr>
              <w:pStyle w:val="Default"/>
              <w:rPr>
                <w:sz w:val="23"/>
                <w:szCs w:val="23"/>
              </w:rPr>
            </w:pPr>
            <w:r w:rsidRPr="00DF44F1">
              <w:rPr>
                <w:sz w:val="23"/>
                <w:szCs w:val="23"/>
              </w:rPr>
              <w:t xml:space="preserve">Негодни за употреба индустриални батерии и акумулатори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НУПБА </w:t>
            </w:r>
          </w:p>
        </w:tc>
        <w:tc>
          <w:tcPr>
            <w:tcW w:w="4496" w:type="dxa"/>
          </w:tcPr>
          <w:p w:rsidR="00222249" w:rsidRPr="00DF44F1" w:rsidRDefault="00222249">
            <w:pPr>
              <w:pStyle w:val="Default"/>
              <w:rPr>
                <w:sz w:val="23"/>
                <w:szCs w:val="23"/>
              </w:rPr>
            </w:pPr>
            <w:r w:rsidRPr="00DF44F1">
              <w:rPr>
                <w:sz w:val="23"/>
                <w:szCs w:val="23"/>
              </w:rPr>
              <w:t xml:space="preserve">Негодни за употреба портативни батерии и акумулатори </w:t>
            </w:r>
          </w:p>
        </w:tc>
      </w:tr>
      <w:tr w:rsidR="00222249" w:rsidRPr="00DF44F1">
        <w:trPr>
          <w:trHeight w:val="361"/>
        </w:trPr>
        <w:tc>
          <w:tcPr>
            <w:tcW w:w="4496" w:type="dxa"/>
          </w:tcPr>
          <w:p w:rsidR="00222249" w:rsidRPr="00DF44F1" w:rsidRDefault="00222249">
            <w:pPr>
              <w:pStyle w:val="Default"/>
              <w:rPr>
                <w:sz w:val="23"/>
                <w:szCs w:val="23"/>
              </w:rPr>
            </w:pPr>
            <w:r w:rsidRPr="00DF44F1">
              <w:rPr>
                <w:sz w:val="23"/>
                <w:szCs w:val="23"/>
              </w:rPr>
              <w:t xml:space="preserve">ОПОС </w:t>
            </w:r>
          </w:p>
        </w:tc>
        <w:tc>
          <w:tcPr>
            <w:tcW w:w="4496" w:type="dxa"/>
          </w:tcPr>
          <w:p w:rsidR="00222249" w:rsidRPr="00DF44F1" w:rsidRDefault="00222249">
            <w:pPr>
              <w:pStyle w:val="Default"/>
              <w:rPr>
                <w:sz w:val="23"/>
                <w:szCs w:val="23"/>
              </w:rPr>
            </w:pPr>
            <w:r w:rsidRPr="00DF44F1">
              <w:rPr>
                <w:sz w:val="23"/>
                <w:szCs w:val="23"/>
              </w:rPr>
              <w:t xml:space="preserve">Оперативна програма "Околна среда" </w:t>
            </w:r>
          </w:p>
        </w:tc>
      </w:tr>
      <w:tr w:rsidR="00DF4724" w:rsidRPr="00DF44F1">
        <w:trPr>
          <w:trHeight w:val="361"/>
        </w:trPr>
        <w:tc>
          <w:tcPr>
            <w:tcW w:w="4496" w:type="dxa"/>
          </w:tcPr>
          <w:p w:rsidR="00DF4724" w:rsidRPr="00DF44F1" w:rsidRDefault="00DF4724">
            <w:pPr>
              <w:pStyle w:val="Default"/>
              <w:rPr>
                <w:sz w:val="23"/>
                <w:szCs w:val="23"/>
              </w:rPr>
            </w:pPr>
            <w:r w:rsidRPr="00DF44F1">
              <w:rPr>
                <w:sz w:val="23"/>
                <w:szCs w:val="23"/>
              </w:rPr>
              <w:t>ОПУО</w:t>
            </w:r>
          </w:p>
        </w:tc>
        <w:tc>
          <w:tcPr>
            <w:tcW w:w="4496" w:type="dxa"/>
          </w:tcPr>
          <w:p w:rsidR="00DF4724" w:rsidRPr="00DF44F1" w:rsidRDefault="00DF4724">
            <w:pPr>
              <w:pStyle w:val="Default"/>
              <w:rPr>
                <w:sz w:val="23"/>
                <w:szCs w:val="23"/>
              </w:rPr>
            </w:pPr>
            <w:r w:rsidRPr="00DF44F1">
              <w:rPr>
                <w:sz w:val="23"/>
                <w:szCs w:val="23"/>
              </w:rPr>
              <w:t>Общинска програма за управление на отпадъците</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ОСР </w:t>
            </w:r>
          </w:p>
        </w:tc>
        <w:tc>
          <w:tcPr>
            <w:tcW w:w="4496" w:type="dxa"/>
          </w:tcPr>
          <w:p w:rsidR="00222249" w:rsidRPr="00DF44F1" w:rsidRDefault="00222249">
            <w:pPr>
              <w:pStyle w:val="Default"/>
              <w:rPr>
                <w:sz w:val="23"/>
                <w:szCs w:val="23"/>
              </w:rPr>
            </w:pPr>
            <w:r w:rsidRPr="00DF44F1">
              <w:rPr>
                <w:sz w:val="23"/>
                <w:szCs w:val="23"/>
              </w:rPr>
              <w:t xml:space="preserve">Отпадъци от строителство и разрушаване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ОУП </w:t>
            </w:r>
          </w:p>
        </w:tc>
        <w:tc>
          <w:tcPr>
            <w:tcW w:w="4496" w:type="dxa"/>
          </w:tcPr>
          <w:p w:rsidR="00222249" w:rsidRPr="00DF44F1" w:rsidRDefault="00222249">
            <w:pPr>
              <w:pStyle w:val="Default"/>
              <w:rPr>
                <w:sz w:val="23"/>
                <w:szCs w:val="23"/>
              </w:rPr>
            </w:pPr>
            <w:r w:rsidRPr="00DF44F1">
              <w:rPr>
                <w:sz w:val="23"/>
                <w:szCs w:val="23"/>
              </w:rPr>
              <w:t xml:space="preserve">Общ устройствен план </w:t>
            </w:r>
          </w:p>
        </w:tc>
      </w:tr>
      <w:tr w:rsidR="00613AA1" w:rsidRPr="00DF44F1">
        <w:trPr>
          <w:trHeight w:val="109"/>
        </w:trPr>
        <w:tc>
          <w:tcPr>
            <w:tcW w:w="4496" w:type="dxa"/>
          </w:tcPr>
          <w:p w:rsidR="00613AA1" w:rsidRPr="00DF44F1" w:rsidRDefault="00613AA1">
            <w:pPr>
              <w:pStyle w:val="Default"/>
              <w:rPr>
                <w:sz w:val="23"/>
                <w:szCs w:val="23"/>
              </w:rPr>
            </w:pPr>
            <w:r w:rsidRPr="00DF44F1">
              <w:rPr>
                <w:sz w:val="23"/>
                <w:szCs w:val="23"/>
              </w:rPr>
              <w:t>ПБА</w:t>
            </w:r>
          </w:p>
        </w:tc>
        <w:tc>
          <w:tcPr>
            <w:tcW w:w="4496" w:type="dxa"/>
          </w:tcPr>
          <w:p w:rsidR="00613AA1" w:rsidRPr="00DF44F1" w:rsidRDefault="00613AA1">
            <w:pPr>
              <w:pStyle w:val="Default"/>
              <w:rPr>
                <w:sz w:val="23"/>
                <w:szCs w:val="23"/>
              </w:rPr>
            </w:pPr>
            <w:r w:rsidRPr="00DF44F1">
              <w:rPr>
                <w:sz w:val="23"/>
                <w:szCs w:val="23"/>
              </w:rPr>
              <w:t>Портативни батерии и акумулатори</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ПЗР </w:t>
            </w:r>
          </w:p>
        </w:tc>
        <w:tc>
          <w:tcPr>
            <w:tcW w:w="4496" w:type="dxa"/>
          </w:tcPr>
          <w:p w:rsidR="00222249" w:rsidRPr="00DF44F1" w:rsidRDefault="00222249">
            <w:pPr>
              <w:pStyle w:val="Default"/>
              <w:rPr>
                <w:sz w:val="23"/>
                <w:szCs w:val="23"/>
              </w:rPr>
            </w:pPr>
            <w:r w:rsidRPr="00DF44F1">
              <w:rPr>
                <w:sz w:val="23"/>
                <w:szCs w:val="23"/>
              </w:rPr>
              <w:t xml:space="preserve">Преходни и заключителни разпоредби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ПИП </w:t>
            </w:r>
          </w:p>
        </w:tc>
        <w:tc>
          <w:tcPr>
            <w:tcW w:w="4496" w:type="dxa"/>
          </w:tcPr>
          <w:p w:rsidR="00222249" w:rsidRPr="00DF44F1" w:rsidRDefault="00222249">
            <w:pPr>
              <w:pStyle w:val="Default"/>
              <w:rPr>
                <w:sz w:val="23"/>
                <w:szCs w:val="23"/>
              </w:rPr>
            </w:pPr>
            <w:r w:rsidRPr="00DF44F1">
              <w:rPr>
                <w:sz w:val="23"/>
                <w:szCs w:val="23"/>
              </w:rPr>
              <w:t xml:space="preserve">Прединвестиционни проучвания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ПО </w:t>
            </w:r>
          </w:p>
        </w:tc>
        <w:tc>
          <w:tcPr>
            <w:tcW w:w="4496" w:type="dxa"/>
          </w:tcPr>
          <w:p w:rsidR="00222249" w:rsidRPr="00DF44F1" w:rsidRDefault="00222249">
            <w:pPr>
              <w:pStyle w:val="Default"/>
              <w:rPr>
                <w:sz w:val="23"/>
                <w:szCs w:val="23"/>
              </w:rPr>
            </w:pPr>
            <w:r w:rsidRPr="00DF44F1">
              <w:rPr>
                <w:sz w:val="23"/>
                <w:szCs w:val="23"/>
              </w:rPr>
              <w:t xml:space="preserve">Предотвратяване на отпадъците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ПРСР </w:t>
            </w:r>
          </w:p>
        </w:tc>
        <w:tc>
          <w:tcPr>
            <w:tcW w:w="4496" w:type="dxa"/>
          </w:tcPr>
          <w:p w:rsidR="00222249" w:rsidRPr="00DF44F1" w:rsidRDefault="00222249">
            <w:pPr>
              <w:pStyle w:val="Default"/>
              <w:rPr>
                <w:sz w:val="23"/>
                <w:szCs w:val="23"/>
              </w:rPr>
            </w:pPr>
            <w:r w:rsidRPr="00DF44F1">
              <w:rPr>
                <w:sz w:val="23"/>
                <w:szCs w:val="23"/>
              </w:rPr>
              <w:t xml:space="preserve">Програма за развитие на селските райони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ПСОВ </w:t>
            </w:r>
          </w:p>
        </w:tc>
        <w:tc>
          <w:tcPr>
            <w:tcW w:w="4496" w:type="dxa"/>
          </w:tcPr>
          <w:p w:rsidR="00222249" w:rsidRPr="00DF44F1" w:rsidRDefault="00222249">
            <w:pPr>
              <w:pStyle w:val="Default"/>
              <w:rPr>
                <w:sz w:val="23"/>
                <w:szCs w:val="23"/>
              </w:rPr>
            </w:pPr>
            <w:r w:rsidRPr="00DF44F1">
              <w:rPr>
                <w:sz w:val="23"/>
                <w:szCs w:val="23"/>
              </w:rPr>
              <w:t xml:space="preserve">Пречиствателна станция за отпадъчни води </w:t>
            </w:r>
          </w:p>
        </w:tc>
      </w:tr>
      <w:tr w:rsidR="00222249" w:rsidRPr="00DF44F1">
        <w:trPr>
          <w:trHeight w:val="268"/>
        </w:trPr>
        <w:tc>
          <w:tcPr>
            <w:tcW w:w="4496" w:type="dxa"/>
          </w:tcPr>
          <w:p w:rsidR="00222249" w:rsidRPr="00DF44F1" w:rsidRDefault="00222249">
            <w:pPr>
              <w:pStyle w:val="Default"/>
              <w:rPr>
                <w:sz w:val="23"/>
                <w:szCs w:val="23"/>
              </w:rPr>
            </w:pPr>
            <w:r w:rsidRPr="00DF44F1">
              <w:rPr>
                <w:sz w:val="23"/>
                <w:szCs w:val="23"/>
              </w:rPr>
              <w:t xml:space="preserve">ПУДООС </w:t>
            </w:r>
          </w:p>
        </w:tc>
        <w:tc>
          <w:tcPr>
            <w:tcW w:w="4496" w:type="dxa"/>
          </w:tcPr>
          <w:p w:rsidR="00222249" w:rsidRPr="00DF44F1" w:rsidRDefault="00222249">
            <w:pPr>
              <w:pStyle w:val="Default"/>
              <w:rPr>
                <w:sz w:val="23"/>
                <w:szCs w:val="23"/>
              </w:rPr>
            </w:pPr>
            <w:r w:rsidRPr="00DF44F1">
              <w:rPr>
                <w:sz w:val="23"/>
                <w:szCs w:val="23"/>
              </w:rPr>
              <w:t xml:space="preserve">Предприятие за управление на дейностите по опазване на околната среда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ПУП </w:t>
            </w:r>
          </w:p>
        </w:tc>
        <w:tc>
          <w:tcPr>
            <w:tcW w:w="4496" w:type="dxa"/>
          </w:tcPr>
          <w:p w:rsidR="00222249" w:rsidRPr="00DF44F1" w:rsidRDefault="00222249">
            <w:pPr>
              <w:pStyle w:val="Default"/>
              <w:rPr>
                <w:sz w:val="23"/>
                <w:szCs w:val="23"/>
              </w:rPr>
            </w:pPr>
            <w:r w:rsidRPr="00DF44F1">
              <w:rPr>
                <w:sz w:val="23"/>
                <w:szCs w:val="23"/>
              </w:rPr>
              <w:t xml:space="preserve">Подробен устройствен план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ПХБ </w:t>
            </w:r>
          </w:p>
        </w:tc>
        <w:tc>
          <w:tcPr>
            <w:tcW w:w="4496" w:type="dxa"/>
          </w:tcPr>
          <w:p w:rsidR="00222249" w:rsidRPr="00DF44F1" w:rsidRDefault="00222249">
            <w:pPr>
              <w:pStyle w:val="Default"/>
              <w:rPr>
                <w:sz w:val="23"/>
                <w:szCs w:val="23"/>
              </w:rPr>
            </w:pPr>
            <w:r w:rsidRPr="00DF44F1">
              <w:rPr>
                <w:sz w:val="23"/>
                <w:szCs w:val="23"/>
              </w:rPr>
              <w:t xml:space="preserve">Полихлорирани бифенили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ПХТ </w:t>
            </w:r>
          </w:p>
        </w:tc>
        <w:tc>
          <w:tcPr>
            <w:tcW w:w="4496" w:type="dxa"/>
          </w:tcPr>
          <w:p w:rsidR="00222249" w:rsidRPr="00DF44F1" w:rsidRDefault="00222249">
            <w:pPr>
              <w:pStyle w:val="Default"/>
              <w:rPr>
                <w:sz w:val="23"/>
                <w:szCs w:val="23"/>
              </w:rPr>
            </w:pPr>
            <w:r w:rsidRPr="00DF44F1">
              <w:rPr>
                <w:sz w:val="23"/>
                <w:szCs w:val="23"/>
              </w:rPr>
              <w:t xml:space="preserve">Полихлорирани терфенили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РДО </w:t>
            </w:r>
          </w:p>
        </w:tc>
        <w:tc>
          <w:tcPr>
            <w:tcW w:w="4496" w:type="dxa"/>
          </w:tcPr>
          <w:p w:rsidR="00222249" w:rsidRPr="00DF44F1" w:rsidRDefault="00222249">
            <w:pPr>
              <w:pStyle w:val="Default"/>
              <w:rPr>
                <w:sz w:val="23"/>
                <w:szCs w:val="23"/>
              </w:rPr>
            </w:pPr>
            <w:r w:rsidRPr="00DF44F1">
              <w:rPr>
                <w:sz w:val="23"/>
                <w:szCs w:val="23"/>
              </w:rPr>
              <w:t xml:space="preserve">Рамкова директива за отпадъците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РИОСВ </w:t>
            </w:r>
          </w:p>
        </w:tc>
        <w:tc>
          <w:tcPr>
            <w:tcW w:w="4496" w:type="dxa"/>
          </w:tcPr>
          <w:p w:rsidR="00222249" w:rsidRPr="00DF44F1" w:rsidRDefault="00222249">
            <w:pPr>
              <w:pStyle w:val="Default"/>
              <w:rPr>
                <w:sz w:val="23"/>
                <w:szCs w:val="23"/>
              </w:rPr>
            </w:pPr>
            <w:r w:rsidRPr="00DF44F1">
              <w:rPr>
                <w:sz w:val="23"/>
                <w:szCs w:val="23"/>
              </w:rPr>
              <w:t xml:space="preserve">Регионални инспекции по опазване на околната среда и водите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РСМ </w:t>
            </w:r>
          </w:p>
        </w:tc>
        <w:tc>
          <w:tcPr>
            <w:tcW w:w="4496" w:type="dxa"/>
          </w:tcPr>
          <w:p w:rsidR="00222249" w:rsidRPr="00DF44F1" w:rsidRDefault="00222249">
            <w:pPr>
              <w:pStyle w:val="Default"/>
              <w:rPr>
                <w:sz w:val="23"/>
                <w:szCs w:val="23"/>
              </w:rPr>
            </w:pPr>
            <w:r w:rsidRPr="00DF44F1">
              <w:rPr>
                <w:sz w:val="23"/>
                <w:szCs w:val="23"/>
              </w:rPr>
              <w:t xml:space="preserve">Рециклирани строителни материали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РСУО </w:t>
            </w:r>
          </w:p>
        </w:tc>
        <w:tc>
          <w:tcPr>
            <w:tcW w:w="4496" w:type="dxa"/>
          </w:tcPr>
          <w:p w:rsidR="00222249" w:rsidRPr="00DF44F1" w:rsidRDefault="00222249">
            <w:pPr>
              <w:pStyle w:val="Default"/>
              <w:rPr>
                <w:sz w:val="23"/>
                <w:szCs w:val="23"/>
              </w:rPr>
            </w:pPr>
            <w:r w:rsidRPr="00DF44F1">
              <w:rPr>
                <w:sz w:val="23"/>
                <w:szCs w:val="23"/>
              </w:rPr>
              <w:t xml:space="preserve">Регионално сдружение за управление на отпадъците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СЕС </w:t>
            </w:r>
          </w:p>
        </w:tc>
        <w:tc>
          <w:tcPr>
            <w:tcW w:w="4496" w:type="dxa"/>
          </w:tcPr>
          <w:p w:rsidR="00222249" w:rsidRPr="00DF44F1" w:rsidRDefault="00222249">
            <w:pPr>
              <w:pStyle w:val="Default"/>
              <w:rPr>
                <w:sz w:val="23"/>
                <w:szCs w:val="23"/>
              </w:rPr>
            </w:pPr>
            <w:r w:rsidRPr="00DF44F1">
              <w:rPr>
                <w:sz w:val="23"/>
                <w:szCs w:val="23"/>
              </w:rPr>
              <w:t xml:space="preserve">Съд на Европейския съюз </w:t>
            </w:r>
          </w:p>
        </w:tc>
      </w:tr>
      <w:tr w:rsidR="00222249" w:rsidRPr="00DF44F1">
        <w:trPr>
          <w:trHeight w:val="109"/>
        </w:trPr>
        <w:tc>
          <w:tcPr>
            <w:tcW w:w="4496" w:type="dxa"/>
          </w:tcPr>
          <w:p w:rsidR="00222249" w:rsidRPr="00DF44F1" w:rsidRDefault="00222249">
            <w:pPr>
              <w:pStyle w:val="Default"/>
              <w:rPr>
                <w:sz w:val="23"/>
                <w:szCs w:val="23"/>
              </w:rPr>
            </w:pPr>
            <w:r w:rsidRPr="00DF44F1">
              <w:rPr>
                <w:sz w:val="23"/>
                <w:szCs w:val="23"/>
              </w:rPr>
              <w:t xml:space="preserve">ТБО </w:t>
            </w:r>
          </w:p>
        </w:tc>
        <w:tc>
          <w:tcPr>
            <w:tcW w:w="4496" w:type="dxa"/>
          </w:tcPr>
          <w:p w:rsidR="00222249" w:rsidRPr="00DF44F1" w:rsidRDefault="00222249">
            <w:pPr>
              <w:pStyle w:val="Default"/>
              <w:rPr>
                <w:sz w:val="23"/>
                <w:szCs w:val="23"/>
              </w:rPr>
            </w:pPr>
            <w:r w:rsidRPr="00DF44F1">
              <w:rPr>
                <w:sz w:val="23"/>
                <w:szCs w:val="23"/>
              </w:rPr>
              <w:t xml:space="preserve">Такса битови отпадъци </w:t>
            </w:r>
          </w:p>
        </w:tc>
      </w:tr>
      <w:tr w:rsidR="00222249">
        <w:trPr>
          <w:trHeight w:val="109"/>
        </w:trPr>
        <w:tc>
          <w:tcPr>
            <w:tcW w:w="4496" w:type="dxa"/>
          </w:tcPr>
          <w:p w:rsidR="00222249" w:rsidRPr="00DF44F1" w:rsidRDefault="00222249">
            <w:pPr>
              <w:pStyle w:val="Default"/>
              <w:rPr>
                <w:sz w:val="23"/>
                <w:szCs w:val="23"/>
              </w:rPr>
            </w:pPr>
            <w:r w:rsidRPr="00DF44F1">
              <w:rPr>
                <w:sz w:val="23"/>
                <w:szCs w:val="23"/>
              </w:rPr>
              <w:t xml:space="preserve">УОЗ </w:t>
            </w:r>
          </w:p>
        </w:tc>
        <w:tc>
          <w:tcPr>
            <w:tcW w:w="4496" w:type="dxa"/>
          </w:tcPr>
          <w:p w:rsidR="00222249" w:rsidRDefault="00222249">
            <w:pPr>
              <w:pStyle w:val="Default"/>
              <w:rPr>
                <w:sz w:val="23"/>
                <w:szCs w:val="23"/>
              </w:rPr>
            </w:pPr>
            <w:r w:rsidRPr="00DF44F1">
              <w:rPr>
                <w:sz w:val="23"/>
                <w:szCs w:val="23"/>
              </w:rPr>
              <w:t>Устойчиви органични замърсители</w:t>
            </w:r>
            <w:r>
              <w:rPr>
                <w:sz w:val="23"/>
                <w:szCs w:val="23"/>
              </w:rPr>
              <w:t xml:space="preserve"> </w:t>
            </w:r>
          </w:p>
        </w:tc>
      </w:tr>
    </w:tbl>
    <w:p w:rsidR="00222249" w:rsidRDefault="00222249" w:rsidP="00FF6C9A">
      <w:pPr>
        <w:rPr>
          <w:sz w:val="28"/>
          <w:szCs w:val="28"/>
          <w:lang w:val="en-US"/>
        </w:rPr>
      </w:pPr>
    </w:p>
    <w:p w:rsidR="00222249" w:rsidRDefault="00222249" w:rsidP="00FF6C9A">
      <w:pPr>
        <w:rPr>
          <w:sz w:val="28"/>
          <w:szCs w:val="28"/>
          <w:lang w:val="en-US"/>
        </w:rPr>
      </w:pPr>
    </w:p>
    <w:p w:rsidR="00222249" w:rsidRDefault="00222249" w:rsidP="00FF6C9A">
      <w:pPr>
        <w:rPr>
          <w:sz w:val="28"/>
          <w:szCs w:val="28"/>
          <w:lang w:val="en-US"/>
        </w:rPr>
      </w:pPr>
    </w:p>
    <w:p w:rsidR="00222249" w:rsidRDefault="0007351C" w:rsidP="00C06879">
      <w:pPr>
        <w:jc w:val="center"/>
        <w:rPr>
          <w:b/>
          <w:color w:val="00FF00"/>
          <w:sz w:val="72"/>
          <w:szCs w:val="72"/>
        </w:rPr>
      </w:pPr>
      <w:r w:rsidRPr="0007351C">
        <w:rPr>
          <w:b/>
          <w:color w:val="00FF00"/>
          <w:sz w:val="72"/>
          <w:szCs w:val="7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1.6pt;height:41.95pt" fillcolor="#063" strokecolor="green">
            <v:fill r:id="rId13" o:title="Книжна чанта" type="tile"/>
            <v:shadow on="t" type="perspective" color="#c7dfd3" opacity="52429f" origin="-.5,-.5" offset="-26pt,-36pt" matrix="1.25,,,1.25"/>
            <v:textpath style="font-family:&quot;Times New Roman&quot;;v-text-kern:t" trim="t" fitpath="t" string="I. Въведение"/>
          </v:shape>
        </w:pict>
      </w:r>
    </w:p>
    <w:p w:rsidR="00C06879" w:rsidRDefault="00C06879" w:rsidP="00C06879">
      <w:pPr>
        <w:jc w:val="center"/>
        <w:rPr>
          <w:b/>
          <w:sz w:val="72"/>
          <w:szCs w:val="72"/>
        </w:rPr>
      </w:pPr>
    </w:p>
    <w:p w:rsidR="00C06879" w:rsidRDefault="00C06879" w:rsidP="00F96D0C"/>
    <w:p w:rsidR="00C06879" w:rsidRDefault="00EC69FB" w:rsidP="00181A03">
      <w:pPr>
        <w:jc w:val="center"/>
      </w:pPr>
      <w:r>
        <w:rPr>
          <w:noProof/>
        </w:rPr>
        <w:drawing>
          <wp:inline distT="0" distB="0" distL="0" distR="0">
            <wp:extent cx="3800475" cy="3962400"/>
            <wp:effectExtent l="19050" t="0" r="9525" b="0"/>
            <wp:docPr id="3" name="Картина 3" descr="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ogy"/>
                    <pic:cNvPicPr>
                      <a:picLocks noChangeAspect="1" noChangeArrowheads="1"/>
                    </pic:cNvPicPr>
                  </pic:nvPicPr>
                  <pic:blipFill>
                    <a:blip r:embed="rId14" cstate="print"/>
                    <a:srcRect/>
                    <a:stretch>
                      <a:fillRect/>
                    </a:stretch>
                  </pic:blipFill>
                  <pic:spPr bwMode="auto">
                    <a:xfrm>
                      <a:off x="0" y="0"/>
                      <a:ext cx="3800475" cy="3962400"/>
                    </a:xfrm>
                    <a:prstGeom prst="rect">
                      <a:avLst/>
                    </a:prstGeom>
                    <a:noFill/>
                    <a:ln w="9525">
                      <a:noFill/>
                      <a:miter lim="800000"/>
                      <a:headEnd/>
                      <a:tailEnd/>
                    </a:ln>
                  </pic:spPr>
                </pic:pic>
              </a:graphicData>
            </a:graphic>
          </wp:inline>
        </w:drawing>
      </w:r>
    </w:p>
    <w:p w:rsidR="00BE1F06" w:rsidRDefault="009C6A3A" w:rsidP="009C6A3A">
      <w:pPr>
        <w:pStyle w:val="CharChar1"/>
        <w:rPr>
          <w:lang w:val="bg-BG"/>
        </w:rPr>
      </w:pPr>
      <w:r>
        <w:rPr>
          <w:lang w:val="bg-BG"/>
        </w:rPr>
        <w:tab/>
      </w: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BE1F06" w:rsidRDefault="00BE1F06" w:rsidP="009C6A3A">
      <w:pPr>
        <w:pStyle w:val="CharChar1"/>
        <w:rPr>
          <w:lang w:val="bg-BG"/>
        </w:rPr>
      </w:pPr>
    </w:p>
    <w:p w:rsidR="00C06879" w:rsidRPr="00DE0ECF" w:rsidRDefault="002C3ABE" w:rsidP="00E259D1">
      <w:pPr>
        <w:pStyle w:val="CharChar1"/>
        <w:jc w:val="both"/>
        <w:rPr>
          <w:rFonts w:ascii="Times New Roman" w:hAnsi="Times New Roman"/>
          <w:sz w:val="28"/>
          <w:szCs w:val="28"/>
        </w:rPr>
      </w:pPr>
      <w:r>
        <w:rPr>
          <w:lang w:val="en-US"/>
        </w:rPr>
        <w:tab/>
      </w:r>
      <w:r w:rsidR="00C50BB3" w:rsidRPr="00DE0ECF">
        <w:rPr>
          <w:rFonts w:ascii="Times New Roman" w:hAnsi="Times New Roman"/>
          <w:sz w:val="28"/>
          <w:szCs w:val="28"/>
        </w:rPr>
        <w:t>Общинската програма</w:t>
      </w:r>
      <w:r w:rsidR="00C06879" w:rsidRPr="00DE0ECF">
        <w:rPr>
          <w:rFonts w:ascii="Times New Roman" w:hAnsi="Times New Roman"/>
          <w:sz w:val="28"/>
          <w:szCs w:val="28"/>
        </w:rPr>
        <w:t xml:space="preserve"> за управление на отпадъците (</w:t>
      </w:r>
      <w:r w:rsidR="00C50BB3" w:rsidRPr="00DE0ECF">
        <w:rPr>
          <w:rFonts w:ascii="Times New Roman" w:hAnsi="Times New Roman"/>
          <w:sz w:val="28"/>
          <w:szCs w:val="28"/>
        </w:rPr>
        <w:t>О</w:t>
      </w:r>
      <w:r w:rsidR="00C06879" w:rsidRPr="00DE0ECF">
        <w:rPr>
          <w:rFonts w:ascii="Times New Roman" w:hAnsi="Times New Roman"/>
          <w:sz w:val="28"/>
          <w:szCs w:val="28"/>
        </w:rPr>
        <w:t xml:space="preserve">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разкриване на нови </w:t>
      </w:r>
      <w:r w:rsidR="00C06879" w:rsidRPr="00DE0ECF">
        <w:rPr>
          <w:rFonts w:ascii="Times New Roman" w:hAnsi="Times New Roman"/>
          <w:sz w:val="28"/>
          <w:szCs w:val="28"/>
        </w:rPr>
        <w:lastRenderedPageBreak/>
        <w:t xml:space="preserve">пазари и създаване на нови работни места, като същевременно бъдат намалени вредните въздействия на отпадъците върху околната среда. </w:t>
      </w:r>
    </w:p>
    <w:p w:rsidR="00C06879" w:rsidRPr="00DE0ECF" w:rsidRDefault="00C50BB3" w:rsidP="00E259D1">
      <w:pPr>
        <w:pStyle w:val="CharChar1"/>
        <w:jc w:val="both"/>
        <w:rPr>
          <w:rFonts w:ascii="Times New Roman" w:hAnsi="Times New Roman"/>
          <w:sz w:val="28"/>
          <w:szCs w:val="28"/>
        </w:rPr>
      </w:pPr>
      <w:r w:rsidRPr="00DE0ECF">
        <w:rPr>
          <w:rFonts w:ascii="Times New Roman" w:hAnsi="Times New Roman"/>
          <w:sz w:val="28"/>
          <w:szCs w:val="28"/>
        </w:rPr>
        <w:t>О</w:t>
      </w:r>
      <w:r w:rsidR="00C06879" w:rsidRPr="00DE0ECF">
        <w:rPr>
          <w:rFonts w:ascii="Times New Roman" w:hAnsi="Times New Roman"/>
          <w:sz w:val="28"/>
          <w:szCs w:val="28"/>
        </w:rPr>
        <w:t xml:space="preserve">ПУО се основава на следните основни принципи: </w:t>
      </w:r>
    </w:p>
    <w:p w:rsidR="00C06879" w:rsidRPr="00DE0ECF" w:rsidRDefault="00C06879" w:rsidP="00E259D1">
      <w:pPr>
        <w:pStyle w:val="CharChar1"/>
        <w:jc w:val="both"/>
        <w:rPr>
          <w:rFonts w:ascii="Times New Roman" w:hAnsi="Times New Roman"/>
          <w:sz w:val="28"/>
          <w:szCs w:val="28"/>
        </w:rPr>
      </w:pPr>
      <w:r w:rsidRPr="00DE0ECF">
        <w:rPr>
          <w:rFonts w:ascii="Times New Roman" w:hAnsi="Times New Roman"/>
          <w:sz w:val="28"/>
          <w:szCs w:val="28"/>
        </w:rPr>
        <w:t xml:space="preserve">“Предотвратяване” - образуването на отпадъци трябва да бъде намалено и избегнато, където това е възможно. </w:t>
      </w:r>
    </w:p>
    <w:p w:rsidR="00C06879" w:rsidRPr="00DE0ECF" w:rsidRDefault="00C06879" w:rsidP="00E259D1">
      <w:pPr>
        <w:pStyle w:val="CharChar1"/>
        <w:jc w:val="both"/>
        <w:rPr>
          <w:rFonts w:ascii="Times New Roman" w:hAnsi="Times New Roman"/>
          <w:sz w:val="28"/>
          <w:szCs w:val="28"/>
        </w:rPr>
      </w:pPr>
      <w:r w:rsidRPr="00DE0ECF">
        <w:rPr>
          <w:rFonts w:ascii="Times New Roman" w:hAnsi="Times New Roman"/>
          <w:sz w:val="28"/>
          <w:szCs w:val="28"/>
        </w:rPr>
        <w:t xml:space="preserve">“Разширена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 </w:t>
      </w:r>
    </w:p>
    <w:p w:rsidR="00C06879" w:rsidRPr="00DE0ECF" w:rsidRDefault="00C06879" w:rsidP="00E259D1">
      <w:pPr>
        <w:pStyle w:val="CharChar1"/>
        <w:jc w:val="both"/>
        <w:rPr>
          <w:rFonts w:ascii="Times New Roman" w:hAnsi="Times New Roman"/>
          <w:sz w:val="28"/>
          <w:szCs w:val="28"/>
        </w:rPr>
      </w:pPr>
      <w:r w:rsidRPr="00DE0ECF">
        <w:rPr>
          <w:rFonts w:ascii="Times New Roman" w:hAnsi="Times New Roman"/>
          <w:sz w:val="28"/>
          <w:szCs w:val="28"/>
        </w:rPr>
        <w:t xml:space="preserve">“Превантивност” – потенциалните проблеми с отпадъците трябва да бъдат предвиждани и избягвани на възможно най-ранен етап. </w:t>
      </w:r>
    </w:p>
    <w:p w:rsidR="00C06879" w:rsidRPr="00DE0ECF" w:rsidRDefault="00C06879" w:rsidP="00E259D1">
      <w:pPr>
        <w:pStyle w:val="CharChar1"/>
        <w:jc w:val="both"/>
        <w:rPr>
          <w:rFonts w:ascii="Times New Roman" w:hAnsi="Times New Roman"/>
          <w:sz w:val="28"/>
          <w:szCs w:val="28"/>
        </w:rPr>
      </w:pPr>
      <w:r w:rsidRPr="00DE0ECF">
        <w:rPr>
          <w:rFonts w:ascii="Times New Roman" w:hAnsi="Times New Roman"/>
          <w:sz w:val="28"/>
          <w:szCs w:val="28"/>
        </w:rPr>
        <w:t xml:space="preserve">“Близост” и “самодостатъчност” –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Съюза. </w:t>
      </w:r>
    </w:p>
    <w:p w:rsidR="00C06879" w:rsidRPr="00DE0ECF" w:rsidRDefault="00C06879" w:rsidP="00E259D1">
      <w:pPr>
        <w:pStyle w:val="CharChar1"/>
        <w:jc w:val="both"/>
        <w:rPr>
          <w:rFonts w:ascii="Times New Roman" w:hAnsi="Times New Roman"/>
          <w:sz w:val="28"/>
          <w:szCs w:val="28"/>
        </w:rPr>
      </w:pPr>
      <w:r w:rsidRPr="00DE0ECF">
        <w:rPr>
          <w:rFonts w:ascii="Times New Roman" w:hAnsi="Times New Roman"/>
          <w:sz w:val="28"/>
          <w:szCs w:val="28"/>
        </w:rPr>
        <w:t>„Участие на обществеността“ – съответните заинтересовани страни и органи, както и широката общественост имат възможност да участват в разработването на плановете</w:t>
      </w:r>
      <w:r w:rsidR="00C50BB3" w:rsidRPr="00DE0ECF">
        <w:rPr>
          <w:rFonts w:ascii="Times New Roman" w:hAnsi="Times New Roman"/>
          <w:sz w:val="28"/>
          <w:szCs w:val="28"/>
        </w:rPr>
        <w:t xml:space="preserve"> и програмите</w:t>
      </w:r>
      <w:r w:rsidRPr="00DE0ECF">
        <w:rPr>
          <w:rFonts w:ascii="Times New Roman" w:hAnsi="Times New Roman"/>
          <w:sz w:val="28"/>
          <w:szCs w:val="28"/>
        </w:rPr>
        <w:t xml:space="preserve"> за управление на отпадъците</w:t>
      </w:r>
      <w:r w:rsidR="00C50BB3" w:rsidRPr="00DE0ECF">
        <w:rPr>
          <w:rFonts w:ascii="Times New Roman" w:hAnsi="Times New Roman"/>
          <w:sz w:val="28"/>
          <w:szCs w:val="28"/>
        </w:rPr>
        <w:t>, както</w:t>
      </w:r>
      <w:r w:rsidRPr="00DE0ECF">
        <w:rPr>
          <w:rFonts w:ascii="Times New Roman" w:hAnsi="Times New Roman"/>
          <w:sz w:val="28"/>
          <w:szCs w:val="28"/>
        </w:rPr>
        <w:t xml:space="preserve"> и на програмите за предотвратяване на отпадъците и имат достъп до тях след разработването им. </w:t>
      </w:r>
    </w:p>
    <w:p w:rsidR="00C06879" w:rsidRPr="00DE0ECF" w:rsidRDefault="00C06879" w:rsidP="00E259D1">
      <w:pPr>
        <w:pStyle w:val="CharChar1"/>
        <w:jc w:val="both"/>
        <w:rPr>
          <w:rFonts w:ascii="Times New Roman" w:hAnsi="Times New Roman"/>
          <w:sz w:val="28"/>
          <w:szCs w:val="28"/>
        </w:rPr>
      </w:pPr>
    </w:p>
    <w:p w:rsidR="00996F6E" w:rsidRPr="00DE0ECF" w:rsidRDefault="009C6A3A" w:rsidP="00E259D1">
      <w:pPr>
        <w:pStyle w:val="CharChar1"/>
        <w:jc w:val="both"/>
        <w:rPr>
          <w:rFonts w:ascii="Times New Roman" w:hAnsi="Times New Roman"/>
          <w:sz w:val="28"/>
          <w:szCs w:val="28"/>
        </w:rPr>
      </w:pPr>
      <w:r w:rsidRPr="00DE0ECF">
        <w:rPr>
          <w:rFonts w:ascii="Times New Roman" w:hAnsi="Times New Roman"/>
          <w:sz w:val="28"/>
          <w:szCs w:val="28"/>
          <w:lang w:val="bg-BG"/>
        </w:rPr>
        <w:tab/>
      </w:r>
      <w:r w:rsidR="00DF4724" w:rsidRPr="00DE0ECF">
        <w:rPr>
          <w:rFonts w:ascii="Times New Roman" w:hAnsi="Times New Roman"/>
          <w:sz w:val="28"/>
          <w:szCs w:val="28"/>
        </w:rPr>
        <w:t>Програмата за управление на отпадъците на Община Тутракан (ОПУО) е разработена в съответствие с изискванията на чл. 52 от Закона за управление на отпадъците (ЗУО). Същата е съобразена с Националния план за управление на отпадъците на Република България (НПУО). Програмата</w:t>
      </w:r>
      <w:r w:rsidR="00996F6E" w:rsidRPr="00DE0ECF">
        <w:rPr>
          <w:rFonts w:ascii="Times New Roman" w:hAnsi="Times New Roman"/>
          <w:sz w:val="28"/>
          <w:szCs w:val="28"/>
        </w:rPr>
        <w:t xml:space="preserve"> цели екологосъобразно</w:t>
      </w:r>
      <w:r w:rsidR="00DF4724" w:rsidRPr="00DE0ECF">
        <w:rPr>
          <w:rFonts w:ascii="Times New Roman" w:hAnsi="Times New Roman"/>
          <w:sz w:val="28"/>
          <w:szCs w:val="28"/>
        </w:rPr>
        <w:t>то</w:t>
      </w:r>
      <w:r w:rsidR="00996F6E" w:rsidRPr="00DE0ECF">
        <w:rPr>
          <w:rFonts w:ascii="Times New Roman" w:hAnsi="Times New Roman"/>
          <w:sz w:val="28"/>
          <w:szCs w:val="28"/>
        </w:rPr>
        <w:t xml:space="preserve"> управление на отпадъците на територията на Община Тутракан</w:t>
      </w:r>
      <w:r w:rsidR="00DF4724" w:rsidRPr="00DE0ECF">
        <w:rPr>
          <w:rFonts w:ascii="Times New Roman" w:hAnsi="Times New Roman"/>
          <w:sz w:val="28"/>
          <w:szCs w:val="28"/>
        </w:rPr>
        <w:t xml:space="preserve"> и определя мерки за прилагане на йерархията в тази дейности. </w:t>
      </w:r>
    </w:p>
    <w:p w:rsidR="00C06879" w:rsidRPr="00DE0ECF" w:rsidRDefault="00C06879" w:rsidP="00E259D1">
      <w:pPr>
        <w:pStyle w:val="CharChar1"/>
        <w:jc w:val="both"/>
        <w:rPr>
          <w:rFonts w:ascii="Times New Roman" w:hAnsi="Times New Roman"/>
          <w:sz w:val="28"/>
          <w:szCs w:val="28"/>
        </w:rPr>
      </w:pPr>
    </w:p>
    <w:p w:rsidR="00C06879" w:rsidRPr="00DE0ECF" w:rsidRDefault="009C6A3A" w:rsidP="00E259D1">
      <w:pPr>
        <w:pStyle w:val="CharChar1"/>
        <w:jc w:val="both"/>
        <w:rPr>
          <w:rFonts w:ascii="Times New Roman" w:hAnsi="Times New Roman"/>
          <w:sz w:val="28"/>
          <w:szCs w:val="28"/>
        </w:rPr>
      </w:pPr>
      <w:r w:rsidRPr="00DE0ECF">
        <w:rPr>
          <w:rFonts w:ascii="Times New Roman" w:hAnsi="Times New Roman"/>
          <w:sz w:val="28"/>
          <w:szCs w:val="28"/>
          <w:lang w:val="bg-BG"/>
        </w:rPr>
        <w:tab/>
      </w:r>
      <w:r w:rsidR="007B287C" w:rsidRPr="00DE0ECF">
        <w:rPr>
          <w:rFonts w:ascii="Times New Roman" w:hAnsi="Times New Roman"/>
          <w:sz w:val="28"/>
          <w:szCs w:val="28"/>
        </w:rPr>
        <w:t xml:space="preserve">Общинската програма за управление на отпадъците (ОПУО) </w:t>
      </w:r>
      <w:r w:rsidR="0041038E" w:rsidRPr="00DE0ECF">
        <w:rPr>
          <w:rFonts w:ascii="Times New Roman" w:hAnsi="Times New Roman"/>
          <w:sz w:val="28"/>
          <w:szCs w:val="28"/>
        </w:rPr>
        <w:t xml:space="preserve">ще осъществи </w:t>
      </w:r>
      <w:r w:rsidR="00C06879" w:rsidRPr="00DE0ECF">
        <w:rPr>
          <w:rFonts w:ascii="Times New Roman" w:hAnsi="Times New Roman"/>
          <w:sz w:val="28"/>
          <w:szCs w:val="28"/>
        </w:rPr>
        <w:t xml:space="preserve">ефективно използване на отпадъците като ресурс и устойчиво развитие чрез предотвратяване на образуването им, доколкото е възможно. Успешното изпълнение на </w:t>
      </w:r>
      <w:r w:rsidR="007B287C" w:rsidRPr="00DE0ECF">
        <w:rPr>
          <w:rFonts w:ascii="Times New Roman" w:hAnsi="Times New Roman"/>
          <w:sz w:val="28"/>
          <w:szCs w:val="28"/>
        </w:rPr>
        <w:t>програмата</w:t>
      </w:r>
      <w:r w:rsidR="00C06879" w:rsidRPr="00DE0ECF">
        <w:rPr>
          <w:rFonts w:ascii="Times New Roman" w:hAnsi="Times New Roman"/>
          <w:sz w:val="28"/>
          <w:szCs w:val="28"/>
        </w:rPr>
        <w:t xml:space="preserve"> ще доведе до предотвратяване и намаляване на вредното въздействие на отпадъците върху околната среда </w:t>
      </w:r>
      <w:r w:rsidR="007B287C" w:rsidRPr="00DE0ECF">
        <w:rPr>
          <w:rFonts w:ascii="Times New Roman" w:hAnsi="Times New Roman"/>
          <w:sz w:val="28"/>
          <w:szCs w:val="28"/>
        </w:rPr>
        <w:t xml:space="preserve">и човешкото здраве и намаляване </w:t>
      </w:r>
      <w:r w:rsidR="00C06879" w:rsidRPr="00DE0ECF">
        <w:rPr>
          <w:rFonts w:ascii="Times New Roman" w:hAnsi="Times New Roman"/>
          <w:sz w:val="28"/>
          <w:szCs w:val="28"/>
        </w:rPr>
        <w:t xml:space="preserve">използването на първични природни ресурси. </w:t>
      </w:r>
    </w:p>
    <w:p w:rsidR="00C06879" w:rsidRPr="00DE0ECF" w:rsidRDefault="007B287C" w:rsidP="00E259D1">
      <w:pPr>
        <w:pStyle w:val="CharChar1"/>
        <w:jc w:val="both"/>
        <w:rPr>
          <w:rFonts w:ascii="Times New Roman" w:hAnsi="Times New Roman"/>
          <w:sz w:val="28"/>
          <w:szCs w:val="28"/>
        </w:rPr>
      </w:pPr>
      <w:r w:rsidRPr="00DE0ECF">
        <w:rPr>
          <w:rFonts w:ascii="Times New Roman" w:hAnsi="Times New Roman"/>
          <w:sz w:val="28"/>
          <w:szCs w:val="28"/>
        </w:rPr>
        <w:t>Програмата подпомага</w:t>
      </w:r>
      <w:r w:rsidR="00C06879" w:rsidRPr="00DE0ECF">
        <w:rPr>
          <w:rFonts w:ascii="Times New Roman" w:hAnsi="Times New Roman"/>
          <w:sz w:val="28"/>
          <w:szCs w:val="28"/>
        </w:rPr>
        <w:t xml:space="preserve"> местн</w:t>
      </w:r>
      <w:r w:rsidRPr="00DE0ECF">
        <w:rPr>
          <w:rFonts w:ascii="Times New Roman" w:hAnsi="Times New Roman"/>
          <w:sz w:val="28"/>
          <w:szCs w:val="28"/>
        </w:rPr>
        <w:t>ата власт</w:t>
      </w:r>
      <w:r w:rsidR="00C06879" w:rsidRPr="00DE0ECF">
        <w:rPr>
          <w:rFonts w:ascii="Times New Roman" w:hAnsi="Times New Roman"/>
          <w:sz w:val="28"/>
          <w:szCs w:val="28"/>
        </w:rPr>
        <w:t xml:space="preserve"> за концентрация на ограничените ресурси към приоритетни за финансиране проекти в сферата на управление на отпадъците от национални и европейски източници на финансиране.</w:t>
      </w:r>
    </w:p>
    <w:p w:rsidR="00BE1F06" w:rsidRPr="00DE0ECF" w:rsidRDefault="00BE1F06" w:rsidP="00E259D1">
      <w:pPr>
        <w:pStyle w:val="CharChar1"/>
        <w:jc w:val="both"/>
        <w:rPr>
          <w:rFonts w:ascii="Times New Roman" w:hAnsi="Times New Roman"/>
          <w:sz w:val="28"/>
          <w:szCs w:val="28"/>
          <w:lang w:val="bg-BG"/>
        </w:rPr>
      </w:pPr>
    </w:p>
    <w:p w:rsidR="00590E60" w:rsidRDefault="00590E60" w:rsidP="009860ED">
      <w:pPr>
        <w:pStyle w:val="CharChar1"/>
        <w:jc w:val="center"/>
        <w:rPr>
          <w:rFonts w:ascii="Times New Roman" w:hAnsi="Times New Roman"/>
          <w:b/>
          <w:sz w:val="28"/>
          <w:szCs w:val="28"/>
          <w:lang w:val="bg-BG"/>
        </w:rPr>
      </w:pPr>
    </w:p>
    <w:p w:rsidR="00590E60" w:rsidRDefault="00590E60" w:rsidP="009860ED">
      <w:pPr>
        <w:pStyle w:val="CharChar1"/>
        <w:jc w:val="center"/>
        <w:rPr>
          <w:rFonts w:ascii="Times New Roman" w:hAnsi="Times New Roman"/>
          <w:b/>
          <w:sz w:val="28"/>
          <w:szCs w:val="28"/>
          <w:lang w:val="bg-BG"/>
        </w:rPr>
      </w:pPr>
    </w:p>
    <w:p w:rsidR="00590E60" w:rsidRDefault="00590E60" w:rsidP="009860ED">
      <w:pPr>
        <w:pStyle w:val="CharChar1"/>
        <w:jc w:val="center"/>
        <w:rPr>
          <w:rFonts w:ascii="Times New Roman" w:hAnsi="Times New Roman"/>
          <w:b/>
          <w:sz w:val="28"/>
          <w:szCs w:val="28"/>
          <w:lang w:val="bg-BG"/>
        </w:rPr>
      </w:pPr>
    </w:p>
    <w:p w:rsidR="00080F78" w:rsidRDefault="00080F78" w:rsidP="002C3ABE">
      <w:pPr>
        <w:pStyle w:val="CharChar1"/>
        <w:jc w:val="center"/>
        <w:rPr>
          <w:rFonts w:ascii="Times New Roman" w:hAnsi="Times New Roman"/>
          <w:b/>
          <w:sz w:val="28"/>
          <w:szCs w:val="28"/>
          <w:lang w:val="en-US"/>
        </w:rPr>
      </w:pPr>
    </w:p>
    <w:p w:rsidR="00080F78" w:rsidRDefault="00080F78" w:rsidP="002C3ABE">
      <w:pPr>
        <w:pStyle w:val="CharChar1"/>
        <w:jc w:val="center"/>
        <w:rPr>
          <w:rFonts w:ascii="Times New Roman" w:hAnsi="Times New Roman"/>
          <w:b/>
          <w:sz w:val="28"/>
          <w:szCs w:val="28"/>
          <w:lang w:val="en-US"/>
        </w:rPr>
      </w:pPr>
    </w:p>
    <w:p w:rsidR="00080F78" w:rsidRDefault="00080F78" w:rsidP="002C3ABE">
      <w:pPr>
        <w:pStyle w:val="CharChar1"/>
        <w:jc w:val="center"/>
        <w:rPr>
          <w:rFonts w:ascii="Times New Roman" w:hAnsi="Times New Roman"/>
          <w:b/>
          <w:sz w:val="28"/>
          <w:szCs w:val="28"/>
          <w:lang w:val="en-US"/>
        </w:rPr>
      </w:pPr>
    </w:p>
    <w:p w:rsidR="00BE1F06" w:rsidRDefault="00DE0ECF" w:rsidP="002C3ABE">
      <w:pPr>
        <w:pStyle w:val="CharChar1"/>
        <w:jc w:val="center"/>
        <w:rPr>
          <w:rFonts w:ascii="Times New Roman" w:hAnsi="Times New Roman"/>
          <w:b/>
          <w:sz w:val="28"/>
          <w:szCs w:val="28"/>
          <w:lang w:val="bg-BG"/>
        </w:rPr>
      </w:pPr>
      <w:r>
        <w:rPr>
          <w:rFonts w:ascii="Times New Roman" w:hAnsi="Times New Roman"/>
          <w:b/>
          <w:sz w:val="28"/>
          <w:szCs w:val="28"/>
          <w:lang w:val="bg-BG"/>
        </w:rPr>
        <w:lastRenderedPageBreak/>
        <w:t>І</w:t>
      </w:r>
      <w:r w:rsidR="00C9101F">
        <w:rPr>
          <w:rFonts w:ascii="Times New Roman" w:hAnsi="Times New Roman"/>
          <w:b/>
          <w:sz w:val="28"/>
          <w:szCs w:val="28"/>
          <w:lang w:val="bg-BG"/>
        </w:rPr>
        <w:t>І</w:t>
      </w:r>
      <w:r>
        <w:rPr>
          <w:rFonts w:ascii="Times New Roman" w:hAnsi="Times New Roman"/>
          <w:b/>
          <w:sz w:val="28"/>
          <w:szCs w:val="28"/>
          <w:lang w:val="bg-BG"/>
        </w:rPr>
        <w:t>. ИНФОРМАЦИЯ ЗА ОБЩИНА ТУТРАКАН</w:t>
      </w:r>
    </w:p>
    <w:p w:rsidR="009860ED" w:rsidRPr="00DE0ECF" w:rsidRDefault="009860ED" w:rsidP="009860ED">
      <w:pPr>
        <w:pStyle w:val="CharChar1"/>
        <w:jc w:val="center"/>
        <w:rPr>
          <w:rFonts w:ascii="Times New Roman" w:hAnsi="Times New Roman"/>
          <w:b/>
          <w:sz w:val="28"/>
          <w:szCs w:val="28"/>
          <w:lang w:val="bg-BG"/>
        </w:rPr>
      </w:pPr>
    </w:p>
    <w:p w:rsidR="00863B07" w:rsidRDefault="008A2BCD" w:rsidP="008A2BCD">
      <w:pPr>
        <w:pStyle w:val="CharChar1"/>
        <w:rPr>
          <w:rFonts w:ascii="Times New Roman" w:hAnsi="Times New Roman"/>
          <w:b/>
          <w:i/>
          <w:sz w:val="28"/>
          <w:szCs w:val="28"/>
          <w:lang w:val="en-US"/>
        </w:rPr>
      </w:pPr>
      <w:r>
        <w:rPr>
          <w:rFonts w:ascii="Times New Roman" w:hAnsi="Times New Roman"/>
          <w:b/>
          <w:i/>
          <w:sz w:val="28"/>
          <w:szCs w:val="28"/>
          <w:lang w:val="bg-BG"/>
        </w:rPr>
        <w:tab/>
      </w:r>
    </w:p>
    <w:p w:rsidR="00BE1F06" w:rsidRPr="00DE0ECF" w:rsidRDefault="008A2BCD" w:rsidP="008A2BCD">
      <w:pPr>
        <w:pStyle w:val="CharChar1"/>
        <w:rPr>
          <w:rFonts w:ascii="Times New Roman" w:hAnsi="Times New Roman"/>
          <w:b/>
          <w:i/>
          <w:sz w:val="28"/>
          <w:szCs w:val="28"/>
        </w:rPr>
      </w:pPr>
      <w:r>
        <w:rPr>
          <w:rFonts w:ascii="Times New Roman" w:hAnsi="Times New Roman"/>
          <w:b/>
          <w:i/>
          <w:sz w:val="28"/>
          <w:szCs w:val="28"/>
          <w:lang w:val="bg-BG"/>
        </w:rPr>
        <w:t xml:space="preserve">1. </w:t>
      </w:r>
      <w:r w:rsidR="00BE1F06" w:rsidRPr="00DE0ECF">
        <w:rPr>
          <w:rFonts w:ascii="Times New Roman" w:hAnsi="Times New Roman"/>
          <w:b/>
          <w:i/>
          <w:sz w:val="28"/>
          <w:szCs w:val="28"/>
        </w:rPr>
        <w:t>Географско положение и климат:</w:t>
      </w:r>
    </w:p>
    <w:p w:rsidR="00BE1F06" w:rsidRPr="00DE0ECF" w:rsidRDefault="00BE1F06" w:rsidP="00E259D1">
      <w:pPr>
        <w:jc w:val="both"/>
        <w:rPr>
          <w:b/>
          <w:sz w:val="28"/>
          <w:szCs w:val="28"/>
        </w:rPr>
      </w:pPr>
    </w:p>
    <w:p w:rsidR="007B43CD" w:rsidRPr="00DE0ECF" w:rsidRDefault="00BE1F06" w:rsidP="00E259D1">
      <w:pPr>
        <w:pStyle w:val="CharChar1"/>
        <w:jc w:val="both"/>
        <w:rPr>
          <w:rFonts w:ascii="Times New Roman" w:hAnsi="Times New Roman"/>
          <w:sz w:val="28"/>
          <w:szCs w:val="28"/>
        </w:rPr>
      </w:pPr>
      <w:r>
        <w:rPr>
          <w:b/>
        </w:rPr>
        <w:tab/>
      </w:r>
      <w:r w:rsidRPr="00DE0ECF">
        <w:rPr>
          <w:rFonts w:ascii="Times New Roman" w:hAnsi="Times New Roman"/>
          <w:sz w:val="28"/>
          <w:szCs w:val="28"/>
        </w:rPr>
        <w:t xml:space="preserve">Община Тутракан се намира в североизточната част на Дунавската хълмиста равнина. Нейната територия е приблизително 440 кв. км.. Съседни на община Тутракан са: на изток – община Главиница, на юг и югозапад – общините Завет и Кубрат, а на запад – община Сливо поле. На север община Тутракан граничи с р. Дунав, на срещуположният бряг на която е разположен румънския град  Олтеница – сравнително голям и важен промишлен и транспортен възел. От устието на р. Арджеш, вливаща се в р. Дунав, започва плавателния канал достигащ до румънската столица Букурещ. </w:t>
      </w:r>
      <w:r w:rsidR="007B43CD" w:rsidRPr="00DE0ECF">
        <w:rPr>
          <w:rFonts w:ascii="Times New Roman" w:hAnsi="Times New Roman"/>
          <w:sz w:val="28"/>
          <w:szCs w:val="28"/>
        </w:rPr>
        <w:t>В тези граници Тутракан и околността му имат следното географско положение: 26°50’ източна дължина и 44°10’ северна ширина.</w:t>
      </w:r>
    </w:p>
    <w:p w:rsidR="00BE1F06" w:rsidRPr="00DE0ECF" w:rsidRDefault="007B43CD" w:rsidP="00E259D1">
      <w:pPr>
        <w:pStyle w:val="CharChar1"/>
        <w:jc w:val="both"/>
        <w:rPr>
          <w:rFonts w:ascii="Times New Roman" w:hAnsi="Times New Roman"/>
          <w:sz w:val="28"/>
          <w:szCs w:val="28"/>
        </w:rPr>
      </w:pPr>
      <w:r w:rsidRPr="00DE0ECF">
        <w:rPr>
          <w:rFonts w:ascii="Times New Roman" w:hAnsi="Times New Roman"/>
          <w:sz w:val="28"/>
          <w:szCs w:val="28"/>
        </w:rPr>
        <w:tab/>
        <w:t xml:space="preserve">Градът е разположен на терен, който в западна посока е нисък, а на самия бряг на Дунава достига височина до </w:t>
      </w:r>
      <w:smartTag w:uri="urn:schemas-microsoft-com:office:smarttags" w:element="metricconverter">
        <w:smartTagPr>
          <w:attr w:name="ProductID" w:val="4 м"/>
        </w:smartTagPr>
        <w:r w:rsidRPr="00DE0ECF">
          <w:rPr>
            <w:rFonts w:ascii="Times New Roman" w:hAnsi="Times New Roman"/>
            <w:sz w:val="28"/>
            <w:szCs w:val="28"/>
          </w:rPr>
          <w:t>4 м</w:t>
        </w:r>
      </w:smartTag>
      <w:r w:rsidRPr="00DE0ECF">
        <w:rPr>
          <w:rFonts w:ascii="Times New Roman" w:hAnsi="Times New Roman"/>
          <w:sz w:val="28"/>
          <w:szCs w:val="28"/>
        </w:rPr>
        <w:t xml:space="preserve">. На изток от Тутракан започва високата и равнинна част на Добруджанското плато, което има средна надморска височина </w:t>
      </w:r>
      <w:smartTag w:uri="urn:schemas-microsoft-com:office:smarttags" w:element="metricconverter">
        <w:smartTagPr>
          <w:attr w:name="ProductID" w:val="140 м"/>
        </w:smartTagPr>
        <w:r w:rsidRPr="00DE0ECF">
          <w:rPr>
            <w:rFonts w:ascii="Times New Roman" w:hAnsi="Times New Roman"/>
            <w:sz w:val="28"/>
            <w:szCs w:val="28"/>
          </w:rPr>
          <w:t>140 м</w:t>
        </w:r>
      </w:smartTag>
      <w:r w:rsidRPr="00DE0ECF">
        <w:rPr>
          <w:rFonts w:ascii="Times New Roman" w:hAnsi="Times New Roman"/>
          <w:sz w:val="28"/>
          <w:szCs w:val="28"/>
        </w:rPr>
        <w:t xml:space="preserve">, надморската височина на брега достига до </w:t>
      </w:r>
      <w:smartTag w:uri="urn:schemas-microsoft-com:office:smarttags" w:element="metricconverter">
        <w:smartTagPr>
          <w:attr w:name="ProductID" w:val="28 м"/>
        </w:smartTagPr>
        <w:r w:rsidRPr="00DE0ECF">
          <w:rPr>
            <w:rFonts w:ascii="Times New Roman" w:hAnsi="Times New Roman"/>
            <w:sz w:val="28"/>
            <w:szCs w:val="28"/>
          </w:rPr>
          <w:t>28 м</w:t>
        </w:r>
      </w:smartTag>
      <w:r w:rsidRPr="00DE0ECF">
        <w:rPr>
          <w:rFonts w:ascii="Times New Roman" w:hAnsi="Times New Roman"/>
          <w:sz w:val="28"/>
          <w:szCs w:val="28"/>
        </w:rPr>
        <w:t>.</w:t>
      </w:r>
    </w:p>
    <w:p w:rsidR="007B43CD" w:rsidRPr="00DE0ECF" w:rsidRDefault="00DE0ECF" w:rsidP="00E259D1">
      <w:pPr>
        <w:pStyle w:val="CharChar1"/>
        <w:jc w:val="both"/>
        <w:rPr>
          <w:rFonts w:ascii="Times New Roman" w:hAnsi="Times New Roman"/>
          <w:sz w:val="28"/>
          <w:szCs w:val="28"/>
        </w:rPr>
      </w:pPr>
      <w:r w:rsidRPr="00DE0ECF">
        <w:rPr>
          <w:rFonts w:ascii="Times New Roman" w:hAnsi="Times New Roman"/>
          <w:sz w:val="28"/>
          <w:szCs w:val="28"/>
        </w:rPr>
        <w:t>Речната тераса на общината е част от добруджанската равнина, която е характерна с льосовия си строеж и дълбоките и сухи долини, ориентирани към р. Дунав.</w:t>
      </w:r>
    </w:p>
    <w:p w:rsidR="007B43CD" w:rsidRPr="00DE0ECF" w:rsidRDefault="007B43CD" w:rsidP="00E259D1">
      <w:pPr>
        <w:pStyle w:val="CharChar1"/>
        <w:jc w:val="both"/>
        <w:rPr>
          <w:rFonts w:ascii="Times New Roman" w:hAnsi="Times New Roman"/>
          <w:sz w:val="28"/>
          <w:szCs w:val="28"/>
        </w:rPr>
      </w:pPr>
    </w:p>
    <w:p w:rsidR="007B43CD" w:rsidRPr="00DE0ECF" w:rsidRDefault="00BE1F06" w:rsidP="00E259D1">
      <w:pPr>
        <w:pStyle w:val="CharChar1"/>
        <w:jc w:val="both"/>
        <w:rPr>
          <w:rFonts w:ascii="Times New Roman" w:hAnsi="Times New Roman"/>
          <w:sz w:val="28"/>
          <w:szCs w:val="28"/>
        </w:rPr>
      </w:pPr>
      <w:r w:rsidRPr="00DE0ECF">
        <w:rPr>
          <w:rFonts w:ascii="Times New Roman" w:hAnsi="Times New Roman"/>
          <w:sz w:val="28"/>
          <w:szCs w:val="28"/>
        </w:rPr>
        <w:tab/>
        <w:t xml:space="preserve">Климатът на общината е умерено – континентален. Ветровете са предимно североизточни и северозападни. Температурите се характеризират с твърде голяма амплитуда. През зимата достигат до минус 32 </w:t>
      </w:r>
      <w:r w:rsidRPr="00DE0ECF">
        <w:rPr>
          <w:rFonts w:ascii="Times New Roman" w:hAnsi="Times New Roman"/>
          <w:sz w:val="28"/>
          <w:szCs w:val="28"/>
          <w:vertAlign w:val="superscript"/>
        </w:rPr>
        <w:t>0</w:t>
      </w:r>
      <w:r w:rsidRPr="00DE0ECF">
        <w:rPr>
          <w:rFonts w:ascii="Times New Roman" w:hAnsi="Times New Roman"/>
          <w:sz w:val="28"/>
          <w:szCs w:val="28"/>
        </w:rPr>
        <w:t xml:space="preserve">С, а през лятото – до плюс 40 </w:t>
      </w:r>
      <w:r w:rsidRPr="00DE0ECF">
        <w:rPr>
          <w:rFonts w:ascii="Times New Roman" w:hAnsi="Times New Roman"/>
          <w:sz w:val="28"/>
          <w:szCs w:val="28"/>
          <w:vertAlign w:val="superscript"/>
        </w:rPr>
        <w:t>0</w:t>
      </w:r>
      <w:r w:rsidRPr="00DE0ECF">
        <w:rPr>
          <w:rFonts w:ascii="Times New Roman" w:hAnsi="Times New Roman"/>
          <w:sz w:val="28"/>
          <w:szCs w:val="28"/>
        </w:rPr>
        <w:t>С</w:t>
      </w:r>
      <w:r w:rsidR="00DE0ECF" w:rsidRPr="00DE0ECF">
        <w:rPr>
          <w:rFonts w:ascii="Times New Roman" w:hAnsi="Times New Roman"/>
          <w:sz w:val="28"/>
          <w:szCs w:val="28"/>
        </w:rPr>
        <w:t xml:space="preserve">. Валежите </w:t>
      </w:r>
      <w:r w:rsidRPr="00DE0ECF">
        <w:rPr>
          <w:rFonts w:ascii="Times New Roman" w:hAnsi="Times New Roman"/>
          <w:sz w:val="28"/>
          <w:szCs w:val="28"/>
        </w:rPr>
        <w:t xml:space="preserve"> са малко по ниски като количество от средните за страната. Чести са случаите на градушки през лятото и на късни застудявания през пролетта. </w:t>
      </w:r>
    </w:p>
    <w:p w:rsidR="00BE1F06" w:rsidRDefault="00DE0ECF" w:rsidP="00E259D1">
      <w:pPr>
        <w:pStyle w:val="CharChar1"/>
        <w:jc w:val="both"/>
        <w:rPr>
          <w:rFonts w:ascii="Times New Roman" w:hAnsi="Times New Roman"/>
          <w:sz w:val="28"/>
          <w:szCs w:val="28"/>
        </w:rPr>
      </w:pPr>
      <w:r w:rsidRPr="00DE0ECF">
        <w:rPr>
          <w:rFonts w:ascii="Times New Roman" w:hAnsi="Times New Roman"/>
          <w:sz w:val="28"/>
          <w:szCs w:val="28"/>
        </w:rPr>
        <w:t xml:space="preserve">Релефът </w:t>
      </w:r>
      <w:r w:rsidR="007B43CD" w:rsidRPr="00DE0ECF">
        <w:rPr>
          <w:rFonts w:ascii="Times New Roman" w:hAnsi="Times New Roman"/>
          <w:sz w:val="28"/>
          <w:szCs w:val="28"/>
        </w:rPr>
        <w:t xml:space="preserve"> е хълмисто– равнинен и през територията преминават</w:t>
      </w:r>
      <w:r w:rsidRPr="00DE0ECF">
        <w:rPr>
          <w:rFonts w:ascii="Times New Roman" w:hAnsi="Times New Roman"/>
          <w:sz w:val="28"/>
          <w:szCs w:val="28"/>
        </w:rPr>
        <w:t xml:space="preserve"> </w:t>
      </w:r>
      <w:smartTag w:uri="urn:schemas-microsoft-com:office:smarttags" w:element="metricconverter">
        <w:smartTagPr>
          <w:attr w:name="ProductID" w:val="42 км"/>
        </w:smartTagPr>
        <w:r w:rsidR="007B43CD" w:rsidRPr="00DE0ECF">
          <w:rPr>
            <w:rFonts w:ascii="Times New Roman" w:hAnsi="Times New Roman"/>
            <w:sz w:val="28"/>
            <w:szCs w:val="28"/>
          </w:rPr>
          <w:t>42 км</w:t>
        </w:r>
      </w:smartTag>
      <w:r w:rsidR="007B43CD" w:rsidRPr="00DE0ECF">
        <w:rPr>
          <w:rFonts w:ascii="Times New Roman" w:hAnsi="Times New Roman"/>
          <w:sz w:val="28"/>
          <w:szCs w:val="28"/>
        </w:rPr>
        <w:t xml:space="preserve">. път ІІ клас, </w:t>
      </w:r>
      <w:smartTag w:uri="urn:schemas-microsoft-com:office:smarttags" w:element="metricconverter">
        <w:smartTagPr>
          <w:attr w:name="ProductID" w:val="24 км"/>
        </w:smartTagPr>
        <w:r w:rsidR="007B43CD" w:rsidRPr="00DE0ECF">
          <w:rPr>
            <w:rFonts w:ascii="Times New Roman" w:hAnsi="Times New Roman"/>
            <w:sz w:val="28"/>
            <w:szCs w:val="28"/>
          </w:rPr>
          <w:t>24 км</w:t>
        </w:r>
      </w:smartTag>
      <w:r w:rsidR="007B43CD" w:rsidRPr="00DE0ECF">
        <w:rPr>
          <w:rFonts w:ascii="Times New Roman" w:hAnsi="Times New Roman"/>
          <w:sz w:val="28"/>
          <w:szCs w:val="28"/>
        </w:rPr>
        <w:t xml:space="preserve">. път ІІІ клас, 60км. път ІV клас, като в рамките на </w:t>
      </w:r>
      <w:r w:rsidR="002C3ABE">
        <w:rPr>
          <w:rFonts w:ascii="Times New Roman" w:hAnsi="Times New Roman"/>
          <w:sz w:val="28"/>
          <w:szCs w:val="28"/>
        </w:rPr>
        <w:t>общината липсват пътища І клас.</w:t>
      </w:r>
    </w:p>
    <w:p w:rsidR="002C3ABE" w:rsidRPr="00DE0ECF" w:rsidRDefault="002C3ABE" w:rsidP="00E259D1">
      <w:pPr>
        <w:pStyle w:val="CharChar1"/>
        <w:jc w:val="both"/>
        <w:rPr>
          <w:rFonts w:ascii="Times New Roman" w:hAnsi="Times New Roman"/>
          <w:sz w:val="28"/>
          <w:szCs w:val="28"/>
        </w:rPr>
      </w:pPr>
    </w:p>
    <w:p w:rsidR="00CB3CE6" w:rsidRPr="002C3ABE" w:rsidRDefault="00BE1F06" w:rsidP="002C3ABE">
      <w:pPr>
        <w:pStyle w:val="CharChar1"/>
        <w:jc w:val="both"/>
        <w:rPr>
          <w:rFonts w:ascii="Times New Roman" w:hAnsi="Times New Roman"/>
          <w:b/>
        </w:rPr>
      </w:pPr>
      <w:r w:rsidRPr="00D13963">
        <w:rPr>
          <w:rFonts w:ascii="Times New Roman" w:hAnsi="Times New Roman"/>
          <w:sz w:val="28"/>
        </w:rPr>
        <w:tab/>
        <w:t xml:space="preserve"> </w:t>
      </w:r>
      <w:r w:rsidR="00CB3CE6" w:rsidRPr="002C3ABE">
        <w:rPr>
          <w:rFonts w:ascii="Times New Roman" w:hAnsi="Times New Roman"/>
          <w:b/>
        </w:rPr>
        <w:t>Температурни стойности, характерни за Община Тутракан</w:t>
      </w:r>
    </w:p>
    <w:tbl>
      <w:tblPr>
        <w:tblStyle w:val="a5"/>
        <w:tblW w:w="0" w:type="auto"/>
        <w:jc w:val="center"/>
        <w:tblLook w:val="01E0"/>
      </w:tblPr>
      <w:tblGrid>
        <w:gridCol w:w="5191"/>
        <w:gridCol w:w="5191"/>
      </w:tblGrid>
      <w:tr w:rsidR="00CB3CE6" w:rsidRPr="0035050D">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параметър</w:t>
            </w:r>
          </w:p>
        </w:tc>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стойност</w:t>
            </w:r>
          </w:p>
        </w:tc>
      </w:tr>
      <w:tr w:rsidR="00CB3CE6" w:rsidRPr="0035050D">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средна годишна температура </w:t>
            </w:r>
          </w:p>
        </w:tc>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11,8 </w:t>
            </w:r>
            <w:r w:rsidRPr="00D13963">
              <w:rPr>
                <w:rFonts w:ascii="Times New Roman" w:hAnsi="Times New Roman"/>
                <w:sz w:val="28"/>
                <w:vertAlign w:val="superscript"/>
              </w:rPr>
              <w:t>0</w:t>
            </w:r>
            <w:r w:rsidRPr="00D13963">
              <w:rPr>
                <w:rFonts w:ascii="Times New Roman" w:hAnsi="Times New Roman"/>
                <w:sz w:val="28"/>
              </w:rPr>
              <w:t>С</w:t>
            </w:r>
          </w:p>
        </w:tc>
      </w:tr>
      <w:tr w:rsidR="00CB3CE6" w:rsidRPr="0035050D">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средна лятна температура </w:t>
            </w:r>
          </w:p>
        </w:tc>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23,7 </w:t>
            </w:r>
            <w:r w:rsidRPr="00D13963">
              <w:rPr>
                <w:rFonts w:ascii="Times New Roman" w:hAnsi="Times New Roman"/>
                <w:sz w:val="28"/>
                <w:vertAlign w:val="superscript"/>
              </w:rPr>
              <w:t>0</w:t>
            </w:r>
            <w:r w:rsidRPr="00D13963">
              <w:rPr>
                <w:rFonts w:ascii="Times New Roman" w:hAnsi="Times New Roman"/>
                <w:sz w:val="28"/>
              </w:rPr>
              <w:t>С</w:t>
            </w:r>
          </w:p>
        </w:tc>
      </w:tr>
      <w:tr w:rsidR="00CB3CE6" w:rsidRPr="0035050D">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средна зимна температура </w:t>
            </w:r>
          </w:p>
        </w:tc>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-1,8 </w:t>
            </w:r>
            <w:r w:rsidRPr="00D13963">
              <w:rPr>
                <w:rFonts w:ascii="Times New Roman" w:hAnsi="Times New Roman"/>
                <w:sz w:val="28"/>
                <w:vertAlign w:val="superscript"/>
              </w:rPr>
              <w:t>0</w:t>
            </w:r>
            <w:r w:rsidRPr="00D13963">
              <w:rPr>
                <w:rFonts w:ascii="Times New Roman" w:hAnsi="Times New Roman"/>
                <w:sz w:val="28"/>
              </w:rPr>
              <w:t>С</w:t>
            </w:r>
          </w:p>
        </w:tc>
      </w:tr>
      <w:tr w:rsidR="00CB3CE6" w:rsidRPr="0035050D">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средно годишно количество валежи </w:t>
            </w:r>
          </w:p>
        </w:tc>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540 мм/м</w:t>
            </w:r>
            <w:r w:rsidRPr="00D13963">
              <w:rPr>
                <w:rFonts w:ascii="Times New Roman" w:hAnsi="Times New Roman"/>
                <w:sz w:val="28"/>
                <w:vertAlign w:val="superscript"/>
              </w:rPr>
              <w:t>2</w:t>
            </w:r>
          </w:p>
        </w:tc>
      </w:tr>
    </w:tbl>
    <w:p w:rsidR="00CB3CE6" w:rsidRPr="0035050D" w:rsidRDefault="00CB3CE6" w:rsidP="00E259D1">
      <w:pPr>
        <w:shd w:val="clear" w:color="auto" w:fill="FFFFFF"/>
        <w:spacing w:before="5" w:line="312" w:lineRule="exact"/>
        <w:ind w:left="91" w:right="24" w:firstLine="538"/>
        <w:jc w:val="both"/>
        <w:rPr>
          <w:rFonts w:ascii="Bookman Old Style" w:hAnsi="Bookman Old Style"/>
          <w:sz w:val="28"/>
          <w:szCs w:val="28"/>
        </w:rPr>
      </w:pPr>
    </w:p>
    <w:p w:rsidR="002C3ABE" w:rsidRDefault="002C3ABE" w:rsidP="00E259D1">
      <w:pPr>
        <w:pStyle w:val="CharChar1"/>
        <w:jc w:val="both"/>
        <w:rPr>
          <w:rFonts w:ascii="Times New Roman" w:hAnsi="Times New Roman"/>
          <w:b/>
        </w:rPr>
      </w:pPr>
    </w:p>
    <w:p w:rsidR="002C3ABE" w:rsidRDefault="002C3ABE" w:rsidP="00E259D1">
      <w:pPr>
        <w:pStyle w:val="CharChar1"/>
        <w:jc w:val="both"/>
        <w:rPr>
          <w:rFonts w:ascii="Times New Roman" w:hAnsi="Times New Roman"/>
          <w:b/>
        </w:rPr>
      </w:pPr>
    </w:p>
    <w:p w:rsidR="00CB3CE6" w:rsidRPr="002C3ABE" w:rsidRDefault="00CB3CE6" w:rsidP="00A3255F">
      <w:pPr>
        <w:pStyle w:val="CharChar1"/>
        <w:jc w:val="center"/>
        <w:rPr>
          <w:rFonts w:ascii="Times New Roman" w:hAnsi="Times New Roman"/>
          <w:b/>
        </w:rPr>
      </w:pPr>
      <w:r w:rsidRPr="002C3ABE">
        <w:rPr>
          <w:rFonts w:ascii="Times New Roman" w:hAnsi="Times New Roman"/>
          <w:b/>
        </w:rPr>
        <w:t>Общата територия,  заета от общината възлиза на  448 км</w:t>
      </w:r>
      <w:r w:rsidRPr="002C3ABE">
        <w:rPr>
          <w:rFonts w:ascii="Times New Roman" w:hAnsi="Times New Roman"/>
          <w:b/>
          <w:vertAlign w:val="superscript"/>
        </w:rPr>
        <w:t>2</w:t>
      </w:r>
      <w:r w:rsidRPr="002C3ABE">
        <w:rPr>
          <w:rFonts w:ascii="Times New Roman" w:hAnsi="Times New Roman"/>
          <w:b/>
        </w:rPr>
        <w:t>., които се разпределят, както следва:</w:t>
      </w:r>
    </w:p>
    <w:tbl>
      <w:tblPr>
        <w:tblStyle w:val="a5"/>
        <w:tblW w:w="0" w:type="auto"/>
        <w:tblLook w:val="01E0"/>
      </w:tblPr>
      <w:tblGrid>
        <w:gridCol w:w="3460"/>
        <w:gridCol w:w="3461"/>
        <w:gridCol w:w="3461"/>
      </w:tblGrid>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вид</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площ/км</w:t>
            </w:r>
            <w:r w:rsidRPr="00D13963">
              <w:rPr>
                <w:rFonts w:ascii="Times New Roman" w:hAnsi="Times New Roman"/>
                <w:sz w:val="28"/>
                <w:vertAlign w:val="superscript"/>
              </w:rPr>
              <w:t>2</w:t>
            </w:r>
            <w:r w:rsidRPr="00D13963">
              <w:rPr>
                <w:rFonts w:ascii="Times New Roman" w:hAnsi="Times New Roman"/>
                <w:sz w:val="28"/>
              </w:rPr>
              <w:t>.</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Процент</w:t>
            </w:r>
          </w:p>
        </w:tc>
      </w:tr>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Обработваема земя</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328</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73,2 %</w:t>
            </w:r>
          </w:p>
        </w:tc>
      </w:tr>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lastRenderedPageBreak/>
              <w:t xml:space="preserve">Гори </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78</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17,4 %</w:t>
            </w:r>
          </w:p>
        </w:tc>
      </w:tr>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Водни площи /язовири/</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24</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5,4 %</w:t>
            </w:r>
          </w:p>
        </w:tc>
      </w:tr>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Пътища и урбанизация</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18</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4,0 %</w:t>
            </w:r>
          </w:p>
        </w:tc>
      </w:tr>
      <w:tr w:rsidR="00CB3CE6" w:rsidRPr="0035050D">
        <w:tc>
          <w:tcPr>
            <w:tcW w:w="3460"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ОБЩО:</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448 км</w:t>
            </w:r>
            <w:r w:rsidRPr="00D13963">
              <w:rPr>
                <w:rFonts w:ascii="Times New Roman" w:hAnsi="Times New Roman"/>
                <w:sz w:val="28"/>
                <w:vertAlign w:val="superscript"/>
              </w:rPr>
              <w:t>2</w:t>
            </w:r>
            <w:r w:rsidRPr="00D13963">
              <w:rPr>
                <w:rFonts w:ascii="Times New Roman" w:hAnsi="Times New Roman"/>
                <w:sz w:val="28"/>
              </w:rPr>
              <w:t>.</w:t>
            </w:r>
          </w:p>
        </w:tc>
        <w:tc>
          <w:tcPr>
            <w:tcW w:w="346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100 %</w:t>
            </w:r>
          </w:p>
        </w:tc>
      </w:tr>
    </w:tbl>
    <w:p w:rsidR="00CB3CE6" w:rsidRPr="0035050D" w:rsidRDefault="00CB3CE6" w:rsidP="00E259D1">
      <w:pPr>
        <w:shd w:val="clear" w:color="auto" w:fill="FFFFFF"/>
        <w:spacing w:before="5" w:line="312" w:lineRule="exact"/>
        <w:ind w:left="720"/>
        <w:jc w:val="both"/>
        <w:rPr>
          <w:rFonts w:ascii="Bookman Old Style" w:hAnsi="Bookman Old Style"/>
          <w:sz w:val="28"/>
          <w:szCs w:val="28"/>
        </w:rPr>
      </w:pPr>
    </w:p>
    <w:p w:rsidR="002C3ABE" w:rsidRDefault="002C3ABE" w:rsidP="002C3ABE">
      <w:pPr>
        <w:pStyle w:val="CharChar1"/>
        <w:jc w:val="both"/>
        <w:rPr>
          <w:rFonts w:ascii="Times New Roman" w:hAnsi="Times New Roman"/>
          <w:b/>
        </w:rPr>
      </w:pPr>
    </w:p>
    <w:p w:rsidR="002C3ABE" w:rsidRDefault="002C3ABE" w:rsidP="002C3ABE">
      <w:pPr>
        <w:pStyle w:val="CharChar1"/>
        <w:jc w:val="both"/>
        <w:rPr>
          <w:rFonts w:ascii="Times New Roman" w:hAnsi="Times New Roman"/>
          <w:b/>
        </w:rPr>
      </w:pPr>
    </w:p>
    <w:p w:rsidR="00CB3CE6" w:rsidRPr="002C3ABE" w:rsidRDefault="00CB3CE6" w:rsidP="00A3255F">
      <w:pPr>
        <w:pStyle w:val="CharChar1"/>
        <w:jc w:val="center"/>
        <w:rPr>
          <w:rFonts w:ascii="Times New Roman" w:hAnsi="Times New Roman"/>
          <w:b/>
        </w:rPr>
      </w:pPr>
      <w:r w:rsidRPr="002C3ABE">
        <w:rPr>
          <w:rFonts w:ascii="Times New Roman" w:hAnsi="Times New Roman"/>
          <w:b/>
        </w:rPr>
        <w:t>Градовете, разположени в близост до общинският център – гр.</w:t>
      </w:r>
      <w:r w:rsidR="00D13963" w:rsidRPr="002C3ABE">
        <w:rPr>
          <w:rFonts w:ascii="Times New Roman" w:hAnsi="Times New Roman"/>
          <w:b/>
        </w:rPr>
        <w:t xml:space="preserve"> </w:t>
      </w:r>
      <w:r w:rsidRPr="002C3ABE">
        <w:rPr>
          <w:rFonts w:ascii="Times New Roman" w:hAnsi="Times New Roman"/>
          <w:b/>
        </w:rPr>
        <w:t>Тутракан, са следните:</w:t>
      </w:r>
    </w:p>
    <w:tbl>
      <w:tblPr>
        <w:tblStyle w:val="a5"/>
        <w:tblW w:w="0" w:type="auto"/>
        <w:jc w:val="center"/>
        <w:tblLook w:val="01E0"/>
      </w:tblPr>
      <w:tblGrid>
        <w:gridCol w:w="5191"/>
        <w:gridCol w:w="4466"/>
      </w:tblGrid>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град</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разстояние/км.</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Силистра</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62</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Русе</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58</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Варна</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250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Добрич</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200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София</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350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Кълъраш /Румъния/</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80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Констанца /Румъния/</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140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Букурещ /Румъния/</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120</w:t>
            </w:r>
          </w:p>
        </w:tc>
      </w:tr>
      <w:tr w:rsidR="00CB3CE6" w:rsidRPr="00D13963">
        <w:trPr>
          <w:jc w:val="center"/>
        </w:trPr>
        <w:tc>
          <w:tcPr>
            <w:tcW w:w="5191"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Олтеница /Румъния/</w:t>
            </w:r>
          </w:p>
        </w:tc>
        <w:tc>
          <w:tcPr>
            <w:tcW w:w="4466" w:type="dxa"/>
          </w:tcPr>
          <w:p w:rsidR="00CB3CE6" w:rsidRPr="00D13963" w:rsidRDefault="00CB3CE6" w:rsidP="00E259D1">
            <w:pPr>
              <w:pStyle w:val="CharChar1"/>
              <w:jc w:val="both"/>
              <w:rPr>
                <w:rFonts w:ascii="Times New Roman" w:hAnsi="Times New Roman"/>
                <w:sz w:val="28"/>
              </w:rPr>
            </w:pPr>
            <w:r w:rsidRPr="00D13963">
              <w:rPr>
                <w:rFonts w:ascii="Times New Roman" w:hAnsi="Times New Roman"/>
                <w:sz w:val="28"/>
              </w:rPr>
              <w:t xml:space="preserve">10 </w:t>
            </w:r>
          </w:p>
        </w:tc>
      </w:tr>
    </w:tbl>
    <w:p w:rsidR="00BE1F06" w:rsidRPr="00D13963" w:rsidRDefault="00BE1F06" w:rsidP="00E259D1">
      <w:pPr>
        <w:pStyle w:val="CharChar1"/>
        <w:jc w:val="both"/>
        <w:rPr>
          <w:rFonts w:ascii="Times New Roman" w:hAnsi="Times New Roman"/>
          <w:sz w:val="28"/>
        </w:rPr>
      </w:pPr>
    </w:p>
    <w:p w:rsidR="00BE1F06" w:rsidRPr="00BE1F06" w:rsidRDefault="00BE1F06" w:rsidP="00E259D1">
      <w:pPr>
        <w:pStyle w:val="CharChar1"/>
        <w:jc w:val="both"/>
        <w:rPr>
          <w:b/>
          <w:lang w:val="bg-BG"/>
        </w:rPr>
      </w:pPr>
    </w:p>
    <w:p w:rsidR="0041038E" w:rsidRPr="00B87CF4" w:rsidRDefault="0041038E" w:rsidP="00E259D1">
      <w:pPr>
        <w:pStyle w:val="CharChar1"/>
        <w:jc w:val="both"/>
      </w:pPr>
      <w:r w:rsidRPr="00B87CF4">
        <w:t xml:space="preserve"> </w:t>
      </w:r>
    </w:p>
    <w:p w:rsidR="0041038E" w:rsidRPr="00B87CF4" w:rsidRDefault="0041038E" w:rsidP="00E259D1">
      <w:pPr>
        <w:pStyle w:val="CharChar1"/>
        <w:jc w:val="both"/>
      </w:pPr>
    </w:p>
    <w:p w:rsidR="0041038E" w:rsidRPr="00DE0ECF" w:rsidRDefault="00DE0ECF" w:rsidP="00E259D1">
      <w:pPr>
        <w:pStyle w:val="CharChar1"/>
        <w:jc w:val="both"/>
        <w:rPr>
          <w:rFonts w:ascii="Times New Roman" w:hAnsi="Times New Roman"/>
          <w:b/>
          <w:i/>
          <w:sz w:val="28"/>
        </w:rPr>
      </w:pPr>
      <w:r>
        <w:rPr>
          <w:rFonts w:ascii="Times New Roman" w:hAnsi="Times New Roman"/>
          <w:b/>
          <w:i/>
          <w:sz w:val="28"/>
          <w:lang w:val="bg-BG"/>
        </w:rPr>
        <w:t xml:space="preserve"> </w:t>
      </w:r>
      <w:r>
        <w:rPr>
          <w:rFonts w:ascii="Times New Roman" w:hAnsi="Times New Roman"/>
          <w:b/>
          <w:i/>
          <w:sz w:val="28"/>
          <w:lang w:val="bg-BG"/>
        </w:rPr>
        <w:tab/>
      </w:r>
      <w:r w:rsidR="008A2BCD">
        <w:rPr>
          <w:rFonts w:ascii="Times New Roman" w:hAnsi="Times New Roman"/>
          <w:b/>
          <w:i/>
          <w:sz w:val="28"/>
          <w:lang w:val="bg-BG"/>
        </w:rPr>
        <w:t xml:space="preserve">2. </w:t>
      </w:r>
      <w:r w:rsidRPr="00DE0ECF">
        <w:rPr>
          <w:rFonts w:ascii="Times New Roman" w:hAnsi="Times New Roman"/>
          <w:b/>
          <w:i/>
          <w:sz w:val="28"/>
          <w:lang w:val="bg-BG"/>
        </w:rPr>
        <w:t>Д</w:t>
      </w:r>
      <w:r w:rsidR="0041038E" w:rsidRPr="00DE0ECF">
        <w:rPr>
          <w:rFonts w:ascii="Times New Roman" w:hAnsi="Times New Roman"/>
          <w:b/>
          <w:i/>
          <w:sz w:val="28"/>
        </w:rPr>
        <w:t>емографски и социално-икономически характеристики на Община Тутракан</w:t>
      </w:r>
    </w:p>
    <w:p w:rsidR="0041038E" w:rsidRPr="00B87CF4" w:rsidRDefault="0041038E" w:rsidP="00E259D1">
      <w:pPr>
        <w:pStyle w:val="CharChar1"/>
        <w:jc w:val="both"/>
      </w:pPr>
      <w:r w:rsidRPr="00B87CF4">
        <w:t xml:space="preserve"> </w:t>
      </w:r>
    </w:p>
    <w:p w:rsidR="00EE7B0A" w:rsidRPr="00EE7B0A" w:rsidRDefault="00EE7B0A" w:rsidP="00E259D1">
      <w:pPr>
        <w:pStyle w:val="CharChar1"/>
        <w:tabs>
          <w:tab w:val="clear" w:pos="709"/>
        </w:tabs>
        <w:ind w:left="360"/>
        <w:jc w:val="both"/>
        <w:rPr>
          <w:shd w:val="clear" w:color="auto" w:fill="FFFFFF"/>
          <w:lang w:val="bg-BG"/>
        </w:rPr>
      </w:pPr>
    </w:p>
    <w:p w:rsidR="00EE7B0A" w:rsidRPr="00EE7B0A" w:rsidRDefault="00EE7B0A" w:rsidP="00E259D1">
      <w:pPr>
        <w:pStyle w:val="CharChar1"/>
        <w:tabs>
          <w:tab w:val="clear" w:pos="709"/>
        </w:tabs>
        <w:ind w:left="360"/>
        <w:jc w:val="both"/>
        <w:rPr>
          <w:shd w:val="clear" w:color="auto" w:fill="FFFFFF"/>
          <w:lang w:val="bg-BG"/>
        </w:rPr>
      </w:pPr>
    </w:p>
    <w:p w:rsidR="0041038E" w:rsidRPr="00206A4E" w:rsidRDefault="0041038E" w:rsidP="00E259D1">
      <w:pPr>
        <w:pStyle w:val="CharChar1"/>
        <w:numPr>
          <w:ilvl w:val="0"/>
          <w:numId w:val="1"/>
        </w:numPr>
        <w:jc w:val="both"/>
        <w:rPr>
          <w:rFonts w:ascii="Times New Roman" w:hAnsi="Times New Roman"/>
          <w:sz w:val="28"/>
          <w:szCs w:val="28"/>
          <w:shd w:val="clear" w:color="auto" w:fill="FFFFFF"/>
          <w:lang w:val="bg-BG"/>
        </w:rPr>
      </w:pPr>
      <w:r w:rsidRPr="00206A4E">
        <w:rPr>
          <w:rFonts w:ascii="Times New Roman" w:hAnsi="Times New Roman"/>
          <w:sz w:val="28"/>
          <w:szCs w:val="28"/>
        </w:rPr>
        <w:t xml:space="preserve">Територия: </w:t>
      </w:r>
      <w:r w:rsidRPr="00206A4E">
        <w:rPr>
          <w:rFonts w:ascii="Times New Roman" w:hAnsi="Times New Roman"/>
          <w:sz w:val="28"/>
          <w:szCs w:val="28"/>
          <w:shd w:val="clear" w:color="auto" w:fill="FFFFFF"/>
        </w:rPr>
        <w:t>44</w:t>
      </w:r>
      <w:r w:rsidR="00DE0ECF" w:rsidRPr="00206A4E">
        <w:rPr>
          <w:rFonts w:ascii="Times New Roman" w:hAnsi="Times New Roman"/>
          <w:sz w:val="28"/>
          <w:szCs w:val="28"/>
          <w:shd w:val="clear" w:color="auto" w:fill="FFFFFF"/>
          <w:lang w:val="bg-BG"/>
        </w:rPr>
        <w:t>8</w:t>
      </w:r>
      <w:r w:rsidR="00D814FF" w:rsidRPr="00206A4E">
        <w:rPr>
          <w:rFonts w:ascii="Times New Roman" w:hAnsi="Times New Roman"/>
          <w:sz w:val="28"/>
          <w:szCs w:val="28"/>
          <w:shd w:val="clear" w:color="auto" w:fill="FFFFFF"/>
        </w:rPr>
        <w:t xml:space="preserve"> </w:t>
      </w:r>
      <w:r w:rsidRPr="00206A4E">
        <w:rPr>
          <w:rFonts w:ascii="Times New Roman" w:hAnsi="Times New Roman"/>
          <w:sz w:val="28"/>
          <w:szCs w:val="28"/>
          <w:shd w:val="clear" w:color="auto" w:fill="FFFFFF"/>
        </w:rPr>
        <w:t>km²</w:t>
      </w:r>
    </w:p>
    <w:p w:rsidR="00E44EBC" w:rsidRPr="002C3ABE" w:rsidRDefault="00E44EBC" w:rsidP="002C3ABE">
      <w:pPr>
        <w:pStyle w:val="CharChar1"/>
        <w:jc w:val="both"/>
        <w:rPr>
          <w:rFonts w:ascii="Times New Roman" w:hAnsi="Times New Roman"/>
          <w:sz w:val="28"/>
          <w:szCs w:val="28"/>
          <w:shd w:val="clear" w:color="auto" w:fill="FFFFFF"/>
        </w:rPr>
      </w:pPr>
      <w:r w:rsidRPr="00206A4E">
        <w:rPr>
          <w:rFonts w:ascii="Times New Roman" w:hAnsi="Times New Roman"/>
          <w:sz w:val="28"/>
          <w:szCs w:val="28"/>
          <w:shd w:val="clear" w:color="auto" w:fill="FFFFFF"/>
          <w:lang w:val="bg-BG"/>
        </w:rPr>
        <w:tab/>
      </w:r>
      <w:r w:rsidRPr="00206A4E">
        <w:rPr>
          <w:rFonts w:ascii="Times New Roman" w:hAnsi="Times New Roman"/>
          <w:sz w:val="28"/>
          <w:szCs w:val="28"/>
          <w:shd w:val="clear" w:color="auto" w:fill="FFFFFF"/>
        </w:rPr>
        <w:t>Съгласна данни на НСИ общата територия на Община Тутракан е в размер на 448345 дка, от които земеделската земя е</w:t>
      </w:r>
      <w:r w:rsidRPr="00206A4E">
        <w:rPr>
          <w:rFonts w:ascii="Times New Roman" w:hAnsi="Times New Roman"/>
          <w:sz w:val="28"/>
          <w:szCs w:val="28"/>
          <w:shd w:val="clear" w:color="auto" w:fill="FFFFFF"/>
          <w:lang w:val="bg-BG"/>
        </w:rPr>
        <w:t xml:space="preserve"> </w:t>
      </w:r>
      <w:r w:rsidRPr="00206A4E">
        <w:rPr>
          <w:rFonts w:ascii="Times New Roman" w:hAnsi="Times New Roman"/>
          <w:sz w:val="28"/>
          <w:szCs w:val="28"/>
          <w:shd w:val="clear" w:color="auto" w:fill="FFFFFF"/>
        </w:rPr>
        <w:t>327898 дка, в т.ч.  обработваема</w:t>
      </w:r>
      <w:r w:rsidRPr="00206A4E">
        <w:rPr>
          <w:rFonts w:ascii="Times New Roman" w:hAnsi="Times New Roman"/>
          <w:sz w:val="28"/>
          <w:szCs w:val="28"/>
          <w:shd w:val="clear" w:color="auto" w:fill="FFFFFF"/>
          <w:lang w:val="bg-BG"/>
        </w:rPr>
        <w:t xml:space="preserve"> </w:t>
      </w:r>
      <w:r w:rsidRPr="00206A4E">
        <w:rPr>
          <w:rFonts w:ascii="Times New Roman" w:hAnsi="Times New Roman"/>
          <w:sz w:val="28"/>
          <w:szCs w:val="28"/>
          <w:shd w:val="clear" w:color="auto" w:fill="FFFFFF"/>
        </w:rPr>
        <w:t>289242 дка и поливна</w:t>
      </w:r>
      <w:r w:rsidRPr="00206A4E">
        <w:rPr>
          <w:rFonts w:ascii="Times New Roman" w:hAnsi="Times New Roman"/>
          <w:sz w:val="28"/>
          <w:szCs w:val="28"/>
          <w:shd w:val="clear" w:color="auto" w:fill="FFFFFF"/>
          <w:lang w:val="bg-BG"/>
        </w:rPr>
        <w:t xml:space="preserve"> </w:t>
      </w:r>
      <w:r w:rsidRPr="00206A4E">
        <w:rPr>
          <w:rFonts w:ascii="Times New Roman" w:hAnsi="Times New Roman"/>
          <w:sz w:val="28"/>
          <w:szCs w:val="28"/>
          <w:shd w:val="clear" w:color="auto" w:fill="FFFFFF"/>
        </w:rPr>
        <w:t>62783 дка, а горската възлиза на</w:t>
      </w:r>
      <w:r w:rsidRPr="00206A4E">
        <w:rPr>
          <w:rFonts w:ascii="Times New Roman" w:hAnsi="Times New Roman"/>
          <w:sz w:val="28"/>
          <w:szCs w:val="28"/>
          <w:shd w:val="clear" w:color="auto" w:fill="FFFFFF"/>
          <w:lang w:val="bg-BG"/>
        </w:rPr>
        <w:t xml:space="preserve"> </w:t>
      </w:r>
      <w:r w:rsidRPr="00206A4E">
        <w:rPr>
          <w:rFonts w:ascii="Times New Roman" w:hAnsi="Times New Roman"/>
          <w:sz w:val="28"/>
          <w:szCs w:val="28"/>
          <w:shd w:val="clear" w:color="auto" w:fill="FFFFFF"/>
        </w:rPr>
        <w:t>78541 дка. Експлоатацията на останалата територия е свързана с транспорта и инфраструктурата, добив на полезни изкопаеми водни течения и водни площи.</w:t>
      </w:r>
    </w:p>
    <w:p w:rsidR="009C6A3A" w:rsidRPr="00206A4E" w:rsidRDefault="009C6A3A" w:rsidP="00E259D1">
      <w:pPr>
        <w:pStyle w:val="CharChar1"/>
        <w:jc w:val="both"/>
        <w:rPr>
          <w:rFonts w:ascii="Times New Roman" w:hAnsi="Times New Roman"/>
          <w:sz w:val="28"/>
          <w:szCs w:val="28"/>
          <w:lang w:val="bg-BG"/>
        </w:rPr>
      </w:pPr>
    </w:p>
    <w:p w:rsidR="0041038E" w:rsidRPr="00206A4E" w:rsidRDefault="0041038E" w:rsidP="00E259D1">
      <w:pPr>
        <w:pStyle w:val="CharChar1"/>
        <w:numPr>
          <w:ilvl w:val="0"/>
          <w:numId w:val="1"/>
        </w:numPr>
        <w:jc w:val="both"/>
        <w:rPr>
          <w:rFonts w:ascii="Times New Roman" w:hAnsi="Times New Roman"/>
          <w:sz w:val="28"/>
          <w:szCs w:val="28"/>
          <w:shd w:val="clear" w:color="auto" w:fill="FFFFFF"/>
          <w:lang w:val="bg-BG"/>
        </w:rPr>
      </w:pPr>
      <w:r w:rsidRPr="00206A4E">
        <w:rPr>
          <w:rFonts w:ascii="Times New Roman" w:hAnsi="Times New Roman"/>
          <w:sz w:val="28"/>
          <w:szCs w:val="28"/>
        </w:rPr>
        <w:t>Население</w:t>
      </w:r>
      <w:r w:rsidR="006552C2" w:rsidRPr="00206A4E">
        <w:rPr>
          <w:rFonts w:ascii="Times New Roman" w:hAnsi="Times New Roman"/>
          <w:sz w:val="28"/>
          <w:szCs w:val="28"/>
        </w:rPr>
        <w:t>:</w:t>
      </w:r>
      <w:r w:rsidR="006552C2" w:rsidRPr="00206A4E">
        <w:rPr>
          <w:rFonts w:ascii="Times New Roman" w:hAnsi="Times New Roman"/>
          <w:sz w:val="28"/>
          <w:szCs w:val="28"/>
          <w:shd w:val="clear" w:color="auto" w:fill="FFFFFF"/>
        </w:rPr>
        <w:t xml:space="preserve"> </w:t>
      </w:r>
      <w:r w:rsidR="005C1532">
        <w:rPr>
          <w:rFonts w:ascii="Times New Roman" w:hAnsi="Times New Roman"/>
          <w:sz w:val="28"/>
          <w:szCs w:val="28"/>
          <w:shd w:val="clear" w:color="auto" w:fill="FFFFFF"/>
        </w:rPr>
        <w:t>15 229</w:t>
      </w:r>
      <w:r w:rsidR="00D814FF" w:rsidRPr="00206A4E">
        <w:rPr>
          <w:rFonts w:ascii="Times New Roman" w:hAnsi="Times New Roman"/>
          <w:sz w:val="28"/>
          <w:szCs w:val="28"/>
          <w:shd w:val="clear" w:color="auto" w:fill="FFFFFF"/>
        </w:rPr>
        <w:t xml:space="preserve"> </w:t>
      </w:r>
      <w:r w:rsidR="006552C2" w:rsidRPr="00206A4E">
        <w:rPr>
          <w:rFonts w:ascii="Times New Roman" w:hAnsi="Times New Roman"/>
          <w:sz w:val="28"/>
          <w:szCs w:val="28"/>
          <w:shd w:val="clear" w:color="auto" w:fill="FFFFFF"/>
        </w:rPr>
        <w:t>души</w:t>
      </w:r>
      <w:r w:rsidR="006552C2" w:rsidRPr="00206A4E">
        <w:rPr>
          <w:rFonts w:ascii="Times New Roman" w:hAnsi="Times New Roman"/>
          <w:sz w:val="28"/>
          <w:szCs w:val="28"/>
        </w:rPr>
        <w:t xml:space="preserve"> </w:t>
      </w:r>
      <w:r w:rsidR="006552C2" w:rsidRPr="00206A4E">
        <w:rPr>
          <w:rFonts w:ascii="Times New Roman" w:hAnsi="Times New Roman"/>
          <w:sz w:val="28"/>
          <w:szCs w:val="28"/>
          <w:shd w:val="clear" w:color="auto" w:fill="FFFFFF"/>
        </w:rPr>
        <w:t>жители (</w:t>
      </w:r>
      <w:r w:rsidR="005C1532">
        <w:rPr>
          <w:rFonts w:ascii="Times New Roman" w:hAnsi="Times New Roman"/>
          <w:sz w:val="28"/>
          <w:szCs w:val="28"/>
          <w:shd w:val="clear" w:color="auto" w:fill="FFFFFF"/>
        </w:rPr>
        <w:t>15.03.2015</w:t>
      </w:r>
      <w:r w:rsidR="006552C2" w:rsidRPr="00206A4E">
        <w:rPr>
          <w:rFonts w:ascii="Times New Roman" w:hAnsi="Times New Roman"/>
          <w:sz w:val="28"/>
          <w:szCs w:val="28"/>
          <w:shd w:val="clear" w:color="auto" w:fill="FFFFFF"/>
        </w:rPr>
        <w:t xml:space="preserve"> г.)</w:t>
      </w:r>
    </w:p>
    <w:p w:rsidR="005C1532" w:rsidRPr="00206A4E" w:rsidRDefault="005C1532" w:rsidP="005C1532">
      <w:pPr>
        <w:pStyle w:val="CharChar1"/>
        <w:numPr>
          <w:ilvl w:val="0"/>
          <w:numId w:val="1"/>
        </w:numPr>
        <w:jc w:val="both"/>
        <w:rPr>
          <w:rFonts w:ascii="Times New Roman" w:hAnsi="Times New Roman"/>
          <w:sz w:val="28"/>
          <w:szCs w:val="28"/>
          <w:shd w:val="clear" w:color="auto" w:fill="FFFFFF"/>
          <w:lang w:val="bg-BG"/>
        </w:rPr>
      </w:pPr>
      <w:r w:rsidRPr="00206A4E">
        <w:rPr>
          <w:rFonts w:ascii="Times New Roman" w:hAnsi="Times New Roman"/>
          <w:sz w:val="28"/>
          <w:szCs w:val="28"/>
        </w:rPr>
        <w:t>Население:</w:t>
      </w:r>
      <w:r w:rsidRPr="00206A4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14 012</w:t>
      </w:r>
      <w:r w:rsidRPr="00206A4E">
        <w:rPr>
          <w:rFonts w:ascii="Times New Roman" w:hAnsi="Times New Roman"/>
          <w:sz w:val="28"/>
          <w:szCs w:val="28"/>
          <w:shd w:val="clear" w:color="auto" w:fill="FFFFFF"/>
        </w:rPr>
        <w:t xml:space="preserve"> души</w:t>
      </w:r>
      <w:r w:rsidRPr="00206A4E">
        <w:rPr>
          <w:rFonts w:ascii="Times New Roman" w:hAnsi="Times New Roman"/>
          <w:sz w:val="28"/>
          <w:szCs w:val="28"/>
        </w:rPr>
        <w:t xml:space="preserve"> </w:t>
      </w:r>
      <w:r w:rsidRPr="00206A4E">
        <w:rPr>
          <w:rFonts w:ascii="Times New Roman" w:hAnsi="Times New Roman"/>
          <w:sz w:val="28"/>
          <w:szCs w:val="28"/>
          <w:shd w:val="clear" w:color="auto" w:fill="FFFFFF"/>
        </w:rPr>
        <w:t>жители (</w:t>
      </w:r>
      <w:r>
        <w:rPr>
          <w:rFonts w:ascii="Times New Roman" w:hAnsi="Times New Roman"/>
          <w:sz w:val="28"/>
          <w:szCs w:val="28"/>
          <w:shd w:val="clear" w:color="auto" w:fill="FFFFFF"/>
        </w:rPr>
        <w:t>31.12.2016</w:t>
      </w:r>
      <w:r w:rsidRPr="00206A4E">
        <w:rPr>
          <w:rFonts w:ascii="Times New Roman" w:hAnsi="Times New Roman"/>
          <w:sz w:val="28"/>
          <w:szCs w:val="28"/>
          <w:shd w:val="clear" w:color="auto" w:fill="FFFFFF"/>
        </w:rPr>
        <w:t xml:space="preserve"> г.)</w:t>
      </w:r>
    </w:p>
    <w:p w:rsidR="009C6A3A" w:rsidRPr="00206A4E" w:rsidRDefault="009C6A3A" w:rsidP="00E259D1">
      <w:pPr>
        <w:pStyle w:val="CharChar1"/>
        <w:jc w:val="both"/>
        <w:rPr>
          <w:rFonts w:ascii="Times New Roman" w:hAnsi="Times New Roman"/>
          <w:sz w:val="28"/>
          <w:szCs w:val="28"/>
          <w:lang w:val="bg-BG"/>
        </w:rPr>
      </w:pPr>
    </w:p>
    <w:p w:rsidR="0041038E" w:rsidRDefault="0041038E" w:rsidP="00E259D1">
      <w:pPr>
        <w:pStyle w:val="CharChar1"/>
        <w:numPr>
          <w:ilvl w:val="0"/>
          <w:numId w:val="1"/>
        </w:numPr>
        <w:jc w:val="both"/>
        <w:rPr>
          <w:rFonts w:ascii="Times New Roman" w:hAnsi="Times New Roman"/>
          <w:sz w:val="28"/>
          <w:szCs w:val="28"/>
        </w:rPr>
      </w:pPr>
      <w:r w:rsidRPr="00206A4E">
        <w:rPr>
          <w:rFonts w:ascii="Times New Roman" w:hAnsi="Times New Roman"/>
          <w:sz w:val="28"/>
          <w:szCs w:val="28"/>
        </w:rPr>
        <w:t>Средна гъстота на населението</w:t>
      </w:r>
      <w:r w:rsidR="006552C2" w:rsidRPr="00206A4E">
        <w:rPr>
          <w:rFonts w:ascii="Times New Roman" w:hAnsi="Times New Roman"/>
          <w:sz w:val="28"/>
          <w:szCs w:val="28"/>
        </w:rPr>
        <w:t xml:space="preserve">: </w:t>
      </w:r>
      <w:r w:rsidR="005C1532">
        <w:rPr>
          <w:rFonts w:ascii="Times New Roman" w:hAnsi="Times New Roman"/>
          <w:sz w:val="28"/>
          <w:szCs w:val="28"/>
        </w:rPr>
        <w:t>34.6</w:t>
      </w:r>
      <w:r w:rsidR="008670CD" w:rsidRPr="00206A4E">
        <w:rPr>
          <w:rFonts w:ascii="Times New Roman" w:hAnsi="Times New Roman"/>
          <w:sz w:val="28"/>
          <w:szCs w:val="28"/>
        </w:rPr>
        <w:t xml:space="preserve"> души / </w:t>
      </w:r>
      <w:r w:rsidR="008670CD" w:rsidRPr="00206A4E">
        <w:rPr>
          <w:rFonts w:ascii="Times New Roman" w:hAnsi="Times New Roman"/>
          <w:sz w:val="28"/>
          <w:szCs w:val="28"/>
          <w:shd w:val="clear" w:color="auto" w:fill="FFFFFF"/>
        </w:rPr>
        <w:t>km²</w:t>
      </w:r>
      <w:r w:rsidR="008670CD" w:rsidRPr="00206A4E">
        <w:rPr>
          <w:rFonts w:ascii="Times New Roman" w:hAnsi="Times New Roman"/>
          <w:sz w:val="28"/>
          <w:szCs w:val="28"/>
        </w:rPr>
        <w:t xml:space="preserve">  </w:t>
      </w:r>
      <w:r w:rsidR="005C1532">
        <w:rPr>
          <w:rFonts w:ascii="Times New Roman" w:hAnsi="Times New Roman"/>
          <w:sz w:val="28"/>
          <w:szCs w:val="28"/>
        </w:rPr>
        <w:t>(15.03.2015</w:t>
      </w:r>
      <w:r w:rsidR="00D814FF" w:rsidRPr="00206A4E">
        <w:rPr>
          <w:rFonts w:ascii="Times New Roman" w:hAnsi="Times New Roman"/>
          <w:sz w:val="28"/>
          <w:szCs w:val="28"/>
        </w:rPr>
        <w:t xml:space="preserve"> г</w:t>
      </w:r>
      <w:r w:rsidR="008670CD" w:rsidRPr="00206A4E">
        <w:rPr>
          <w:rFonts w:ascii="Times New Roman" w:hAnsi="Times New Roman"/>
          <w:sz w:val="28"/>
          <w:szCs w:val="28"/>
        </w:rPr>
        <w:t>.)</w:t>
      </w:r>
    </w:p>
    <w:p w:rsidR="005C1532" w:rsidRPr="00206A4E" w:rsidRDefault="005C1532" w:rsidP="005C1532">
      <w:pPr>
        <w:pStyle w:val="CharChar1"/>
        <w:ind w:left="720"/>
        <w:jc w:val="both"/>
        <w:rPr>
          <w:rFonts w:ascii="Times New Roman" w:hAnsi="Times New Roman"/>
          <w:sz w:val="28"/>
          <w:szCs w:val="28"/>
          <w:lang w:val="bg-BG"/>
        </w:rPr>
      </w:pPr>
      <w:r w:rsidRPr="00206A4E">
        <w:rPr>
          <w:rFonts w:ascii="Times New Roman" w:hAnsi="Times New Roman"/>
          <w:sz w:val="28"/>
          <w:szCs w:val="28"/>
        </w:rPr>
        <w:t xml:space="preserve">Население в град Тутракан: </w:t>
      </w:r>
      <w:r>
        <w:rPr>
          <w:rFonts w:ascii="Times New Roman" w:hAnsi="Times New Roman"/>
          <w:sz w:val="28"/>
          <w:szCs w:val="28"/>
          <w:shd w:val="clear" w:color="auto" w:fill="FFFFFF"/>
        </w:rPr>
        <w:t>7998</w:t>
      </w:r>
      <w:r w:rsidRPr="00206A4E">
        <w:rPr>
          <w:rFonts w:ascii="Times New Roman" w:hAnsi="Times New Roman"/>
          <w:sz w:val="28"/>
          <w:szCs w:val="28"/>
          <w:shd w:val="clear" w:color="auto" w:fill="FFFFFF"/>
        </w:rPr>
        <w:t xml:space="preserve"> души, </w:t>
      </w:r>
      <w:r>
        <w:rPr>
          <w:rFonts w:ascii="Times New Roman" w:hAnsi="Times New Roman"/>
          <w:sz w:val="28"/>
          <w:szCs w:val="28"/>
        </w:rPr>
        <w:t>представляващо приблизително 57,07</w:t>
      </w:r>
      <w:r w:rsidRPr="00206A4E">
        <w:rPr>
          <w:rFonts w:ascii="Times New Roman" w:hAnsi="Times New Roman"/>
          <w:sz w:val="28"/>
          <w:szCs w:val="28"/>
        </w:rPr>
        <w:t xml:space="preserve"> % от общото население на Общината.</w:t>
      </w:r>
    </w:p>
    <w:p w:rsidR="005C1532" w:rsidRDefault="005C1532" w:rsidP="005C1532">
      <w:pPr>
        <w:pStyle w:val="af"/>
        <w:rPr>
          <w:sz w:val="28"/>
          <w:szCs w:val="28"/>
        </w:rPr>
      </w:pPr>
    </w:p>
    <w:p w:rsidR="005C1532" w:rsidRDefault="005C1532" w:rsidP="005C1532">
      <w:pPr>
        <w:pStyle w:val="CharChar1"/>
        <w:tabs>
          <w:tab w:val="clear" w:pos="709"/>
        </w:tabs>
        <w:jc w:val="both"/>
        <w:rPr>
          <w:rFonts w:ascii="Times New Roman" w:hAnsi="Times New Roman"/>
          <w:sz w:val="28"/>
          <w:szCs w:val="28"/>
        </w:rPr>
      </w:pPr>
    </w:p>
    <w:p w:rsidR="005C1532" w:rsidRDefault="005C1532" w:rsidP="005C1532">
      <w:pPr>
        <w:pStyle w:val="af"/>
        <w:rPr>
          <w:sz w:val="28"/>
          <w:szCs w:val="28"/>
        </w:rPr>
      </w:pPr>
    </w:p>
    <w:p w:rsidR="005C1532" w:rsidRPr="00206A4E" w:rsidRDefault="005C1532" w:rsidP="005C1532">
      <w:pPr>
        <w:pStyle w:val="CharChar1"/>
        <w:numPr>
          <w:ilvl w:val="0"/>
          <w:numId w:val="1"/>
        </w:numPr>
        <w:jc w:val="both"/>
        <w:rPr>
          <w:rFonts w:ascii="Times New Roman" w:hAnsi="Times New Roman"/>
          <w:sz w:val="28"/>
          <w:szCs w:val="28"/>
        </w:rPr>
      </w:pPr>
      <w:r w:rsidRPr="00206A4E">
        <w:rPr>
          <w:rFonts w:ascii="Times New Roman" w:hAnsi="Times New Roman"/>
          <w:sz w:val="28"/>
          <w:szCs w:val="28"/>
        </w:rPr>
        <w:lastRenderedPageBreak/>
        <w:t xml:space="preserve">Средна гъстота на населението: </w:t>
      </w:r>
      <w:r>
        <w:rPr>
          <w:rFonts w:ascii="Times New Roman" w:hAnsi="Times New Roman"/>
          <w:sz w:val="28"/>
          <w:szCs w:val="28"/>
        </w:rPr>
        <w:t>31.3</w:t>
      </w:r>
      <w:r w:rsidRPr="00206A4E">
        <w:rPr>
          <w:rFonts w:ascii="Times New Roman" w:hAnsi="Times New Roman"/>
          <w:sz w:val="28"/>
          <w:szCs w:val="28"/>
        </w:rPr>
        <w:t xml:space="preserve"> души / </w:t>
      </w:r>
      <w:r w:rsidRPr="00206A4E">
        <w:rPr>
          <w:rFonts w:ascii="Times New Roman" w:hAnsi="Times New Roman"/>
          <w:sz w:val="28"/>
          <w:szCs w:val="28"/>
          <w:shd w:val="clear" w:color="auto" w:fill="FFFFFF"/>
        </w:rPr>
        <w:t>km²</w:t>
      </w:r>
      <w:r w:rsidRPr="00206A4E">
        <w:rPr>
          <w:rFonts w:ascii="Times New Roman" w:hAnsi="Times New Roman"/>
          <w:sz w:val="28"/>
          <w:szCs w:val="28"/>
        </w:rPr>
        <w:t xml:space="preserve">  </w:t>
      </w:r>
      <w:r>
        <w:rPr>
          <w:rFonts w:ascii="Times New Roman" w:hAnsi="Times New Roman"/>
          <w:sz w:val="28"/>
          <w:szCs w:val="28"/>
        </w:rPr>
        <w:t>(31.12.2016</w:t>
      </w:r>
      <w:r w:rsidRPr="00206A4E">
        <w:rPr>
          <w:rFonts w:ascii="Times New Roman" w:hAnsi="Times New Roman"/>
          <w:sz w:val="28"/>
          <w:szCs w:val="28"/>
        </w:rPr>
        <w:t xml:space="preserve"> г.)</w:t>
      </w:r>
    </w:p>
    <w:p w:rsidR="005C1532" w:rsidRPr="00206A4E" w:rsidRDefault="005C1532" w:rsidP="005C1532">
      <w:pPr>
        <w:pStyle w:val="CharChar1"/>
        <w:tabs>
          <w:tab w:val="clear" w:pos="709"/>
        </w:tabs>
        <w:ind w:left="720"/>
        <w:jc w:val="both"/>
        <w:rPr>
          <w:rFonts w:ascii="Times New Roman" w:hAnsi="Times New Roman"/>
          <w:sz w:val="28"/>
          <w:szCs w:val="28"/>
        </w:rPr>
      </w:pPr>
    </w:p>
    <w:p w:rsidR="006552C2" w:rsidRPr="00206A4E" w:rsidRDefault="0041038E" w:rsidP="00E259D1">
      <w:pPr>
        <w:pStyle w:val="CharChar1"/>
        <w:jc w:val="both"/>
        <w:rPr>
          <w:rFonts w:ascii="Times New Roman" w:hAnsi="Times New Roman"/>
          <w:sz w:val="28"/>
          <w:szCs w:val="28"/>
          <w:lang w:val="bg-BG"/>
        </w:rPr>
      </w:pPr>
      <w:r w:rsidRPr="00206A4E">
        <w:rPr>
          <w:rFonts w:ascii="Times New Roman" w:hAnsi="Times New Roman"/>
          <w:sz w:val="28"/>
          <w:szCs w:val="28"/>
        </w:rPr>
        <w:t>Население в град</w:t>
      </w:r>
      <w:r w:rsidR="008670CD" w:rsidRPr="00206A4E">
        <w:rPr>
          <w:rFonts w:ascii="Times New Roman" w:hAnsi="Times New Roman"/>
          <w:sz w:val="28"/>
          <w:szCs w:val="28"/>
        </w:rPr>
        <w:t xml:space="preserve"> Тутракан</w:t>
      </w:r>
      <w:r w:rsidR="006552C2" w:rsidRPr="00206A4E">
        <w:rPr>
          <w:rFonts w:ascii="Times New Roman" w:hAnsi="Times New Roman"/>
          <w:sz w:val="28"/>
          <w:szCs w:val="28"/>
        </w:rPr>
        <w:t xml:space="preserve">: </w:t>
      </w:r>
      <w:r w:rsidR="00092F07">
        <w:rPr>
          <w:rFonts w:ascii="Times New Roman" w:hAnsi="Times New Roman"/>
          <w:sz w:val="28"/>
          <w:szCs w:val="28"/>
          <w:shd w:val="clear" w:color="auto" w:fill="FFFFFF"/>
        </w:rPr>
        <w:t>7998</w:t>
      </w:r>
      <w:r w:rsidR="006552C2" w:rsidRPr="00206A4E">
        <w:rPr>
          <w:rFonts w:ascii="Times New Roman" w:hAnsi="Times New Roman"/>
          <w:sz w:val="28"/>
          <w:szCs w:val="28"/>
          <w:shd w:val="clear" w:color="auto" w:fill="FFFFFF"/>
        </w:rPr>
        <w:t xml:space="preserve"> души</w:t>
      </w:r>
      <w:r w:rsidR="008670CD" w:rsidRPr="00206A4E">
        <w:rPr>
          <w:rFonts w:ascii="Times New Roman" w:hAnsi="Times New Roman"/>
          <w:sz w:val="28"/>
          <w:szCs w:val="28"/>
          <w:shd w:val="clear" w:color="auto" w:fill="FFFFFF"/>
        </w:rPr>
        <w:t xml:space="preserve">, </w:t>
      </w:r>
      <w:r w:rsidR="00086223">
        <w:rPr>
          <w:rFonts w:ascii="Times New Roman" w:hAnsi="Times New Roman"/>
          <w:sz w:val="28"/>
          <w:szCs w:val="28"/>
        </w:rPr>
        <w:t>представляващо приблизително 57,07</w:t>
      </w:r>
      <w:r w:rsidR="008670CD" w:rsidRPr="00206A4E">
        <w:rPr>
          <w:rFonts w:ascii="Times New Roman" w:hAnsi="Times New Roman"/>
          <w:sz w:val="28"/>
          <w:szCs w:val="28"/>
        </w:rPr>
        <w:t xml:space="preserve"> % от общото население на Общината.</w:t>
      </w:r>
    </w:p>
    <w:p w:rsidR="009C6A3A" w:rsidRPr="00206A4E" w:rsidRDefault="009C6A3A" w:rsidP="00E259D1">
      <w:pPr>
        <w:pStyle w:val="CharChar1"/>
        <w:jc w:val="both"/>
        <w:rPr>
          <w:rFonts w:ascii="Times New Roman" w:hAnsi="Times New Roman"/>
          <w:sz w:val="28"/>
          <w:szCs w:val="28"/>
          <w:lang w:val="bg-BG"/>
        </w:rPr>
      </w:pPr>
    </w:p>
    <w:p w:rsidR="001A3279" w:rsidRPr="00206A4E" w:rsidRDefault="001A3279" w:rsidP="00E259D1">
      <w:pPr>
        <w:pStyle w:val="CharChar1"/>
        <w:numPr>
          <w:ilvl w:val="0"/>
          <w:numId w:val="2"/>
        </w:numPr>
        <w:jc w:val="both"/>
        <w:rPr>
          <w:rFonts w:ascii="Times New Roman" w:hAnsi="Times New Roman"/>
          <w:sz w:val="28"/>
          <w:szCs w:val="28"/>
          <w:lang w:val="bg-BG"/>
        </w:rPr>
      </w:pPr>
      <w:r w:rsidRPr="00206A4E">
        <w:rPr>
          <w:rFonts w:ascii="Times New Roman" w:hAnsi="Times New Roman"/>
          <w:sz w:val="28"/>
          <w:szCs w:val="28"/>
        </w:rPr>
        <w:t>Административна област: Силистра</w:t>
      </w:r>
    </w:p>
    <w:p w:rsidR="009C6A3A" w:rsidRPr="00206A4E" w:rsidRDefault="009C6A3A" w:rsidP="00E259D1">
      <w:pPr>
        <w:pStyle w:val="CharChar1"/>
        <w:jc w:val="both"/>
        <w:rPr>
          <w:rFonts w:ascii="Times New Roman" w:hAnsi="Times New Roman"/>
          <w:sz w:val="28"/>
          <w:szCs w:val="28"/>
          <w:lang w:val="bg-BG"/>
        </w:rPr>
      </w:pPr>
    </w:p>
    <w:p w:rsidR="00AB6B51" w:rsidRDefault="00AB6B51" w:rsidP="00E259D1">
      <w:pPr>
        <w:pStyle w:val="CharChar1"/>
        <w:jc w:val="both"/>
      </w:pPr>
    </w:p>
    <w:p w:rsidR="00AB6B51" w:rsidRPr="009C6A3A" w:rsidRDefault="00EC69FB" w:rsidP="00E259D1">
      <w:pPr>
        <w:pStyle w:val="CharChar1"/>
        <w:jc w:val="both"/>
        <w:rPr>
          <w:rFonts w:ascii="Times New Roman" w:hAnsi="Times New Roman"/>
        </w:rPr>
      </w:pPr>
      <w:r>
        <w:rPr>
          <w:rFonts w:ascii="Times New Roman" w:hAnsi="Times New Roman"/>
          <w:noProof/>
          <w:lang w:val="bg-BG" w:eastAsia="bg-BG"/>
        </w:rPr>
        <w:drawing>
          <wp:inline distT="0" distB="0" distL="0" distR="0">
            <wp:extent cx="5600700" cy="4105275"/>
            <wp:effectExtent l="19050" t="0" r="0" b="0"/>
            <wp:docPr id="4" name="Картина 4" descr="kar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a1"/>
                    <pic:cNvPicPr>
                      <a:picLocks noChangeAspect="1" noChangeArrowheads="1"/>
                    </pic:cNvPicPr>
                  </pic:nvPicPr>
                  <pic:blipFill>
                    <a:blip r:embed="rId15" cstate="print"/>
                    <a:srcRect/>
                    <a:stretch>
                      <a:fillRect/>
                    </a:stretch>
                  </pic:blipFill>
                  <pic:spPr bwMode="auto">
                    <a:xfrm>
                      <a:off x="0" y="0"/>
                      <a:ext cx="5600700" cy="4105275"/>
                    </a:xfrm>
                    <a:prstGeom prst="rect">
                      <a:avLst/>
                    </a:prstGeom>
                    <a:noFill/>
                    <a:ln w="9525">
                      <a:noFill/>
                      <a:miter lim="800000"/>
                      <a:headEnd/>
                      <a:tailEnd/>
                    </a:ln>
                  </pic:spPr>
                </pic:pic>
              </a:graphicData>
            </a:graphic>
          </wp:inline>
        </w:drawing>
      </w:r>
    </w:p>
    <w:p w:rsidR="00AB6B51" w:rsidRPr="009C6A3A" w:rsidRDefault="00AB6B51" w:rsidP="00E259D1">
      <w:pPr>
        <w:pStyle w:val="CharChar1"/>
        <w:jc w:val="both"/>
        <w:rPr>
          <w:rFonts w:ascii="Times New Roman" w:hAnsi="Times New Roman"/>
        </w:rPr>
      </w:pPr>
    </w:p>
    <w:p w:rsidR="00EE7B0A" w:rsidRDefault="0041038E" w:rsidP="00E259D1">
      <w:pPr>
        <w:pStyle w:val="CharChar1"/>
        <w:jc w:val="both"/>
        <w:rPr>
          <w:lang w:val="bg-BG"/>
        </w:rPr>
      </w:pPr>
      <w:r w:rsidRPr="009C6A3A">
        <w:t xml:space="preserve"> </w:t>
      </w:r>
      <w:r w:rsidR="00EE7B0A">
        <w:rPr>
          <w:lang w:val="bg-BG"/>
        </w:rPr>
        <w:tab/>
      </w:r>
    </w:p>
    <w:p w:rsidR="00EE7B0A" w:rsidRDefault="00EE7B0A" w:rsidP="00E259D1">
      <w:pPr>
        <w:pStyle w:val="CharChar1"/>
        <w:jc w:val="both"/>
        <w:rPr>
          <w:lang w:val="bg-BG"/>
        </w:rPr>
      </w:pPr>
    </w:p>
    <w:p w:rsidR="00EE7B0A" w:rsidRDefault="00EE7B0A" w:rsidP="00E259D1">
      <w:pPr>
        <w:pStyle w:val="CharChar1"/>
        <w:jc w:val="both"/>
        <w:rPr>
          <w:lang w:val="bg-BG"/>
        </w:rPr>
      </w:pPr>
    </w:p>
    <w:p w:rsidR="0045584C" w:rsidRPr="0045584C" w:rsidRDefault="00E25B18" w:rsidP="0045584C">
      <w:pPr>
        <w:pStyle w:val="CharChar1"/>
        <w:numPr>
          <w:ilvl w:val="0"/>
          <w:numId w:val="2"/>
        </w:numPr>
        <w:jc w:val="both"/>
        <w:rPr>
          <w:rFonts w:ascii="Times New Roman" w:hAnsi="Times New Roman"/>
          <w:sz w:val="28"/>
          <w:szCs w:val="28"/>
        </w:rPr>
      </w:pPr>
      <w:r w:rsidRPr="00206A4E">
        <w:rPr>
          <w:rFonts w:ascii="Times New Roman" w:hAnsi="Times New Roman"/>
          <w:sz w:val="28"/>
          <w:szCs w:val="28"/>
          <w:shd w:val="clear" w:color="auto" w:fill="FFFFFF"/>
        </w:rPr>
        <w:t xml:space="preserve">Населени места на територията на община Тутракан: 15 на </w:t>
      </w:r>
      <w:r w:rsidRPr="00206A4E">
        <w:rPr>
          <w:rFonts w:ascii="Times New Roman" w:hAnsi="Times New Roman"/>
          <w:sz w:val="28"/>
          <w:szCs w:val="28"/>
        </w:rPr>
        <w:t>брой, от които един град и 14 села: гр. Тутракан, с. Антимово, с. Белица, с. Бреница, с. Враненци, с. Дубавец, с. Нова Черна, с. Пожарево, с. Преславци, с. Старо село, с. Сяново, с. Търновци, с. Цар Самуил, с. Цраев Дол, с. Шуменц</w:t>
      </w:r>
      <w:r w:rsidR="0045584C">
        <w:rPr>
          <w:rFonts w:ascii="Times New Roman" w:hAnsi="Times New Roman"/>
          <w:sz w:val="28"/>
          <w:szCs w:val="28"/>
          <w:lang w:val="bg-BG"/>
        </w:rPr>
        <w:t>и</w:t>
      </w:r>
    </w:p>
    <w:p w:rsidR="00080F78" w:rsidRDefault="00080F78" w:rsidP="0045584C">
      <w:pPr>
        <w:pStyle w:val="CharChar1"/>
        <w:ind w:left="720"/>
        <w:jc w:val="both"/>
        <w:rPr>
          <w:rFonts w:ascii="Times New Roman" w:hAnsi="Times New Roman"/>
          <w:b/>
          <w:i/>
          <w:sz w:val="28"/>
          <w:szCs w:val="28"/>
          <w:lang w:val="en-US"/>
        </w:rPr>
      </w:pPr>
    </w:p>
    <w:p w:rsidR="00080F78" w:rsidRDefault="00080F78" w:rsidP="0045584C">
      <w:pPr>
        <w:pStyle w:val="CharChar1"/>
        <w:ind w:left="720"/>
        <w:jc w:val="both"/>
        <w:rPr>
          <w:rFonts w:ascii="Times New Roman" w:hAnsi="Times New Roman"/>
          <w:b/>
          <w:i/>
          <w:sz w:val="28"/>
          <w:szCs w:val="28"/>
          <w:lang w:val="en-US"/>
        </w:rPr>
      </w:pPr>
    </w:p>
    <w:p w:rsidR="0041038E" w:rsidRPr="0045584C" w:rsidRDefault="008A2BCD" w:rsidP="0045584C">
      <w:pPr>
        <w:pStyle w:val="CharChar1"/>
        <w:ind w:left="720"/>
        <w:jc w:val="both"/>
        <w:rPr>
          <w:rFonts w:ascii="Times New Roman" w:hAnsi="Times New Roman"/>
          <w:sz w:val="28"/>
          <w:szCs w:val="28"/>
        </w:rPr>
      </w:pPr>
      <w:r w:rsidRPr="0045584C">
        <w:rPr>
          <w:rFonts w:ascii="Times New Roman" w:hAnsi="Times New Roman"/>
          <w:b/>
          <w:i/>
          <w:sz w:val="28"/>
          <w:szCs w:val="28"/>
          <w:lang w:val="bg-BG"/>
        </w:rPr>
        <w:t xml:space="preserve">3. </w:t>
      </w:r>
      <w:r w:rsidR="00EE7B0A" w:rsidRPr="0045584C">
        <w:rPr>
          <w:rFonts w:ascii="Times New Roman" w:hAnsi="Times New Roman"/>
          <w:b/>
          <w:i/>
          <w:sz w:val="28"/>
          <w:szCs w:val="28"/>
        </w:rPr>
        <w:t>Икономическо развитие на Община Тутракан</w:t>
      </w:r>
    </w:p>
    <w:p w:rsidR="00E25B18" w:rsidRDefault="00E25B18" w:rsidP="00E259D1">
      <w:pPr>
        <w:pStyle w:val="CharChar1"/>
        <w:jc w:val="both"/>
        <w:rPr>
          <w:rFonts w:ascii="Times New Roman" w:hAnsi="Times New Roman"/>
          <w:sz w:val="28"/>
        </w:rPr>
      </w:pPr>
      <w:r>
        <w:rPr>
          <w:rFonts w:ascii="Times New Roman" w:hAnsi="Times New Roman"/>
          <w:sz w:val="28"/>
        </w:rPr>
        <w:tab/>
      </w:r>
    </w:p>
    <w:p w:rsidR="00E25B18" w:rsidRDefault="00E25B18" w:rsidP="00E259D1">
      <w:pPr>
        <w:pStyle w:val="CharChar1"/>
        <w:jc w:val="both"/>
        <w:rPr>
          <w:rFonts w:ascii="Times New Roman" w:hAnsi="Times New Roman" w:cs="Times"/>
          <w:sz w:val="28"/>
        </w:rPr>
      </w:pPr>
      <w:r>
        <w:rPr>
          <w:rFonts w:ascii="Times New Roman" w:hAnsi="Times New Roman"/>
          <w:sz w:val="28"/>
        </w:rPr>
        <w:tab/>
      </w:r>
      <w:r w:rsidRPr="00E25B18">
        <w:rPr>
          <w:rFonts w:ascii="Times New Roman" w:hAnsi="Times New Roman"/>
          <w:sz w:val="28"/>
        </w:rPr>
        <w:t>Структуроопределящи отрасли за местната икономика са селското стопанство и</w:t>
      </w:r>
      <w:r>
        <w:rPr>
          <w:rFonts w:ascii="Times New Roman" w:hAnsi="Times New Roman"/>
          <w:sz w:val="28"/>
        </w:rPr>
        <w:t xml:space="preserve"> </w:t>
      </w:r>
      <w:r w:rsidRPr="00E25B18">
        <w:rPr>
          <w:rFonts w:ascii="Times New Roman" w:hAnsi="Times New Roman"/>
          <w:sz w:val="28"/>
        </w:rPr>
        <w:t>търговията</w:t>
      </w:r>
      <w:r w:rsidRPr="00E25B18">
        <w:rPr>
          <w:rFonts w:ascii="Times New Roman" w:hAnsi="Times New Roman" w:cs="Times"/>
          <w:sz w:val="28"/>
        </w:rPr>
        <w:t xml:space="preserve">, </w:t>
      </w:r>
      <w:r w:rsidRPr="00E25B18">
        <w:rPr>
          <w:rFonts w:ascii="Times New Roman" w:hAnsi="Times New Roman"/>
          <w:sz w:val="28"/>
        </w:rPr>
        <w:t>като водещо значение има селското стопанство</w:t>
      </w:r>
      <w:r w:rsidRPr="00E25B18">
        <w:rPr>
          <w:rFonts w:ascii="Times New Roman" w:hAnsi="Times New Roman" w:cs="Times"/>
          <w:sz w:val="28"/>
        </w:rPr>
        <w:t xml:space="preserve">. </w:t>
      </w:r>
      <w:r w:rsidRPr="00E25B18">
        <w:rPr>
          <w:rFonts w:ascii="Times New Roman" w:hAnsi="Times New Roman"/>
          <w:sz w:val="28"/>
        </w:rPr>
        <w:t>Неговата структура на производство</w:t>
      </w:r>
      <w:r>
        <w:rPr>
          <w:rFonts w:ascii="Times New Roman" w:hAnsi="Times New Roman"/>
          <w:sz w:val="28"/>
        </w:rPr>
        <w:t xml:space="preserve"> </w:t>
      </w:r>
      <w:r w:rsidRPr="00E25B18">
        <w:rPr>
          <w:rFonts w:ascii="Times New Roman" w:hAnsi="Times New Roman"/>
          <w:sz w:val="28"/>
        </w:rPr>
        <w:t xml:space="preserve">и специализация определят характера на цялата територия и облика на </w:t>
      </w:r>
      <w:r w:rsidRPr="00E25B18">
        <w:rPr>
          <w:rFonts w:ascii="Times New Roman" w:hAnsi="Times New Roman"/>
          <w:sz w:val="28"/>
        </w:rPr>
        <w:lastRenderedPageBreak/>
        <w:t>населените места</w:t>
      </w:r>
      <w:r w:rsidRPr="00E25B18">
        <w:rPr>
          <w:rFonts w:ascii="Times New Roman" w:hAnsi="Times New Roman" w:cs="Times"/>
          <w:sz w:val="28"/>
        </w:rPr>
        <w:t>.</w:t>
      </w:r>
      <w:r w:rsidRPr="00E25B18">
        <w:rPr>
          <w:rFonts w:ascii="Times New Roman" w:hAnsi="Times New Roman"/>
          <w:sz w:val="28"/>
        </w:rPr>
        <w:t>Земеделието е застъпено във всички селища на общината и има важна роля за цялостното й</w:t>
      </w:r>
      <w:r>
        <w:rPr>
          <w:rFonts w:ascii="Times New Roman" w:hAnsi="Times New Roman"/>
          <w:sz w:val="28"/>
        </w:rPr>
        <w:t xml:space="preserve"> </w:t>
      </w:r>
      <w:r w:rsidRPr="00E25B18">
        <w:rPr>
          <w:rFonts w:ascii="Times New Roman" w:hAnsi="Times New Roman"/>
          <w:sz w:val="28"/>
        </w:rPr>
        <w:t>развитие</w:t>
      </w:r>
      <w:r w:rsidRPr="00E25B18">
        <w:rPr>
          <w:rFonts w:ascii="Times New Roman" w:hAnsi="Times New Roman" w:cs="Times"/>
          <w:sz w:val="28"/>
        </w:rPr>
        <w:t xml:space="preserve">. </w:t>
      </w:r>
      <w:r w:rsidRPr="00E25B18">
        <w:rPr>
          <w:rFonts w:ascii="Times New Roman" w:hAnsi="Times New Roman"/>
          <w:sz w:val="28"/>
        </w:rPr>
        <w:t>През последните години</w:t>
      </w:r>
      <w:r w:rsidRPr="00E25B18">
        <w:rPr>
          <w:rFonts w:ascii="Times New Roman" w:hAnsi="Times New Roman" w:cs="Times"/>
          <w:sz w:val="28"/>
        </w:rPr>
        <w:t xml:space="preserve">, </w:t>
      </w:r>
      <w:r w:rsidRPr="00E25B18">
        <w:rPr>
          <w:rFonts w:ascii="Times New Roman" w:hAnsi="Times New Roman"/>
          <w:sz w:val="28"/>
        </w:rPr>
        <w:t>отрасълът е основен източник на доходи за населението</w:t>
      </w:r>
      <w:r w:rsidRPr="00E25B18">
        <w:rPr>
          <w:rFonts w:ascii="Times New Roman" w:hAnsi="Times New Roman" w:cs="Times"/>
          <w:sz w:val="28"/>
        </w:rPr>
        <w:t>.</w:t>
      </w:r>
    </w:p>
    <w:p w:rsidR="00D23189" w:rsidRDefault="00D23189" w:rsidP="00E259D1">
      <w:pPr>
        <w:pStyle w:val="CharChar1"/>
        <w:jc w:val="both"/>
        <w:rPr>
          <w:rFonts w:ascii="Times New Roman" w:hAnsi="Times New Roman" w:cs="Times"/>
          <w:sz w:val="28"/>
        </w:rPr>
      </w:pPr>
    </w:p>
    <w:p w:rsidR="00E25B18" w:rsidRPr="002C3ABE" w:rsidRDefault="005838A1" w:rsidP="00393E08">
      <w:pPr>
        <w:pStyle w:val="CharChar1"/>
        <w:jc w:val="center"/>
        <w:rPr>
          <w:rFonts w:ascii="Times New Roman" w:hAnsi="Times New Roman"/>
          <w:b/>
          <w:lang w:val="bg-BG"/>
        </w:rPr>
      </w:pPr>
      <w:r w:rsidRPr="002C3ABE">
        <w:rPr>
          <w:rFonts w:ascii="Times New Roman" w:hAnsi="Times New Roman"/>
          <w:b/>
        </w:rPr>
        <w:t>Земеделски кооперации в община Тутракан</w:t>
      </w:r>
    </w:p>
    <w:p w:rsidR="00E25B18" w:rsidRDefault="00E25B18" w:rsidP="00E259D1">
      <w:pPr>
        <w:pStyle w:val="CharChar1"/>
        <w:jc w:val="both"/>
        <w:rPr>
          <w:b/>
        </w:rPr>
      </w:pPr>
    </w:p>
    <w:tbl>
      <w:tblPr>
        <w:tblStyle w:val="a5"/>
        <w:tblW w:w="0" w:type="auto"/>
        <w:tblLook w:val="01E0"/>
      </w:tblPr>
      <w:tblGrid>
        <w:gridCol w:w="5030"/>
        <w:gridCol w:w="5031"/>
      </w:tblGrid>
      <w:tr w:rsidR="00D23189" w:rsidRPr="007A0DB3">
        <w:tc>
          <w:tcPr>
            <w:tcW w:w="5030" w:type="dxa"/>
          </w:tcPr>
          <w:p w:rsidR="00092C4D" w:rsidRPr="00D13963" w:rsidRDefault="00092C4D" w:rsidP="00E259D1">
            <w:pPr>
              <w:pStyle w:val="CharChar1"/>
              <w:jc w:val="both"/>
              <w:rPr>
                <w:rFonts w:ascii="Times New Roman" w:hAnsi="Times New Roman"/>
                <w:sz w:val="28"/>
              </w:rPr>
            </w:pPr>
            <w:r w:rsidRPr="00D13963">
              <w:rPr>
                <w:rFonts w:ascii="Times New Roman" w:hAnsi="Times New Roman"/>
                <w:sz w:val="28"/>
              </w:rPr>
              <w:t xml:space="preserve">ЗК “Хр. Ботев – </w:t>
            </w:r>
            <w:smartTag w:uri="urn:schemas-microsoft-com:office:smarttags" w:element="metricconverter">
              <w:smartTagPr>
                <w:attr w:name="ProductID" w:val="92”"/>
              </w:smartTagPr>
              <w:r w:rsidRPr="00D13963">
                <w:rPr>
                  <w:rFonts w:ascii="Times New Roman" w:hAnsi="Times New Roman"/>
                  <w:sz w:val="28"/>
                </w:rPr>
                <w:t>92”</w:t>
              </w:r>
            </w:smartTag>
            <w:r w:rsidRPr="00D13963">
              <w:rPr>
                <w:rFonts w:ascii="Times New Roman" w:hAnsi="Times New Roman"/>
                <w:sz w:val="28"/>
              </w:rPr>
              <w:t xml:space="preserve"> – гр. Тутракан</w:t>
            </w:r>
          </w:p>
          <w:p w:rsidR="00D23189" w:rsidRPr="00D13963" w:rsidRDefault="00D23189" w:rsidP="00E259D1">
            <w:pPr>
              <w:pStyle w:val="CharChar1"/>
              <w:jc w:val="both"/>
              <w:rPr>
                <w:rFonts w:ascii="Times New Roman" w:hAnsi="Times New Roman"/>
                <w:sz w:val="28"/>
              </w:rPr>
            </w:pPr>
          </w:p>
        </w:tc>
        <w:tc>
          <w:tcPr>
            <w:tcW w:w="5031" w:type="dxa"/>
          </w:tcPr>
          <w:p w:rsidR="00D23189" w:rsidRPr="00D13963" w:rsidRDefault="00092C4D" w:rsidP="00E259D1">
            <w:pPr>
              <w:pStyle w:val="CharChar1"/>
              <w:jc w:val="both"/>
              <w:rPr>
                <w:rFonts w:ascii="Times New Roman" w:hAnsi="Times New Roman"/>
                <w:sz w:val="28"/>
                <w:lang w:val="bg-BG"/>
              </w:rPr>
            </w:pPr>
            <w:r w:rsidRPr="00D13963">
              <w:rPr>
                <w:rFonts w:ascii="Times New Roman" w:hAnsi="Times New Roman"/>
                <w:sz w:val="28"/>
                <w:lang w:val="bg-BG"/>
              </w:rPr>
              <w:t xml:space="preserve">Отглеждане на зърнени култури </w:t>
            </w:r>
            <w:r w:rsidR="005838A1" w:rsidRPr="00D13963">
              <w:rPr>
                <w:rFonts w:ascii="Times New Roman" w:hAnsi="Times New Roman"/>
                <w:sz w:val="28"/>
                <w:lang w:val="bg-BG"/>
              </w:rPr>
              <w:t>и овощни насаждения</w:t>
            </w:r>
          </w:p>
        </w:tc>
      </w:tr>
      <w:tr w:rsidR="00D23189" w:rsidRPr="007A0DB3">
        <w:tc>
          <w:tcPr>
            <w:tcW w:w="5030" w:type="dxa"/>
          </w:tcPr>
          <w:p w:rsidR="00D23189" w:rsidRPr="00D13963" w:rsidRDefault="005838A1" w:rsidP="00E259D1">
            <w:pPr>
              <w:pStyle w:val="CharChar1"/>
              <w:jc w:val="both"/>
              <w:rPr>
                <w:rFonts w:ascii="Times New Roman" w:hAnsi="Times New Roman"/>
                <w:sz w:val="28"/>
              </w:rPr>
            </w:pPr>
            <w:r w:rsidRPr="00D13963">
              <w:rPr>
                <w:rFonts w:ascii="Times New Roman" w:hAnsi="Times New Roman"/>
                <w:sz w:val="28"/>
              </w:rPr>
              <w:t>ЗК “Дунав”-с. Дунавец</w:t>
            </w:r>
          </w:p>
        </w:tc>
        <w:tc>
          <w:tcPr>
            <w:tcW w:w="5031" w:type="dxa"/>
          </w:tcPr>
          <w:p w:rsidR="00D23189" w:rsidRPr="00D13963" w:rsidRDefault="005838A1" w:rsidP="00E259D1">
            <w:pPr>
              <w:pStyle w:val="CharChar1"/>
              <w:jc w:val="both"/>
              <w:rPr>
                <w:rFonts w:ascii="Times New Roman" w:hAnsi="Times New Roman"/>
                <w:sz w:val="28"/>
                <w:lang w:val="bg-BG"/>
              </w:rPr>
            </w:pPr>
            <w:r w:rsidRPr="00D13963">
              <w:rPr>
                <w:rFonts w:ascii="Times New Roman" w:hAnsi="Times New Roman"/>
                <w:sz w:val="28"/>
                <w:lang w:val="bg-BG"/>
              </w:rPr>
              <w:t>Отглеждане на зърнени култури</w:t>
            </w:r>
          </w:p>
        </w:tc>
      </w:tr>
      <w:tr w:rsidR="00D23189" w:rsidRPr="007A0DB3">
        <w:tc>
          <w:tcPr>
            <w:tcW w:w="5030" w:type="dxa"/>
          </w:tcPr>
          <w:p w:rsidR="005838A1" w:rsidRPr="00D13963" w:rsidRDefault="005838A1" w:rsidP="00E259D1">
            <w:pPr>
              <w:pStyle w:val="CharChar1"/>
              <w:jc w:val="both"/>
              <w:rPr>
                <w:rFonts w:ascii="Times New Roman" w:hAnsi="Times New Roman"/>
                <w:sz w:val="28"/>
              </w:rPr>
            </w:pPr>
            <w:r w:rsidRPr="00D13963">
              <w:rPr>
                <w:rFonts w:ascii="Times New Roman" w:hAnsi="Times New Roman"/>
                <w:sz w:val="28"/>
              </w:rPr>
              <w:t>ЗК “Царев дол” – с. Търновци</w:t>
            </w:r>
          </w:p>
          <w:p w:rsidR="00D23189" w:rsidRPr="00D13963" w:rsidRDefault="00D23189" w:rsidP="00E259D1">
            <w:pPr>
              <w:pStyle w:val="CharChar1"/>
              <w:jc w:val="both"/>
              <w:rPr>
                <w:rFonts w:ascii="Times New Roman" w:hAnsi="Times New Roman"/>
                <w:sz w:val="28"/>
              </w:rPr>
            </w:pPr>
          </w:p>
        </w:tc>
        <w:tc>
          <w:tcPr>
            <w:tcW w:w="5031" w:type="dxa"/>
          </w:tcPr>
          <w:p w:rsidR="00D23189" w:rsidRPr="00D13963" w:rsidRDefault="005838A1" w:rsidP="00E259D1">
            <w:pPr>
              <w:pStyle w:val="CharChar1"/>
              <w:jc w:val="both"/>
              <w:rPr>
                <w:rFonts w:ascii="Times New Roman" w:hAnsi="Times New Roman"/>
                <w:sz w:val="28"/>
                <w:lang w:val="bg-BG"/>
              </w:rPr>
            </w:pPr>
            <w:r w:rsidRPr="00D13963">
              <w:rPr>
                <w:rFonts w:ascii="Times New Roman" w:hAnsi="Times New Roman"/>
                <w:sz w:val="28"/>
                <w:lang w:val="bg-BG"/>
              </w:rPr>
              <w:t>Отглеждане на зърнени култури</w:t>
            </w:r>
          </w:p>
        </w:tc>
      </w:tr>
      <w:tr w:rsidR="005838A1" w:rsidRPr="007A0DB3">
        <w:tc>
          <w:tcPr>
            <w:tcW w:w="5030" w:type="dxa"/>
          </w:tcPr>
          <w:p w:rsidR="005838A1" w:rsidRPr="00D13963" w:rsidRDefault="005838A1" w:rsidP="00E259D1">
            <w:pPr>
              <w:pStyle w:val="CharChar1"/>
              <w:jc w:val="both"/>
              <w:rPr>
                <w:rFonts w:ascii="Times New Roman" w:hAnsi="Times New Roman"/>
                <w:sz w:val="28"/>
              </w:rPr>
            </w:pPr>
            <w:r w:rsidRPr="00D13963">
              <w:rPr>
                <w:rFonts w:ascii="Times New Roman" w:hAnsi="Times New Roman"/>
                <w:sz w:val="28"/>
              </w:rPr>
              <w:t>ЗК “Прогрес” – с. Варненци</w:t>
            </w:r>
          </w:p>
          <w:p w:rsidR="005838A1" w:rsidRPr="00D13963" w:rsidRDefault="005838A1" w:rsidP="00E259D1">
            <w:pPr>
              <w:pStyle w:val="CharChar1"/>
              <w:jc w:val="both"/>
              <w:rPr>
                <w:rFonts w:ascii="Times New Roman" w:hAnsi="Times New Roman"/>
                <w:sz w:val="28"/>
              </w:rPr>
            </w:pPr>
          </w:p>
        </w:tc>
        <w:tc>
          <w:tcPr>
            <w:tcW w:w="5031" w:type="dxa"/>
          </w:tcPr>
          <w:p w:rsidR="005838A1" w:rsidRPr="00D13963" w:rsidRDefault="005838A1" w:rsidP="00E259D1">
            <w:pPr>
              <w:pStyle w:val="CharChar1"/>
              <w:jc w:val="both"/>
              <w:rPr>
                <w:rFonts w:ascii="Times New Roman" w:hAnsi="Times New Roman"/>
                <w:sz w:val="28"/>
                <w:lang w:val="bg-BG"/>
              </w:rPr>
            </w:pPr>
            <w:r w:rsidRPr="00D13963">
              <w:rPr>
                <w:rFonts w:ascii="Times New Roman" w:hAnsi="Times New Roman"/>
                <w:sz w:val="28"/>
                <w:lang w:val="bg-BG"/>
              </w:rPr>
              <w:t>Отглеждане на зърнени култури</w:t>
            </w:r>
          </w:p>
        </w:tc>
      </w:tr>
      <w:tr w:rsidR="005838A1" w:rsidRPr="007A0DB3">
        <w:tc>
          <w:tcPr>
            <w:tcW w:w="5030" w:type="dxa"/>
          </w:tcPr>
          <w:p w:rsidR="005838A1" w:rsidRPr="00D13963" w:rsidRDefault="005838A1" w:rsidP="00E259D1">
            <w:pPr>
              <w:pStyle w:val="CharChar1"/>
              <w:jc w:val="both"/>
              <w:rPr>
                <w:rFonts w:ascii="Times New Roman" w:hAnsi="Times New Roman"/>
                <w:sz w:val="28"/>
              </w:rPr>
            </w:pPr>
            <w:r w:rsidRPr="00D13963">
              <w:rPr>
                <w:rFonts w:ascii="Times New Roman" w:hAnsi="Times New Roman"/>
                <w:sz w:val="28"/>
              </w:rPr>
              <w:t xml:space="preserve">ЗК “Изгрев – </w:t>
            </w:r>
            <w:smartTag w:uri="urn:schemas-microsoft-com:office:smarttags" w:element="metricconverter">
              <w:smartTagPr>
                <w:attr w:name="ProductID" w:val="92”"/>
              </w:smartTagPr>
              <w:r w:rsidRPr="00D13963">
                <w:rPr>
                  <w:rFonts w:ascii="Times New Roman" w:hAnsi="Times New Roman"/>
                  <w:sz w:val="28"/>
                </w:rPr>
                <w:t>92”</w:t>
              </w:r>
            </w:smartTag>
            <w:r w:rsidRPr="00D13963">
              <w:rPr>
                <w:rFonts w:ascii="Times New Roman" w:hAnsi="Times New Roman"/>
                <w:sz w:val="28"/>
              </w:rPr>
              <w:t xml:space="preserve"> – с. Белица</w:t>
            </w:r>
          </w:p>
          <w:p w:rsidR="005838A1" w:rsidRPr="00D13963" w:rsidRDefault="005838A1" w:rsidP="00E259D1">
            <w:pPr>
              <w:pStyle w:val="CharChar1"/>
              <w:jc w:val="both"/>
              <w:rPr>
                <w:rFonts w:ascii="Times New Roman" w:hAnsi="Times New Roman"/>
                <w:sz w:val="28"/>
              </w:rPr>
            </w:pPr>
          </w:p>
        </w:tc>
        <w:tc>
          <w:tcPr>
            <w:tcW w:w="5031" w:type="dxa"/>
          </w:tcPr>
          <w:p w:rsidR="005838A1" w:rsidRPr="00D13963" w:rsidRDefault="005838A1" w:rsidP="00E259D1">
            <w:pPr>
              <w:pStyle w:val="CharChar1"/>
              <w:jc w:val="both"/>
              <w:rPr>
                <w:rFonts w:ascii="Times New Roman" w:hAnsi="Times New Roman"/>
                <w:sz w:val="28"/>
                <w:lang w:val="bg-BG"/>
              </w:rPr>
            </w:pPr>
            <w:r w:rsidRPr="00D13963">
              <w:rPr>
                <w:rFonts w:ascii="Times New Roman" w:hAnsi="Times New Roman"/>
                <w:sz w:val="28"/>
                <w:lang w:val="bg-BG"/>
              </w:rPr>
              <w:t>Отглеждане на зърнени култури</w:t>
            </w:r>
          </w:p>
        </w:tc>
      </w:tr>
      <w:tr w:rsidR="005838A1" w:rsidRPr="007A0DB3">
        <w:tc>
          <w:tcPr>
            <w:tcW w:w="5030" w:type="dxa"/>
          </w:tcPr>
          <w:p w:rsidR="005838A1" w:rsidRPr="007A0DB3" w:rsidRDefault="005838A1" w:rsidP="00E259D1">
            <w:pPr>
              <w:tabs>
                <w:tab w:val="left" w:pos="3645"/>
              </w:tabs>
              <w:jc w:val="both"/>
              <w:rPr>
                <w:i/>
                <w:sz w:val="28"/>
                <w:szCs w:val="28"/>
              </w:rPr>
            </w:pPr>
          </w:p>
        </w:tc>
        <w:tc>
          <w:tcPr>
            <w:tcW w:w="5031" w:type="dxa"/>
          </w:tcPr>
          <w:p w:rsidR="005838A1" w:rsidRPr="007A0DB3" w:rsidRDefault="005838A1" w:rsidP="00E259D1">
            <w:pPr>
              <w:pStyle w:val="CharChar1"/>
              <w:jc w:val="both"/>
              <w:rPr>
                <w:lang w:val="bg-BG"/>
              </w:rPr>
            </w:pPr>
          </w:p>
        </w:tc>
      </w:tr>
    </w:tbl>
    <w:p w:rsidR="00E25B18" w:rsidRDefault="00E25B18" w:rsidP="00E259D1">
      <w:pPr>
        <w:pStyle w:val="CharChar1"/>
        <w:jc w:val="both"/>
        <w:rPr>
          <w:b/>
        </w:rPr>
      </w:pPr>
    </w:p>
    <w:p w:rsidR="00E25B18" w:rsidRDefault="00E25B18" w:rsidP="00E259D1">
      <w:pPr>
        <w:pStyle w:val="CharChar1"/>
        <w:jc w:val="both"/>
        <w:rPr>
          <w:b/>
        </w:rPr>
      </w:pPr>
    </w:p>
    <w:p w:rsidR="00792D91" w:rsidRDefault="00092C4D" w:rsidP="00E259D1">
      <w:pPr>
        <w:pStyle w:val="CharChar1"/>
        <w:jc w:val="both"/>
        <w:rPr>
          <w:rFonts w:ascii="Times New Roman" w:hAnsi="Times New Roman"/>
          <w:sz w:val="28"/>
          <w:szCs w:val="28"/>
        </w:rPr>
      </w:pPr>
      <w:r w:rsidRPr="007A0DB3">
        <w:rPr>
          <w:rFonts w:ascii="Times New Roman" w:hAnsi="Times New Roman"/>
          <w:sz w:val="28"/>
        </w:rPr>
        <w:t>Най</w:t>
      </w:r>
      <w:r w:rsidRPr="007A0DB3">
        <w:rPr>
          <w:rFonts w:ascii="Times New Roman" w:hAnsi="Times New Roman" w:cs="Times"/>
          <w:sz w:val="28"/>
        </w:rPr>
        <w:t>-</w:t>
      </w:r>
      <w:r w:rsidRPr="007A0DB3">
        <w:rPr>
          <w:rFonts w:ascii="Times New Roman" w:hAnsi="Times New Roman"/>
          <w:sz w:val="28"/>
        </w:rPr>
        <w:t>голям относителен дял в местната икономика имат предприятията</w:t>
      </w:r>
      <w:r w:rsidRPr="007A0DB3">
        <w:rPr>
          <w:rFonts w:ascii="Times New Roman" w:hAnsi="Times New Roman" w:cs="Times"/>
          <w:sz w:val="28"/>
        </w:rPr>
        <w:t xml:space="preserve">, </w:t>
      </w:r>
      <w:r w:rsidRPr="007A0DB3">
        <w:rPr>
          <w:rFonts w:ascii="Times New Roman" w:hAnsi="Times New Roman"/>
          <w:sz w:val="28"/>
        </w:rPr>
        <w:t>работещи вобластта на търговията</w:t>
      </w:r>
      <w:r w:rsidR="00CB61BF" w:rsidRPr="007A0DB3">
        <w:rPr>
          <w:rFonts w:ascii="Times New Roman" w:hAnsi="Times New Roman"/>
          <w:sz w:val="28"/>
        </w:rPr>
        <w:t>.</w:t>
      </w:r>
      <w:r w:rsidR="00CB61BF" w:rsidRPr="007A0DB3">
        <w:rPr>
          <w:rFonts w:ascii="Times New Roman" w:hAnsi="Times New Roman"/>
          <w:sz w:val="28"/>
          <w:szCs w:val="28"/>
        </w:rPr>
        <w:t xml:space="preserve"> </w:t>
      </w:r>
    </w:p>
    <w:p w:rsidR="00E25B18" w:rsidRPr="0045584C" w:rsidRDefault="00CB61BF" w:rsidP="00E259D1">
      <w:pPr>
        <w:pStyle w:val="CharChar1"/>
        <w:jc w:val="both"/>
        <w:rPr>
          <w:rFonts w:ascii="Times New Roman" w:hAnsi="Times New Roman"/>
          <w:sz w:val="28"/>
          <w:lang w:val="bg-BG"/>
        </w:rPr>
      </w:pPr>
      <w:r w:rsidRPr="007A0DB3">
        <w:rPr>
          <w:rFonts w:ascii="Times New Roman" w:hAnsi="Times New Roman"/>
          <w:sz w:val="28"/>
          <w:szCs w:val="28"/>
        </w:rPr>
        <w:t>Според  предмета на дейност предприятията са следните:</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DBC6"/>
        <w:tblCellMar>
          <w:left w:w="0" w:type="dxa"/>
          <w:right w:w="0" w:type="dxa"/>
        </w:tblCellMar>
        <w:tblLook w:val="0000"/>
      </w:tblPr>
      <w:tblGrid>
        <w:gridCol w:w="2409"/>
        <w:gridCol w:w="2427"/>
        <w:gridCol w:w="5534"/>
      </w:tblGrid>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Наименование на фирмата производител</w:t>
            </w:r>
          </w:p>
        </w:tc>
        <w:tc>
          <w:tcPr>
            <w:tcW w:w="2427" w:type="dxa"/>
            <w:shd w:val="clear" w:color="auto" w:fill="FFFFFF"/>
            <w:vAlign w:val="center"/>
          </w:tcPr>
          <w:p w:rsidR="00185ADB" w:rsidRDefault="00185ADB" w:rsidP="00393E08">
            <w:pPr>
              <w:pStyle w:val="a7"/>
              <w:jc w:val="center"/>
            </w:pPr>
            <w:r>
              <w:rPr>
                <w:rStyle w:val="a8"/>
              </w:rPr>
              <w:t>Адрес / населено място, улица, номер/</w:t>
            </w:r>
          </w:p>
        </w:tc>
        <w:tc>
          <w:tcPr>
            <w:tcW w:w="5534" w:type="dxa"/>
            <w:shd w:val="clear" w:color="auto" w:fill="FFFFFF"/>
            <w:vAlign w:val="center"/>
          </w:tcPr>
          <w:p w:rsidR="00185ADB" w:rsidRDefault="00185ADB" w:rsidP="00393E08">
            <w:pPr>
              <w:pStyle w:val="a7"/>
              <w:jc w:val="center"/>
            </w:pPr>
            <w:r>
              <w:rPr>
                <w:rStyle w:val="a8"/>
              </w:rPr>
              <w:t>Дейност</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ЕООД “Паунов” – Камен Борисов Паунов</w:t>
            </w:r>
          </w:p>
        </w:tc>
        <w:tc>
          <w:tcPr>
            <w:tcW w:w="2427" w:type="dxa"/>
            <w:shd w:val="clear" w:color="auto" w:fill="FFFFFF"/>
            <w:vAlign w:val="center"/>
          </w:tcPr>
          <w:p w:rsidR="00185ADB" w:rsidRDefault="00185ADB" w:rsidP="00393E08">
            <w:pPr>
              <w:pStyle w:val="a7"/>
              <w:jc w:val="center"/>
            </w:pPr>
            <w:r>
              <w:t>гр. Тутракан, ул. “Силистра” 12</w:t>
            </w:r>
          </w:p>
        </w:tc>
        <w:tc>
          <w:tcPr>
            <w:tcW w:w="5534" w:type="dxa"/>
            <w:shd w:val="clear" w:color="auto" w:fill="FFFFFF"/>
            <w:vAlign w:val="center"/>
          </w:tcPr>
          <w:p w:rsidR="00185ADB" w:rsidRDefault="00185ADB" w:rsidP="00393E08">
            <w:pPr>
              <w:pStyle w:val="a7"/>
              <w:jc w:val="center"/>
            </w:pPr>
            <w:r>
              <w:t>хлебопроизводство</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ЕТ “ Дунавски залез” Исмаил Кашчилар</w:t>
            </w:r>
          </w:p>
        </w:tc>
        <w:tc>
          <w:tcPr>
            <w:tcW w:w="2427" w:type="dxa"/>
            <w:shd w:val="clear" w:color="auto" w:fill="FFFFFF"/>
            <w:vAlign w:val="center"/>
          </w:tcPr>
          <w:p w:rsidR="00185ADB" w:rsidRDefault="00185ADB" w:rsidP="00393E08">
            <w:pPr>
              <w:pStyle w:val="a7"/>
              <w:jc w:val="center"/>
            </w:pPr>
            <w:r>
              <w:t>гр. Тутракан,ул. “Трансмариска” 109 а</w:t>
            </w:r>
          </w:p>
        </w:tc>
        <w:tc>
          <w:tcPr>
            <w:tcW w:w="5534" w:type="dxa"/>
            <w:shd w:val="clear" w:color="auto" w:fill="FFFFFF"/>
            <w:vAlign w:val="center"/>
          </w:tcPr>
          <w:p w:rsidR="00185ADB" w:rsidRPr="00086223" w:rsidRDefault="00086223" w:rsidP="00393E08">
            <w:pPr>
              <w:pStyle w:val="a7"/>
              <w:jc w:val="center"/>
              <w:rPr>
                <w:lang w:val="en-US"/>
              </w:rPr>
            </w:pPr>
            <w:r>
              <w:t>сладкарски изделия</w:t>
            </w:r>
          </w:p>
        </w:tc>
      </w:tr>
      <w:tr w:rsidR="00185ADB" w:rsidTr="002C3ABE">
        <w:trPr>
          <w:tblCellSpacing w:w="0" w:type="dxa"/>
        </w:trPr>
        <w:tc>
          <w:tcPr>
            <w:tcW w:w="2409" w:type="dxa"/>
            <w:shd w:val="clear" w:color="auto" w:fill="FFFFFF"/>
            <w:vAlign w:val="center"/>
          </w:tcPr>
          <w:p w:rsidR="00185ADB" w:rsidRDefault="00086223" w:rsidP="00393E08">
            <w:pPr>
              <w:pStyle w:val="a7"/>
              <w:jc w:val="center"/>
            </w:pPr>
            <w:r>
              <w:rPr>
                <w:rStyle w:val="a8"/>
              </w:rPr>
              <w:t>ДМС „</w:t>
            </w:r>
            <w:r w:rsidR="00185ADB">
              <w:rPr>
                <w:rStyle w:val="a8"/>
              </w:rPr>
              <w:t>Димитър Методиеви</w:t>
            </w:r>
            <w:r>
              <w:rPr>
                <w:rStyle w:val="a8"/>
              </w:rPr>
              <w:t>”</w:t>
            </w:r>
          </w:p>
        </w:tc>
        <w:tc>
          <w:tcPr>
            <w:tcW w:w="2427" w:type="dxa"/>
            <w:shd w:val="clear" w:color="auto" w:fill="FFFFFF"/>
            <w:vAlign w:val="center"/>
          </w:tcPr>
          <w:p w:rsidR="00185ADB" w:rsidRDefault="00185ADB" w:rsidP="00393E08">
            <w:pPr>
              <w:pStyle w:val="a7"/>
              <w:jc w:val="center"/>
            </w:pPr>
            <w:r>
              <w:t>гр. Тутракан, ул. “Трансмариска”35</w:t>
            </w:r>
          </w:p>
        </w:tc>
        <w:tc>
          <w:tcPr>
            <w:tcW w:w="5534" w:type="dxa"/>
            <w:shd w:val="clear" w:color="auto" w:fill="FFFFFF"/>
            <w:vAlign w:val="center"/>
          </w:tcPr>
          <w:p w:rsidR="00185ADB" w:rsidRDefault="00185ADB" w:rsidP="00393E08">
            <w:pPr>
              <w:pStyle w:val="a7"/>
              <w:jc w:val="center"/>
            </w:pPr>
            <w:r>
              <w:t>производство на хляб и закуски</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ООД “Едрина” – Николай Николов</w:t>
            </w:r>
          </w:p>
        </w:tc>
        <w:tc>
          <w:tcPr>
            <w:tcW w:w="2427" w:type="dxa"/>
            <w:shd w:val="clear" w:color="auto" w:fill="FFFFFF"/>
            <w:vAlign w:val="center"/>
          </w:tcPr>
          <w:p w:rsidR="00185ADB" w:rsidRDefault="00185ADB" w:rsidP="00393E08">
            <w:pPr>
              <w:pStyle w:val="a7"/>
              <w:jc w:val="center"/>
            </w:pPr>
            <w:r>
              <w:t>гр. Тутракан, ул. “Силистра”</w:t>
            </w:r>
          </w:p>
        </w:tc>
        <w:tc>
          <w:tcPr>
            <w:tcW w:w="5534" w:type="dxa"/>
            <w:shd w:val="clear" w:color="auto" w:fill="FFFFFF"/>
            <w:vAlign w:val="center"/>
          </w:tcPr>
          <w:p w:rsidR="00185ADB" w:rsidRDefault="00185ADB" w:rsidP="00393E08">
            <w:pPr>
              <w:pStyle w:val="a7"/>
              <w:jc w:val="center"/>
            </w:pPr>
            <w:r>
              <w:t>кланица и колбасарница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“Булдекс” – ООД – Димо Денчев</w:t>
            </w:r>
          </w:p>
        </w:tc>
        <w:tc>
          <w:tcPr>
            <w:tcW w:w="2427" w:type="dxa"/>
            <w:shd w:val="clear" w:color="auto" w:fill="FFFFFF"/>
            <w:vAlign w:val="center"/>
          </w:tcPr>
          <w:p w:rsidR="00185ADB" w:rsidRDefault="00185ADB" w:rsidP="00393E08">
            <w:pPr>
              <w:pStyle w:val="a7"/>
              <w:jc w:val="center"/>
            </w:pPr>
            <w:r>
              <w:t>с. Белица</w:t>
            </w:r>
          </w:p>
        </w:tc>
        <w:tc>
          <w:tcPr>
            <w:tcW w:w="5534" w:type="dxa"/>
            <w:shd w:val="clear" w:color="auto" w:fill="FFFFFF"/>
            <w:vAlign w:val="center"/>
          </w:tcPr>
          <w:p w:rsidR="00185ADB" w:rsidRDefault="00185ADB" w:rsidP="00393E08">
            <w:pPr>
              <w:pStyle w:val="a7"/>
              <w:jc w:val="center"/>
            </w:pPr>
            <w:r>
              <w:t>пр-во бяло саламурено сирене и др. млечни продукти</w:t>
            </w:r>
          </w:p>
        </w:tc>
      </w:tr>
      <w:tr w:rsidR="00185ADB" w:rsidTr="002C3ABE">
        <w:trPr>
          <w:tblCellSpacing w:w="0" w:type="dxa"/>
        </w:trPr>
        <w:tc>
          <w:tcPr>
            <w:tcW w:w="2409" w:type="dxa"/>
            <w:shd w:val="clear" w:color="auto" w:fill="FFFFFF"/>
            <w:vAlign w:val="center"/>
          </w:tcPr>
          <w:p w:rsidR="002F65B9" w:rsidRPr="002F65B9" w:rsidRDefault="002F65B9" w:rsidP="002F65B9">
            <w:pPr>
              <w:pStyle w:val="a7"/>
              <w:jc w:val="center"/>
              <w:rPr>
                <w:b/>
                <w:bCs/>
              </w:rPr>
            </w:pPr>
            <w:r w:rsidRPr="002F65B9">
              <w:rPr>
                <w:rStyle w:val="a8"/>
              </w:rPr>
              <w:t>ЕТ „Кипарис -Иван Констанцалиев”</w:t>
            </w:r>
          </w:p>
        </w:tc>
        <w:tc>
          <w:tcPr>
            <w:tcW w:w="2427" w:type="dxa"/>
            <w:shd w:val="clear" w:color="auto" w:fill="FFFFFF"/>
            <w:vAlign w:val="center"/>
          </w:tcPr>
          <w:p w:rsidR="00185ADB" w:rsidRPr="002F65B9" w:rsidRDefault="00185ADB" w:rsidP="002F65B9">
            <w:pPr>
              <w:pStyle w:val="a7"/>
              <w:jc w:val="center"/>
            </w:pPr>
            <w:r w:rsidRPr="002F65B9">
              <w:t>гр. Тутракан, ул. “</w:t>
            </w:r>
            <w:r w:rsidR="002F65B9" w:rsidRPr="002F65B9">
              <w:t>Трансмариска”</w:t>
            </w:r>
          </w:p>
        </w:tc>
        <w:tc>
          <w:tcPr>
            <w:tcW w:w="5534" w:type="dxa"/>
            <w:shd w:val="clear" w:color="auto" w:fill="FFFFFF"/>
            <w:vAlign w:val="center"/>
          </w:tcPr>
          <w:p w:rsidR="00185ADB" w:rsidRPr="002F65B9" w:rsidRDefault="002F65B9" w:rsidP="001464B0">
            <w:pPr>
              <w:pStyle w:val="a7"/>
              <w:jc w:val="center"/>
            </w:pPr>
            <w:r w:rsidRPr="002F65B9">
              <w:t>Дъ</w:t>
            </w:r>
            <w:r w:rsidR="001464B0">
              <w:t>скорезница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ЕТ “Мил-Стеф-</w:t>
            </w:r>
            <w:smartTag w:uri="urn:schemas-microsoft-com:office:smarttags" w:element="metricconverter">
              <w:smartTagPr>
                <w:attr w:name="ProductID" w:val="90”"/>
              </w:smartTagPr>
              <w:r>
                <w:rPr>
                  <w:rStyle w:val="a8"/>
                </w:rPr>
                <w:t>90”</w:t>
              </w:r>
            </w:smartTag>
            <w:r>
              <w:rPr>
                <w:rStyle w:val="a8"/>
              </w:rPr>
              <w:t xml:space="preserve"> – Стефка Козарева</w:t>
            </w:r>
          </w:p>
        </w:tc>
        <w:tc>
          <w:tcPr>
            <w:tcW w:w="2427" w:type="dxa"/>
            <w:shd w:val="clear" w:color="auto" w:fill="FFFFFF"/>
            <w:vAlign w:val="center"/>
          </w:tcPr>
          <w:p w:rsidR="00185ADB" w:rsidRDefault="00185ADB" w:rsidP="00393E08">
            <w:pPr>
              <w:pStyle w:val="a7"/>
              <w:jc w:val="center"/>
            </w:pPr>
            <w:r>
              <w:t>гр. Тутракан, ул. “Искър” 11</w:t>
            </w:r>
          </w:p>
        </w:tc>
        <w:tc>
          <w:tcPr>
            <w:tcW w:w="5534" w:type="dxa"/>
            <w:shd w:val="clear" w:color="auto" w:fill="FFFFFF"/>
            <w:vAlign w:val="center"/>
          </w:tcPr>
          <w:p w:rsidR="00185ADB" w:rsidRDefault="00185ADB" w:rsidP="00393E08">
            <w:pPr>
              <w:pStyle w:val="a7"/>
              <w:jc w:val="center"/>
            </w:pPr>
            <w:r>
              <w:t>шивашки цех-конфекция, бутик</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ЕТ “Леопард” – Кремена Стилиянова</w:t>
            </w:r>
          </w:p>
        </w:tc>
        <w:tc>
          <w:tcPr>
            <w:tcW w:w="2427" w:type="dxa"/>
            <w:shd w:val="clear" w:color="auto" w:fill="FFFFFF"/>
            <w:vAlign w:val="center"/>
          </w:tcPr>
          <w:p w:rsidR="00185ADB" w:rsidRDefault="00185ADB" w:rsidP="00393E08">
            <w:pPr>
              <w:pStyle w:val="a7"/>
              <w:jc w:val="center"/>
            </w:pPr>
            <w:r>
              <w:t>гр. Тутракан, ул. “Ана Вентура” 66</w:t>
            </w:r>
          </w:p>
        </w:tc>
        <w:tc>
          <w:tcPr>
            <w:tcW w:w="5534" w:type="dxa"/>
            <w:shd w:val="clear" w:color="auto" w:fill="FFFFFF"/>
            <w:vAlign w:val="center"/>
          </w:tcPr>
          <w:p w:rsidR="00185ADB" w:rsidRDefault="00185ADB" w:rsidP="00393E08">
            <w:pPr>
              <w:pStyle w:val="a7"/>
              <w:jc w:val="center"/>
            </w:pPr>
            <w:r>
              <w:t>шивашки цех - конфекция</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“Тутраканска гора”-ООД –</w:t>
            </w:r>
            <w:r>
              <w:br/>
            </w:r>
            <w:r>
              <w:rPr>
                <w:rStyle w:val="a8"/>
              </w:rPr>
              <w:t>управител Георги Стойков</w:t>
            </w:r>
          </w:p>
        </w:tc>
        <w:tc>
          <w:tcPr>
            <w:tcW w:w="2427" w:type="dxa"/>
            <w:shd w:val="clear" w:color="auto" w:fill="FFFFFF"/>
            <w:vAlign w:val="center"/>
          </w:tcPr>
          <w:p w:rsidR="00185ADB" w:rsidRDefault="00185ADB" w:rsidP="00393E08">
            <w:pPr>
              <w:pStyle w:val="a7"/>
              <w:jc w:val="center"/>
            </w:pPr>
            <w:r>
              <w:t>гр. Тутракан, ул.”Д.Благоев” 7</w:t>
            </w:r>
          </w:p>
        </w:tc>
        <w:tc>
          <w:tcPr>
            <w:tcW w:w="5534" w:type="dxa"/>
            <w:shd w:val="clear" w:color="auto" w:fill="FFFFFF"/>
            <w:vAlign w:val="center"/>
          </w:tcPr>
          <w:p w:rsidR="00185ADB" w:rsidRDefault="00185ADB" w:rsidP="00393E08">
            <w:pPr>
              <w:pStyle w:val="a7"/>
              <w:jc w:val="center"/>
            </w:pPr>
            <w:r>
              <w:t>дърводобив и обработка на дървесина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 xml:space="preserve">“Лодкостроител - К” </w:t>
            </w:r>
            <w:r>
              <w:rPr>
                <w:rStyle w:val="a8"/>
              </w:rPr>
              <w:lastRenderedPageBreak/>
              <w:t>–ООД –управител Венцислав Николов Якимов</w:t>
            </w:r>
          </w:p>
        </w:tc>
        <w:tc>
          <w:tcPr>
            <w:tcW w:w="2427" w:type="dxa"/>
            <w:shd w:val="clear" w:color="auto" w:fill="FFFFFF"/>
            <w:vAlign w:val="center"/>
          </w:tcPr>
          <w:p w:rsidR="00185ADB" w:rsidRDefault="00185ADB" w:rsidP="00393E08">
            <w:pPr>
              <w:pStyle w:val="a7"/>
              <w:jc w:val="center"/>
            </w:pPr>
            <w:r>
              <w:lastRenderedPageBreak/>
              <w:t xml:space="preserve">гр. Тутракан, ул. </w:t>
            </w:r>
            <w:r>
              <w:lastRenderedPageBreak/>
              <w:t>“Крайбрежна” 78</w:t>
            </w:r>
          </w:p>
        </w:tc>
        <w:tc>
          <w:tcPr>
            <w:tcW w:w="5534" w:type="dxa"/>
            <w:shd w:val="clear" w:color="auto" w:fill="FFFFFF"/>
            <w:vAlign w:val="center"/>
          </w:tcPr>
          <w:p w:rsidR="00185ADB" w:rsidRDefault="00185ADB" w:rsidP="00393E08">
            <w:pPr>
              <w:pStyle w:val="a7"/>
              <w:jc w:val="center"/>
            </w:pPr>
            <w:r>
              <w:lastRenderedPageBreak/>
              <w:t>пр-во на малотонажни плавателн</w:t>
            </w:r>
            <w:r w:rsidR="009860ED">
              <w:t xml:space="preserve">и съдове и ремонт </w:t>
            </w:r>
            <w:r w:rsidR="009860ED">
              <w:lastRenderedPageBreak/>
              <w:t>на същите, пр</w:t>
            </w:r>
            <w:r>
              <w:t>оизводство но технически изделия и изделия за бита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lastRenderedPageBreak/>
              <w:t>“Ейч Ес Ел” – ООД – Русе управител Светлана Стефанова</w:t>
            </w:r>
          </w:p>
        </w:tc>
        <w:tc>
          <w:tcPr>
            <w:tcW w:w="2427" w:type="dxa"/>
            <w:shd w:val="clear" w:color="auto" w:fill="FFFFFF"/>
            <w:vAlign w:val="center"/>
          </w:tcPr>
          <w:p w:rsidR="00185ADB" w:rsidRDefault="00185ADB" w:rsidP="00393E08">
            <w:pPr>
              <w:pStyle w:val="a7"/>
              <w:jc w:val="center"/>
            </w:pPr>
            <w:r>
              <w:t>гр. Тутракан, ул. “Ана Вентура”3</w:t>
            </w:r>
          </w:p>
        </w:tc>
        <w:tc>
          <w:tcPr>
            <w:tcW w:w="5534" w:type="dxa"/>
            <w:shd w:val="clear" w:color="auto" w:fill="FFFFFF"/>
            <w:vAlign w:val="center"/>
          </w:tcPr>
          <w:p w:rsidR="00185ADB" w:rsidRDefault="00185ADB" w:rsidP="00393E08">
            <w:pPr>
              <w:pStyle w:val="a7"/>
              <w:jc w:val="center"/>
            </w:pPr>
            <w:r>
              <w:t>пр-во на  уреди за бита</w:t>
            </w:r>
          </w:p>
        </w:tc>
      </w:tr>
      <w:tr w:rsidR="00E06921" w:rsidTr="002C3ABE">
        <w:trPr>
          <w:tblCellSpacing w:w="0" w:type="dxa"/>
        </w:trPr>
        <w:tc>
          <w:tcPr>
            <w:tcW w:w="2409" w:type="dxa"/>
            <w:shd w:val="clear" w:color="auto" w:fill="FFFFFF"/>
            <w:vAlign w:val="center"/>
          </w:tcPr>
          <w:p w:rsidR="00E06921" w:rsidRDefault="00E06921" w:rsidP="00393E08">
            <w:pPr>
              <w:pStyle w:val="a7"/>
              <w:jc w:val="center"/>
              <w:rPr>
                <w:rStyle w:val="a8"/>
              </w:rPr>
            </w:pPr>
            <w:r>
              <w:rPr>
                <w:rStyle w:val="a8"/>
              </w:rPr>
              <w:t>„ФААК България”ЕАД</w:t>
            </w:r>
          </w:p>
        </w:tc>
        <w:tc>
          <w:tcPr>
            <w:tcW w:w="2427" w:type="dxa"/>
            <w:shd w:val="clear" w:color="auto" w:fill="FFFFFF"/>
            <w:vAlign w:val="center"/>
          </w:tcPr>
          <w:p w:rsidR="00E06921" w:rsidRDefault="00E06921" w:rsidP="00393E08">
            <w:pPr>
              <w:pStyle w:val="a7"/>
              <w:jc w:val="center"/>
            </w:pPr>
            <w:r>
              <w:t>гр. Тутракан, ул. “Ана Вентура”5 А</w:t>
            </w:r>
          </w:p>
        </w:tc>
        <w:tc>
          <w:tcPr>
            <w:tcW w:w="5534" w:type="dxa"/>
            <w:shd w:val="clear" w:color="auto" w:fill="FFFFFF"/>
            <w:vAlign w:val="center"/>
          </w:tcPr>
          <w:p w:rsidR="00E06921" w:rsidRDefault="00E06921" w:rsidP="00393E08">
            <w:pPr>
              <w:pStyle w:val="a7"/>
              <w:jc w:val="center"/>
            </w:pPr>
            <w:r>
              <w:t>Пр-во и търговия на автоматизирани системи ,части и компоненти за тях</w:t>
            </w:r>
          </w:p>
        </w:tc>
      </w:tr>
      <w:tr w:rsidR="00CE32E1" w:rsidTr="002C3ABE">
        <w:trPr>
          <w:tblCellSpacing w:w="0" w:type="dxa"/>
        </w:trPr>
        <w:tc>
          <w:tcPr>
            <w:tcW w:w="2409" w:type="dxa"/>
            <w:shd w:val="clear" w:color="auto" w:fill="FFFFFF"/>
            <w:vAlign w:val="center"/>
          </w:tcPr>
          <w:p w:rsidR="00CE32E1" w:rsidRPr="00CE32E1" w:rsidRDefault="00CE32E1" w:rsidP="00393E08">
            <w:pPr>
              <w:pStyle w:val="a7"/>
              <w:jc w:val="center"/>
              <w:rPr>
                <w:rStyle w:val="a8"/>
              </w:rPr>
            </w:pPr>
            <w:r w:rsidRPr="001464B0">
              <w:rPr>
                <w:rStyle w:val="a8"/>
              </w:rPr>
              <w:t>„Ем ел пи ес”АД-гр.Тутракан управител Владимир Колев</w:t>
            </w:r>
            <w:r>
              <w:rPr>
                <w:rStyle w:val="a8"/>
              </w:rPr>
              <w:t xml:space="preserve"> </w:t>
            </w:r>
          </w:p>
        </w:tc>
        <w:tc>
          <w:tcPr>
            <w:tcW w:w="2427" w:type="dxa"/>
            <w:shd w:val="clear" w:color="auto" w:fill="FFFFFF"/>
            <w:vAlign w:val="center"/>
          </w:tcPr>
          <w:p w:rsidR="00CE32E1" w:rsidRPr="00CE32E1" w:rsidRDefault="00CE32E1" w:rsidP="00393E08">
            <w:pPr>
              <w:pStyle w:val="a7"/>
              <w:jc w:val="center"/>
            </w:pPr>
            <w:r>
              <w:t>Гр.Тутракан ,ул.”Ана Вентура” №5</w:t>
            </w:r>
          </w:p>
        </w:tc>
        <w:tc>
          <w:tcPr>
            <w:tcW w:w="5534" w:type="dxa"/>
            <w:shd w:val="clear" w:color="auto" w:fill="FFFFFF"/>
            <w:vAlign w:val="center"/>
          </w:tcPr>
          <w:p w:rsidR="00CE32E1" w:rsidRPr="00CE32E1" w:rsidRDefault="00CE32E1" w:rsidP="00393E08">
            <w:pPr>
              <w:pStyle w:val="a7"/>
              <w:jc w:val="center"/>
            </w:pPr>
            <w:r>
              <w:t>Студено металообработване и пр-во на пластмасови и метални възли и детайли за автоматични</w:t>
            </w:r>
            <w:r w:rsidR="001464B0">
              <w:t xml:space="preserve"> паркинг с-ми и с-ми за контрол на </w:t>
            </w:r>
            <w:r>
              <w:t xml:space="preserve"> </w:t>
            </w:r>
            <w:r w:rsidR="001464B0">
              <w:t>достъпа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ЕТ “Ник – Пластик” – Валя Петрова</w:t>
            </w:r>
          </w:p>
        </w:tc>
        <w:tc>
          <w:tcPr>
            <w:tcW w:w="2427" w:type="dxa"/>
            <w:shd w:val="clear" w:color="auto" w:fill="FFFFFF"/>
            <w:vAlign w:val="center"/>
          </w:tcPr>
          <w:p w:rsidR="00185ADB" w:rsidRDefault="00185ADB" w:rsidP="00393E08">
            <w:pPr>
              <w:pStyle w:val="a7"/>
              <w:jc w:val="center"/>
            </w:pPr>
            <w:r>
              <w:t>гр. Тутракан, ул. “Ана Вентура” 15</w:t>
            </w:r>
          </w:p>
        </w:tc>
        <w:tc>
          <w:tcPr>
            <w:tcW w:w="5534" w:type="dxa"/>
            <w:shd w:val="clear" w:color="auto" w:fill="FFFFFF"/>
            <w:vAlign w:val="center"/>
          </w:tcPr>
          <w:p w:rsidR="00185ADB" w:rsidRDefault="00185ADB" w:rsidP="00393E08">
            <w:pPr>
              <w:pStyle w:val="a7"/>
              <w:jc w:val="center"/>
            </w:pPr>
            <w:r>
              <w:t>пр-во на пластмасови изделия; с.с. дейност</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“Златна Тракия” – ЕООД , управител Иван Ангелов Георгиев</w:t>
            </w:r>
          </w:p>
        </w:tc>
        <w:tc>
          <w:tcPr>
            <w:tcW w:w="2427" w:type="dxa"/>
            <w:shd w:val="clear" w:color="auto" w:fill="FFFFFF"/>
            <w:vAlign w:val="center"/>
          </w:tcPr>
          <w:p w:rsidR="00185ADB" w:rsidRDefault="00185ADB" w:rsidP="00393E08">
            <w:pPr>
              <w:pStyle w:val="a7"/>
              <w:jc w:val="center"/>
            </w:pPr>
            <w:r>
              <w:t>гр. Тутракан, ул. “Ана Вентура” 15</w:t>
            </w:r>
          </w:p>
        </w:tc>
        <w:tc>
          <w:tcPr>
            <w:tcW w:w="5534" w:type="dxa"/>
            <w:shd w:val="clear" w:color="auto" w:fill="FFFFFF"/>
            <w:vAlign w:val="center"/>
          </w:tcPr>
          <w:p w:rsidR="00185ADB" w:rsidRDefault="00185ADB" w:rsidP="00393E08">
            <w:pPr>
              <w:pStyle w:val="a7"/>
              <w:jc w:val="center"/>
            </w:pPr>
            <w:r>
              <w:t>транспортна дейност – товаро-разтоварна, търговия със с.с.продукция</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Марин Гюнев</w:t>
            </w:r>
          </w:p>
        </w:tc>
        <w:tc>
          <w:tcPr>
            <w:tcW w:w="2427" w:type="dxa"/>
            <w:shd w:val="clear" w:color="auto" w:fill="FFFFFF"/>
            <w:vAlign w:val="center"/>
          </w:tcPr>
          <w:p w:rsidR="00185ADB" w:rsidRDefault="00185ADB" w:rsidP="00393E08">
            <w:pPr>
              <w:pStyle w:val="a7"/>
              <w:jc w:val="center"/>
            </w:pPr>
            <w:r>
              <w:t>гр. Тутракан, ул. “Никола Обретенов”</w:t>
            </w:r>
          </w:p>
        </w:tc>
        <w:tc>
          <w:tcPr>
            <w:tcW w:w="5534" w:type="dxa"/>
            <w:shd w:val="clear" w:color="auto" w:fill="FFFFFF"/>
            <w:vAlign w:val="center"/>
          </w:tcPr>
          <w:p w:rsidR="00185ADB" w:rsidRDefault="00185ADB" w:rsidP="00393E08">
            <w:pPr>
              <w:pStyle w:val="a7"/>
              <w:jc w:val="center"/>
            </w:pPr>
            <w:r>
              <w:t>дърводелска работилница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Тодор Кръстев</w:t>
            </w:r>
          </w:p>
        </w:tc>
        <w:tc>
          <w:tcPr>
            <w:tcW w:w="2427" w:type="dxa"/>
            <w:shd w:val="clear" w:color="auto" w:fill="FFFFFF"/>
            <w:vAlign w:val="center"/>
          </w:tcPr>
          <w:p w:rsidR="00185ADB" w:rsidRDefault="00185ADB" w:rsidP="00393E08">
            <w:pPr>
              <w:pStyle w:val="a7"/>
              <w:jc w:val="center"/>
            </w:pPr>
            <w:r>
              <w:t>гр. Тутракан, ул. “Вежен” 7</w:t>
            </w:r>
          </w:p>
        </w:tc>
        <w:tc>
          <w:tcPr>
            <w:tcW w:w="5534" w:type="dxa"/>
            <w:shd w:val="clear" w:color="auto" w:fill="FFFFFF"/>
            <w:vAlign w:val="center"/>
          </w:tcPr>
          <w:p w:rsidR="00185ADB" w:rsidRDefault="00185ADB" w:rsidP="00393E08">
            <w:pPr>
              <w:pStyle w:val="a7"/>
              <w:jc w:val="center"/>
            </w:pPr>
            <w:r>
              <w:t>дърводелска работилница</w:t>
            </w:r>
          </w:p>
        </w:tc>
      </w:tr>
      <w:tr w:rsidR="00185ADB" w:rsidTr="002C3ABE">
        <w:trPr>
          <w:tblCellSpacing w:w="0" w:type="dxa"/>
        </w:trPr>
        <w:tc>
          <w:tcPr>
            <w:tcW w:w="2409" w:type="dxa"/>
            <w:shd w:val="clear" w:color="auto" w:fill="FFFFFF"/>
            <w:vAlign w:val="center"/>
          </w:tcPr>
          <w:p w:rsidR="00185ADB" w:rsidRPr="0045584C" w:rsidRDefault="00185ADB" w:rsidP="00393E08">
            <w:pPr>
              <w:pStyle w:val="a7"/>
              <w:jc w:val="center"/>
            </w:pPr>
            <w:r w:rsidRPr="0045584C">
              <w:rPr>
                <w:rStyle w:val="a8"/>
              </w:rPr>
              <w:t>Тодор В. Тодоров</w:t>
            </w:r>
          </w:p>
        </w:tc>
        <w:tc>
          <w:tcPr>
            <w:tcW w:w="2427" w:type="dxa"/>
            <w:shd w:val="clear" w:color="auto" w:fill="FFFFFF"/>
            <w:vAlign w:val="center"/>
          </w:tcPr>
          <w:p w:rsidR="00185ADB" w:rsidRPr="0045584C" w:rsidRDefault="00185ADB" w:rsidP="00393E08">
            <w:pPr>
              <w:pStyle w:val="a7"/>
              <w:jc w:val="center"/>
            </w:pPr>
            <w:r w:rsidRPr="0045584C">
              <w:t>гр. Тутракан, ул. “Ал. Константинов”9</w:t>
            </w:r>
          </w:p>
        </w:tc>
        <w:tc>
          <w:tcPr>
            <w:tcW w:w="5534" w:type="dxa"/>
            <w:shd w:val="clear" w:color="auto" w:fill="FFFFFF"/>
            <w:vAlign w:val="center"/>
          </w:tcPr>
          <w:p w:rsidR="00185ADB" w:rsidRPr="0045584C" w:rsidRDefault="00185ADB" w:rsidP="00393E08">
            <w:pPr>
              <w:pStyle w:val="a7"/>
              <w:jc w:val="center"/>
            </w:pPr>
            <w:r w:rsidRPr="0045584C">
              <w:t>дърводелска работилница</w:t>
            </w:r>
          </w:p>
        </w:tc>
      </w:tr>
      <w:tr w:rsidR="00185ADB" w:rsidTr="002C3ABE">
        <w:trPr>
          <w:tblCellSpacing w:w="0" w:type="dxa"/>
        </w:trPr>
        <w:tc>
          <w:tcPr>
            <w:tcW w:w="2409" w:type="dxa"/>
            <w:shd w:val="clear" w:color="auto" w:fill="FFFFFF"/>
            <w:vAlign w:val="center"/>
          </w:tcPr>
          <w:p w:rsidR="00185ADB" w:rsidRPr="002F65B9" w:rsidRDefault="002F65B9" w:rsidP="00393E08">
            <w:pPr>
              <w:pStyle w:val="a7"/>
              <w:jc w:val="center"/>
            </w:pPr>
            <w:r w:rsidRPr="002F65B9">
              <w:rPr>
                <w:rStyle w:val="a8"/>
              </w:rPr>
              <w:t>„АА ФАРМА”ЕООД</w:t>
            </w:r>
          </w:p>
        </w:tc>
        <w:tc>
          <w:tcPr>
            <w:tcW w:w="2427" w:type="dxa"/>
            <w:shd w:val="clear" w:color="auto" w:fill="FFFFFF"/>
            <w:vAlign w:val="center"/>
          </w:tcPr>
          <w:p w:rsidR="00185ADB" w:rsidRPr="002F65B9" w:rsidRDefault="002F65B9" w:rsidP="00393E08">
            <w:pPr>
              <w:pStyle w:val="a7"/>
              <w:jc w:val="center"/>
            </w:pPr>
            <w:r w:rsidRPr="002F65B9">
              <w:t xml:space="preserve">с.Шуменци </w:t>
            </w:r>
          </w:p>
        </w:tc>
        <w:tc>
          <w:tcPr>
            <w:tcW w:w="5534" w:type="dxa"/>
            <w:shd w:val="clear" w:color="auto" w:fill="FFFFFF"/>
            <w:vAlign w:val="center"/>
          </w:tcPr>
          <w:p w:rsidR="00185ADB" w:rsidRPr="002F65B9" w:rsidRDefault="002F65B9" w:rsidP="00393E08">
            <w:pPr>
              <w:pStyle w:val="a7"/>
              <w:jc w:val="center"/>
            </w:pPr>
            <w:r w:rsidRPr="002F65B9">
              <w:t>птицеферма</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“ТАТ” –ООД – Пламен Николов Николов</w:t>
            </w:r>
          </w:p>
        </w:tc>
        <w:tc>
          <w:tcPr>
            <w:tcW w:w="2427" w:type="dxa"/>
            <w:shd w:val="clear" w:color="auto" w:fill="FFFFFF"/>
            <w:vAlign w:val="center"/>
          </w:tcPr>
          <w:p w:rsidR="00185ADB" w:rsidRDefault="00185ADB" w:rsidP="00393E08">
            <w:pPr>
              <w:pStyle w:val="a7"/>
              <w:jc w:val="center"/>
            </w:pPr>
            <w:r>
              <w:t>гр. Тутракан, ул. “Беласица” 8</w:t>
            </w:r>
          </w:p>
        </w:tc>
        <w:tc>
          <w:tcPr>
            <w:tcW w:w="5534" w:type="dxa"/>
            <w:shd w:val="clear" w:color="auto" w:fill="FFFFFF"/>
            <w:vAlign w:val="center"/>
          </w:tcPr>
          <w:p w:rsidR="00185ADB" w:rsidRDefault="00185ADB" w:rsidP="00393E08">
            <w:pPr>
              <w:pStyle w:val="a7"/>
              <w:jc w:val="center"/>
            </w:pPr>
            <w:r>
              <w:t>обществен превоз на пътници</w:t>
            </w:r>
          </w:p>
        </w:tc>
      </w:tr>
      <w:tr w:rsidR="00185ADB" w:rsidTr="002C3ABE">
        <w:trPr>
          <w:tblCellSpacing w:w="0" w:type="dxa"/>
        </w:trPr>
        <w:tc>
          <w:tcPr>
            <w:tcW w:w="2409" w:type="dxa"/>
            <w:shd w:val="clear" w:color="auto" w:fill="FFFFFF"/>
            <w:vAlign w:val="center"/>
          </w:tcPr>
          <w:p w:rsidR="00185ADB" w:rsidRDefault="00185ADB" w:rsidP="00393E08">
            <w:pPr>
              <w:pStyle w:val="a7"/>
              <w:jc w:val="center"/>
            </w:pPr>
            <w:r>
              <w:rPr>
                <w:rStyle w:val="a8"/>
              </w:rPr>
              <w:t>Държавно лесничейство</w:t>
            </w:r>
          </w:p>
        </w:tc>
        <w:tc>
          <w:tcPr>
            <w:tcW w:w="2427" w:type="dxa"/>
            <w:shd w:val="clear" w:color="auto" w:fill="FFFFFF"/>
            <w:vAlign w:val="center"/>
          </w:tcPr>
          <w:p w:rsidR="00185ADB" w:rsidRDefault="00185ADB" w:rsidP="00393E08">
            <w:pPr>
              <w:pStyle w:val="a7"/>
              <w:jc w:val="center"/>
            </w:pPr>
            <w:r>
              <w:t>гр.Тутракан</w:t>
            </w:r>
          </w:p>
        </w:tc>
        <w:tc>
          <w:tcPr>
            <w:tcW w:w="5534" w:type="dxa"/>
            <w:shd w:val="clear" w:color="auto" w:fill="FFFFFF"/>
            <w:vAlign w:val="center"/>
          </w:tcPr>
          <w:p w:rsidR="00185ADB" w:rsidRDefault="00185ADB" w:rsidP="00393E08">
            <w:pPr>
              <w:pStyle w:val="a7"/>
              <w:jc w:val="center"/>
            </w:pPr>
            <w:r>
              <w:t>Охрана на ДРФ</w:t>
            </w:r>
          </w:p>
        </w:tc>
      </w:tr>
      <w:tr w:rsidR="00CE32E1" w:rsidTr="002C3ABE">
        <w:trPr>
          <w:tblCellSpacing w:w="0" w:type="dxa"/>
        </w:trPr>
        <w:tc>
          <w:tcPr>
            <w:tcW w:w="2409" w:type="dxa"/>
            <w:shd w:val="clear" w:color="auto" w:fill="FFFFFF"/>
            <w:vAlign w:val="center"/>
          </w:tcPr>
          <w:p w:rsidR="00CE32E1" w:rsidRDefault="00CE32E1" w:rsidP="00393E08">
            <w:pPr>
              <w:pStyle w:val="a7"/>
              <w:jc w:val="center"/>
              <w:rPr>
                <w:rStyle w:val="a8"/>
              </w:rPr>
            </w:pPr>
          </w:p>
        </w:tc>
        <w:tc>
          <w:tcPr>
            <w:tcW w:w="2427" w:type="dxa"/>
            <w:shd w:val="clear" w:color="auto" w:fill="FFFFFF"/>
            <w:vAlign w:val="center"/>
          </w:tcPr>
          <w:p w:rsidR="00CE32E1" w:rsidRDefault="00CE32E1" w:rsidP="00393E08">
            <w:pPr>
              <w:pStyle w:val="a7"/>
              <w:jc w:val="center"/>
            </w:pPr>
          </w:p>
        </w:tc>
        <w:tc>
          <w:tcPr>
            <w:tcW w:w="5534" w:type="dxa"/>
            <w:shd w:val="clear" w:color="auto" w:fill="FFFFFF"/>
            <w:vAlign w:val="center"/>
          </w:tcPr>
          <w:p w:rsidR="00CE32E1" w:rsidRDefault="00CE32E1" w:rsidP="00393E08">
            <w:pPr>
              <w:pStyle w:val="a7"/>
              <w:jc w:val="center"/>
            </w:pPr>
          </w:p>
        </w:tc>
      </w:tr>
    </w:tbl>
    <w:p w:rsidR="00E25B18" w:rsidRDefault="00E25B18" w:rsidP="00E259D1">
      <w:pPr>
        <w:pStyle w:val="CharChar1"/>
        <w:jc w:val="both"/>
        <w:rPr>
          <w:b/>
        </w:rPr>
      </w:pPr>
    </w:p>
    <w:p w:rsidR="00E25B18" w:rsidRPr="00E9447D" w:rsidRDefault="007A0DB3" w:rsidP="00E259D1">
      <w:pPr>
        <w:pStyle w:val="CharChar1"/>
        <w:jc w:val="both"/>
        <w:rPr>
          <w:rFonts w:ascii="Times New Roman" w:hAnsi="Times New Roman" w:cs="Times"/>
          <w:lang w:val="bg-BG"/>
        </w:rPr>
      </w:pPr>
      <w:r w:rsidRPr="00E9447D">
        <w:rPr>
          <w:rFonts w:ascii="Times New Roman" w:hAnsi="Times New Roman"/>
        </w:rPr>
        <w:t>Общественото</w:t>
      </w:r>
      <w:r w:rsidRPr="00E9447D">
        <w:rPr>
          <w:rFonts w:ascii="Times New Roman" w:hAnsi="Times New Roman"/>
          <w:lang w:val="bg-BG"/>
        </w:rPr>
        <w:t xml:space="preserve"> </w:t>
      </w:r>
      <w:r w:rsidRPr="00E9447D">
        <w:rPr>
          <w:rFonts w:ascii="Times New Roman" w:hAnsi="Times New Roman"/>
        </w:rPr>
        <w:t>обслужване на населението е добре осигурено с разнообразни магазини</w:t>
      </w:r>
      <w:r w:rsidRPr="00E9447D">
        <w:rPr>
          <w:rFonts w:ascii="Times New Roman" w:hAnsi="Times New Roman" w:cs="Times"/>
        </w:rPr>
        <w:t xml:space="preserve">, </w:t>
      </w:r>
      <w:r w:rsidRPr="00E9447D">
        <w:rPr>
          <w:rFonts w:ascii="Times New Roman" w:hAnsi="Times New Roman"/>
        </w:rPr>
        <w:t>офиси и ателиета за</w:t>
      </w:r>
      <w:r w:rsidRPr="00E9447D">
        <w:rPr>
          <w:rFonts w:ascii="Times New Roman" w:hAnsi="Times New Roman"/>
          <w:lang w:val="bg-BG"/>
        </w:rPr>
        <w:t xml:space="preserve"> </w:t>
      </w:r>
      <w:r w:rsidRPr="00E9447D">
        <w:rPr>
          <w:rFonts w:ascii="Times New Roman" w:hAnsi="Times New Roman"/>
        </w:rPr>
        <w:t>услуги</w:t>
      </w:r>
      <w:r w:rsidRPr="00E9447D">
        <w:rPr>
          <w:rFonts w:ascii="Times New Roman" w:hAnsi="Times New Roman" w:cs="Times"/>
        </w:rPr>
        <w:t xml:space="preserve">. </w:t>
      </w:r>
      <w:r w:rsidRPr="00E9447D">
        <w:rPr>
          <w:rFonts w:ascii="Times New Roman" w:hAnsi="Times New Roman"/>
        </w:rPr>
        <w:t xml:space="preserve">В много от селата търговските обекти са </w:t>
      </w:r>
      <w:r w:rsidRPr="00E9447D">
        <w:rPr>
          <w:rFonts w:ascii="Times New Roman" w:hAnsi="Times New Roman" w:cs="Times"/>
        </w:rPr>
        <w:t>“</w:t>
      </w:r>
      <w:r w:rsidRPr="00E9447D">
        <w:rPr>
          <w:rFonts w:ascii="Times New Roman" w:hAnsi="Times New Roman"/>
        </w:rPr>
        <w:t>смесени</w:t>
      </w:r>
      <w:r w:rsidRPr="00E9447D">
        <w:rPr>
          <w:rFonts w:ascii="Times New Roman" w:hAnsi="Times New Roman" w:cs="Times"/>
        </w:rPr>
        <w:t xml:space="preserve">”, </w:t>
      </w:r>
      <w:r w:rsidRPr="00E9447D">
        <w:rPr>
          <w:rFonts w:ascii="Times New Roman" w:hAnsi="Times New Roman"/>
        </w:rPr>
        <w:t>т</w:t>
      </w:r>
      <w:r w:rsidRPr="00E9447D">
        <w:rPr>
          <w:rFonts w:ascii="Times New Roman" w:hAnsi="Times New Roman" w:cs="Times"/>
        </w:rPr>
        <w:t>.</w:t>
      </w:r>
      <w:r w:rsidRPr="00E9447D">
        <w:rPr>
          <w:rFonts w:ascii="Times New Roman" w:hAnsi="Times New Roman"/>
        </w:rPr>
        <w:t>е</w:t>
      </w:r>
      <w:r w:rsidRPr="00E9447D">
        <w:rPr>
          <w:rFonts w:ascii="Times New Roman" w:hAnsi="Times New Roman" w:cs="Times"/>
        </w:rPr>
        <w:t xml:space="preserve">. </w:t>
      </w:r>
      <w:r w:rsidRPr="00E9447D">
        <w:rPr>
          <w:rFonts w:ascii="Times New Roman" w:hAnsi="Times New Roman"/>
        </w:rPr>
        <w:t>предлагат всичко</w:t>
      </w:r>
      <w:r w:rsidRPr="00E9447D">
        <w:rPr>
          <w:rFonts w:ascii="Times New Roman" w:hAnsi="Times New Roman" w:cs="Times"/>
        </w:rPr>
        <w:t xml:space="preserve">. </w:t>
      </w:r>
      <w:r w:rsidRPr="00E9447D">
        <w:rPr>
          <w:rFonts w:ascii="Times New Roman" w:hAnsi="Times New Roman"/>
        </w:rPr>
        <w:t>Всички</w:t>
      </w:r>
      <w:r w:rsidRPr="00E9447D">
        <w:rPr>
          <w:rFonts w:ascii="Times New Roman" w:hAnsi="Times New Roman"/>
          <w:lang w:val="bg-BG"/>
        </w:rPr>
        <w:t xml:space="preserve"> </w:t>
      </w:r>
      <w:r w:rsidRPr="00E9447D">
        <w:rPr>
          <w:rFonts w:ascii="Times New Roman" w:hAnsi="Times New Roman"/>
        </w:rPr>
        <w:t>населени места разполагат със заведения за обществено хранене</w:t>
      </w:r>
      <w:r w:rsidRPr="00E9447D">
        <w:rPr>
          <w:rFonts w:ascii="Times New Roman" w:hAnsi="Times New Roman" w:cs="Times"/>
        </w:rPr>
        <w:t xml:space="preserve">. </w:t>
      </w:r>
      <w:r w:rsidRPr="00E9447D">
        <w:rPr>
          <w:rFonts w:ascii="Times New Roman" w:hAnsi="Times New Roman"/>
        </w:rPr>
        <w:t>Ремонтът на различни</w:t>
      </w:r>
      <w:r w:rsidRPr="00E9447D">
        <w:rPr>
          <w:rFonts w:ascii="Times New Roman" w:hAnsi="Times New Roman"/>
          <w:lang w:val="bg-BG"/>
        </w:rPr>
        <w:t xml:space="preserve"> </w:t>
      </w:r>
      <w:r w:rsidRPr="00E9447D">
        <w:rPr>
          <w:rFonts w:ascii="Times New Roman" w:hAnsi="Times New Roman"/>
        </w:rPr>
        <w:t>електроуреди</w:t>
      </w:r>
      <w:r w:rsidRPr="00E9447D">
        <w:rPr>
          <w:rFonts w:ascii="Times New Roman" w:hAnsi="Times New Roman" w:cs="Times"/>
        </w:rPr>
        <w:t xml:space="preserve">, </w:t>
      </w:r>
      <w:r w:rsidRPr="00E9447D">
        <w:rPr>
          <w:rFonts w:ascii="Times New Roman" w:hAnsi="Times New Roman"/>
        </w:rPr>
        <w:t>шивашките и фризьорски услуги се извършват от частни лица</w:t>
      </w:r>
      <w:r w:rsidRPr="00E9447D">
        <w:rPr>
          <w:rFonts w:ascii="Times New Roman" w:hAnsi="Times New Roman" w:cs="Times"/>
        </w:rPr>
        <w:t>.</w:t>
      </w:r>
    </w:p>
    <w:p w:rsidR="00B76CB4" w:rsidRPr="00E9447D" w:rsidRDefault="00B76CB4" w:rsidP="00E259D1">
      <w:pPr>
        <w:pStyle w:val="CharChar1"/>
        <w:jc w:val="both"/>
        <w:rPr>
          <w:rFonts w:ascii="Times New Roman" w:hAnsi="Times New Roman" w:cs="Times"/>
          <w:lang w:val="bg-BG"/>
        </w:rPr>
      </w:pPr>
    </w:p>
    <w:p w:rsidR="0045584C" w:rsidRPr="00E9447D" w:rsidRDefault="00B76CB4" w:rsidP="00B76CB4">
      <w:pPr>
        <w:pStyle w:val="CharChar1"/>
        <w:rPr>
          <w:rFonts w:ascii="Times New Roman" w:hAnsi="Times New Roman"/>
          <w:i/>
          <w:lang w:val="bg-BG"/>
        </w:rPr>
      </w:pPr>
      <w:r w:rsidRPr="00E9447D">
        <w:rPr>
          <w:rFonts w:ascii="Times New Roman" w:hAnsi="Times New Roman"/>
          <w:i/>
        </w:rPr>
        <w:tab/>
      </w:r>
    </w:p>
    <w:p w:rsidR="0045584C" w:rsidRPr="00E9447D" w:rsidRDefault="0045584C" w:rsidP="00B76CB4">
      <w:pPr>
        <w:pStyle w:val="CharChar1"/>
        <w:rPr>
          <w:rFonts w:ascii="Times New Roman" w:hAnsi="Times New Roman"/>
          <w:i/>
          <w:lang w:val="bg-BG"/>
        </w:rPr>
      </w:pPr>
    </w:p>
    <w:p w:rsidR="0045584C" w:rsidRPr="00080F78" w:rsidRDefault="0045584C" w:rsidP="00B76CB4">
      <w:pPr>
        <w:pStyle w:val="CharChar1"/>
        <w:rPr>
          <w:rFonts w:ascii="Times New Roman" w:hAnsi="Times New Roman"/>
          <w:b/>
          <w:i/>
          <w:lang w:val="en-US"/>
        </w:rPr>
      </w:pPr>
    </w:p>
    <w:p w:rsidR="00B76CB4" w:rsidRPr="00E9447D" w:rsidRDefault="00B76CB4" w:rsidP="00B76CB4">
      <w:pPr>
        <w:pStyle w:val="CharChar1"/>
        <w:rPr>
          <w:rFonts w:ascii="Times New Roman" w:hAnsi="Times New Roman"/>
          <w:b/>
          <w:i/>
          <w:lang w:val="bg-BG"/>
        </w:rPr>
      </w:pPr>
      <w:r w:rsidRPr="00E9447D">
        <w:rPr>
          <w:rFonts w:ascii="Times New Roman" w:hAnsi="Times New Roman"/>
          <w:b/>
          <w:i/>
        </w:rPr>
        <w:t>4</w:t>
      </w:r>
      <w:r w:rsidRPr="00E9447D">
        <w:rPr>
          <w:rFonts w:ascii="Times New Roman" w:hAnsi="Times New Roman"/>
          <w:i/>
          <w:lang w:val="bg-BG"/>
        </w:rPr>
        <w:t>.</w:t>
      </w:r>
      <w:r w:rsidRPr="00E9447D">
        <w:rPr>
          <w:rFonts w:ascii="Times New Roman" w:hAnsi="Times New Roman"/>
          <w:b/>
          <w:i/>
        </w:rPr>
        <w:t>Екологична</w:t>
      </w:r>
      <w:r w:rsidR="0045584C" w:rsidRPr="00E9447D">
        <w:rPr>
          <w:rFonts w:ascii="Times New Roman" w:hAnsi="Times New Roman"/>
          <w:b/>
          <w:i/>
          <w:lang w:val="bg-BG"/>
        </w:rPr>
        <w:t xml:space="preserve"> </w:t>
      </w:r>
      <w:r w:rsidRPr="00E9447D">
        <w:rPr>
          <w:rFonts w:ascii="Times New Roman" w:hAnsi="Times New Roman"/>
          <w:b/>
          <w:i/>
        </w:rPr>
        <w:t xml:space="preserve"> характеристика</w:t>
      </w:r>
    </w:p>
    <w:p w:rsidR="00B76CB4" w:rsidRPr="00E9447D" w:rsidRDefault="00B76CB4" w:rsidP="00B76CB4">
      <w:pPr>
        <w:pStyle w:val="CharChar1"/>
        <w:rPr>
          <w:rFonts w:ascii="Times New Roman" w:hAnsi="Times New Roman" w:cs="Times"/>
          <w:i/>
          <w:lang w:val="bg-BG"/>
        </w:rPr>
      </w:pPr>
    </w:p>
    <w:p w:rsidR="00B76CB4" w:rsidRPr="00E9447D" w:rsidRDefault="00B76CB4" w:rsidP="00B76CB4">
      <w:pPr>
        <w:pStyle w:val="CharChar1"/>
        <w:jc w:val="both"/>
        <w:rPr>
          <w:rFonts w:ascii="Times New Roman" w:hAnsi="Times New Roman"/>
        </w:rPr>
      </w:pPr>
      <w:r w:rsidRPr="00E9447D">
        <w:rPr>
          <w:rFonts w:ascii="Times New Roman" w:hAnsi="Times New Roman"/>
          <w:lang w:val="bg-BG"/>
        </w:rPr>
        <w:tab/>
      </w:r>
      <w:r w:rsidRPr="00E9447D">
        <w:rPr>
          <w:rFonts w:ascii="Times New Roman" w:hAnsi="Times New Roman"/>
        </w:rPr>
        <w:t xml:space="preserve">Географските и икономогеографските фактори са благоприятствали за  запазването на чиста околна среда в община </w:t>
      </w:r>
      <w:r w:rsidRPr="00E9447D">
        <w:rPr>
          <w:rFonts w:ascii="Times New Roman" w:hAnsi="Times New Roman"/>
          <w:lang w:val="bg-BG"/>
        </w:rPr>
        <w:t>Тутракан</w:t>
      </w:r>
      <w:r w:rsidRPr="00E9447D">
        <w:rPr>
          <w:rFonts w:ascii="Times New Roman" w:hAnsi="Times New Roman"/>
        </w:rPr>
        <w:t>. На територията на общината няма големи промишлени предприятия, които да замърсяват почвата, въздуха и водите. Това добро състояние на екологичната обстановка в общината отчасти се дължи и на икономическите промени настъпили в индустрията и селското стопанство в региона.</w:t>
      </w:r>
    </w:p>
    <w:p w:rsidR="00B76CB4" w:rsidRPr="00E9447D" w:rsidRDefault="00B76CB4" w:rsidP="00B76CB4">
      <w:pPr>
        <w:pStyle w:val="CharChar1"/>
        <w:jc w:val="both"/>
        <w:rPr>
          <w:rFonts w:ascii="Times New Roman" w:hAnsi="Times New Roman"/>
        </w:rPr>
      </w:pPr>
      <w:r w:rsidRPr="00E9447D">
        <w:rPr>
          <w:rFonts w:ascii="Times New Roman" w:hAnsi="Times New Roman"/>
        </w:rPr>
        <w:t xml:space="preserve">Факторите, влияещи върху екологичните качества на околната среда в община </w:t>
      </w:r>
      <w:r w:rsidRPr="00E9447D">
        <w:rPr>
          <w:rFonts w:ascii="Times New Roman" w:hAnsi="Times New Roman"/>
          <w:lang w:val="bg-BG"/>
        </w:rPr>
        <w:t>Тутракан</w:t>
      </w:r>
      <w:r w:rsidRPr="00E9447D">
        <w:rPr>
          <w:rFonts w:ascii="Times New Roman" w:hAnsi="Times New Roman"/>
        </w:rPr>
        <w:t xml:space="preserve"> са: автотранспорт, обществено-битови отоплителни източници и промишлени дейности, които на този </w:t>
      </w:r>
      <w:r w:rsidRPr="00E9447D">
        <w:rPr>
          <w:rFonts w:ascii="Times New Roman" w:hAnsi="Times New Roman"/>
        </w:rPr>
        <w:lastRenderedPageBreak/>
        <w:t>етап са по-незначителни. Елементи на въздействие върху човешкото здраве са газовете, съдържащи серни и азотни окиси, оловни и серно-кисели аерозоли, прах, малки метални частици; отпадъчните промишлени води, съдържащи масла, разтворители, нефтопродукти, ароматични вещества; твърдите битови отпадъци; транспортните шумови нива. Те въздействат токсично на кръвоносната, кръвотворната и дихателната система.</w:t>
      </w:r>
    </w:p>
    <w:p w:rsidR="00B76CB4" w:rsidRPr="00E9447D" w:rsidRDefault="00B76CB4" w:rsidP="00B76CB4">
      <w:pPr>
        <w:pStyle w:val="CharChar1"/>
        <w:jc w:val="both"/>
        <w:rPr>
          <w:rFonts w:ascii="Times New Roman" w:hAnsi="Times New Roman"/>
        </w:rPr>
      </w:pPr>
      <w:r w:rsidRPr="00E9447D">
        <w:rPr>
          <w:rFonts w:ascii="Times New Roman" w:hAnsi="Times New Roman"/>
        </w:rPr>
        <w:t xml:space="preserve">По качеството на атмосферния въздух община </w:t>
      </w:r>
      <w:r w:rsidRPr="00E9447D">
        <w:rPr>
          <w:rFonts w:ascii="Times New Roman" w:hAnsi="Times New Roman"/>
          <w:lang w:val="bg-BG"/>
        </w:rPr>
        <w:t>Тутракан</w:t>
      </w:r>
      <w:r w:rsidRPr="00E9447D">
        <w:rPr>
          <w:rFonts w:ascii="Times New Roman" w:hAnsi="Times New Roman"/>
        </w:rPr>
        <w:t xml:space="preserve"> се характеризира с нисък потенциал на замърсяване – няма установено превишаване на ПДК, климатичните условия не благоприятстват задържане и събиране на атмосферни замърсители в приземния въздушен слой.</w:t>
      </w:r>
      <w:r w:rsidRPr="00E9447D">
        <w:rPr>
          <w:rFonts w:ascii="Times New Roman" w:hAnsi="Times New Roman"/>
          <w:lang w:val="bg-BG"/>
        </w:rPr>
        <w:t xml:space="preserve"> </w:t>
      </w:r>
      <w:r w:rsidRPr="00E9447D">
        <w:rPr>
          <w:rFonts w:ascii="Times New Roman" w:hAnsi="Times New Roman"/>
        </w:rPr>
        <w:t>Качеството на питейните води е задоволително, повърхностните води отговарят на нормите за съответната категория. Основните проблеми за нормално водоснабдяване в района произтичат от състоянието на водопроводната мрежа, която е технически амортизирана с висока степен на аварийност и големи загуби на вода, което налага реконструкция и/или подмяна на водопроводните мрежи. Източник на замърсяване на повърхностните и подпочвени води е и използването на торове и препарати за растителна защита в земеделието .</w:t>
      </w:r>
    </w:p>
    <w:p w:rsidR="00B76CB4" w:rsidRPr="00E9447D" w:rsidRDefault="00B76CB4" w:rsidP="00B76CB4">
      <w:pPr>
        <w:pStyle w:val="CharChar1"/>
        <w:jc w:val="both"/>
        <w:rPr>
          <w:rFonts w:ascii="Times New Roman" w:hAnsi="Times New Roman"/>
        </w:rPr>
      </w:pPr>
      <w:r w:rsidRPr="00E9447D">
        <w:rPr>
          <w:rFonts w:ascii="Times New Roman" w:hAnsi="Times New Roman"/>
        </w:rPr>
        <w:t>Един от основните екологични проблеми на общината е свързан с отпадъците. Той включва наличието на нерегламентирани сметища</w:t>
      </w:r>
      <w:r w:rsidR="002F2A54" w:rsidRPr="00E9447D">
        <w:rPr>
          <w:rFonts w:ascii="Times New Roman" w:hAnsi="Times New Roman"/>
          <w:lang w:val="bg-BG"/>
        </w:rPr>
        <w:t>.</w:t>
      </w:r>
      <w:r w:rsidR="002F2A54" w:rsidRPr="00E9447D">
        <w:rPr>
          <w:rFonts w:ascii="Times New Roman" w:hAnsi="Times New Roman"/>
        </w:rPr>
        <w:t xml:space="preserve"> </w:t>
      </w:r>
      <w:r w:rsidR="002F2A54" w:rsidRPr="00E9447D">
        <w:rPr>
          <w:rFonts w:ascii="Times New Roman" w:hAnsi="Times New Roman"/>
          <w:lang w:val="bg-BG"/>
        </w:rPr>
        <w:t>Н</w:t>
      </w:r>
      <w:r w:rsidRPr="00E9447D">
        <w:rPr>
          <w:rFonts w:ascii="Times New Roman" w:hAnsi="Times New Roman"/>
        </w:rPr>
        <w:t>иските приходи от такса “Битови отпадъци”, които не покриват разходите по услугите, свързани с битовите отпадъци.</w:t>
      </w:r>
      <w:r w:rsidR="002F2A54" w:rsidRPr="00E9447D">
        <w:rPr>
          <w:rFonts w:ascii="Times New Roman" w:hAnsi="Times New Roman"/>
          <w:lang w:val="bg-BG"/>
        </w:rPr>
        <w:t xml:space="preserve"> </w:t>
      </w:r>
      <w:r w:rsidRPr="00E9447D">
        <w:rPr>
          <w:rFonts w:ascii="Times New Roman" w:hAnsi="Times New Roman"/>
        </w:rPr>
        <w:t>Отпадъците не само повърхностно замърсяват околната среда, но и ограничават използваемостта на земята, създават хигиенни проблеми и дразнят естетическите възприятия на хората. В резултат на протичащите в периода на натрупването им физични, химични и биологични процеси, те се превръщат 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От друга страна отпадъците са ценен енергиен и суровинен източник и тяхното минимизиране и повторната употреба води до съхранение на природни ресурси.</w:t>
      </w:r>
    </w:p>
    <w:p w:rsidR="00B76CB4" w:rsidRPr="00E9447D" w:rsidRDefault="00B76CB4" w:rsidP="00B76CB4">
      <w:pPr>
        <w:pStyle w:val="CharChar1"/>
        <w:jc w:val="both"/>
        <w:rPr>
          <w:rFonts w:ascii="Times New Roman" w:hAnsi="Times New Roman"/>
        </w:rPr>
      </w:pPr>
      <w:r w:rsidRPr="00E9447D">
        <w:rPr>
          <w:rFonts w:ascii="Times New Roman" w:hAnsi="Times New Roman"/>
        </w:rPr>
        <w:t>Ето защо управлението им е сложен и многообхватен процес, изискващ интегрираност на подходите, внедряване на нови технологии, създаване на</w:t>
      </w:r>
      <w:r w:rsidR="0045584C" w:rsidRPr="00E9447D">
        <w:rPr>
          <w:rFonts w:ascii="Times New Roman" w:hAnsi="Times New Roman"/>
          <w:lang w:val="bg-BG"/>
        </w:rPr>
        <w:t xml:space="preserve"> </w:t>
      </w:r>
      <w:r w:rsidRPr="00E9447D">
        <w:rPr>
          <w:rFonts w:ascii="Times New Roman" w:hAnsi="Times New Roman"/>
        </w:rPr>
        <w:t>подходяща икономическа среда и нормативна база, и не на последно място висока обществена отговорност.</w:t>
      </w:r>
    </w:p>
    <w:p w:rsidR="007A0DB3" w:rsidRPr="00E9447D" w:rsidRDefault="007A0DB3" w:rsidP="00E259D1">
      <w:pPr>
        <w:pStyle w:val="CharChar1"/>
        <w:jc w:val="both"/>
        <w:rPr>
          <w:rFonts w:ascii="Times New Roman" w:hAnsi="Times New Roman" w:cs="Times"/>
          <w:lang w:val="bg-BG"/>
        </w:rPr>
      </w:pPr>
    </w:p>
    <w:p w:rsidR="00E25B18" w:rsidRPr="00E9447D" w:rsidRDefault="00CB3CE6" w:rsidP="009860ED">
      <w:pPr>
        <w:pStyle w:val="CharChar1"/>
        <w:jc w:val="center"/>
        <w:rPr>
          <w:rFonts w:ascii="Times New Roman" w:hAnsi="Times New Roman"/>
          <w:b/>
          <w:lang w:val="bg-BG"/>
        </w:rPr>
      </w:pPr>
      <w:r w:rsidRPr="00E9447D">
        <w:rPr>
          <w:rFonts w:ascii="Times New Roman" w:hAnsi="Times New Roman"/>
          <w:b/>
        </w:rPr>
        <w:t xml:space="preserve"> ІІ</w:t>
      </w:r>
      <w:r w:rsidR="003208BC" w:rsidRPr="00E9447D">
        <w:rPr>
          <w:rFonts w:ascii="Times New Roman" w:hAnsi="Times New Roman"/>
          <w:b/>
          <w:lang w:val="bg-BG"/>
        </w:rPr>
        <w:t>І</w:t>
      </w:r>
      <w:r w:rsidRPr="00E9447D">
        <w:rPr>
          <w:rFonts w:ascii="Times New Roman" w:hAnsi="Times New Roman"/>
          <w:b/>
        </w:rPr>
        <w:t>. УПРАВЛЕНИЕ НА ОТПАДЪЦИТЕ</w:t>
      </w:r>
    </w:p>
    <w:p w:rsidR="00CB3CE6" w:rsidRPr="00E9447D" w:rsidRDefault="00CB3CE6" w:rsidP="008A2BCD">
      <w:pPr>
        <w:pStyle w:val="CharChar1"/>
        <w:rPr>
          <w:rFonts w:ascii="Times New Roman" w:hAnsi="Times New Roman"/>
          <w:b/>
          <w:lang w:val="bg-BG"/>
        </w:rPr>
      </w:pPr>
    </w:p>
    <w:p w:rsidR="00CB3CE6" w:rsidRPr="00E9447D" w:rsidRDefault="008A2BCD" w:rsidP="008A2BCD">
      <w:pPr>
        <w:pStyle w:val="CharChar1"/>
        <w:rPr>
          <w:rFonts w:ascii="Times New Roman" w:hAnsi="Times New Roman"/>
          <w:b/>
          <w:i/>
          <w:lang w:val="bg-BG"/>
        </w:rPr>
      </w:pPr>
      <w:r w:rsidRPr="00E9447D">
        <w:rPr>
          <w:rFonts w:ascii="Times New Roman" w:hAnsi="Times New Roman"/>
          <w:b/>
          <w:i/>
          <w:lang w:val="bg-BG"/>
        </w:rPr>
        <w:t>1. Съществуващо състояние</w:t>
      </w:r>
    </w:p>
    <w:p w:rsidR="00CB3CE6" w:rsidRPr="00E9447D" w:rsidRDefault="00CB3CE6" w:rsidP="00E259D1">
      <w:pPr>
        <w:pStyle w:val="CharChar1"/>
        <w:jc w:val="both"/>
        <w:rPr>
          <w:rFonts w:ascii="Times New Roman" w:hAnsi="Times New Roman"/>
          <w:lang w:val="bg-BG"/>
        </w:rPr>
      </w:pPr>
    </w:p>
    <w:p w:rsidR="00CB3CE6" w:rsidRPr="00E9447D" w:rsidRDefault="00CB3CE6" w:rsidP="00E259D1">
      <w:pPr>
        <w:pStyle w:val="CharChar1"/>
        <w:jc w:val="both"/>
        <w:rPr>
          <w:rFonts w:ascii="Times New Roman" w:hAnsi="Times New Roman" w:cs="Times"/>
          <w:lang w:val="bg-BG"/>
        </w:rPr>
      </w:pPr>
      <w:r w:rsidRPr="00E9447D">
        <w:rPr>
          <w:rFonts w:ascii="Times New Roman" w:hAnsi="Times New Roman"/>
          <w:lang w:val="bg-BG"/>
        </w:rPr>
        <w:tab/>
      </w:r>
      <w:r w:rsidRPr="00E9447D">
        <w:rPr>
          <w:rFonts w:ascii="Times New Roman" w:hAnsi="Times New Roman"/>
        </w:rPr>
        <w:t>Информацията за количествата и състава на отпадъците е от много голяма важност за</w:t>
      </w:r>
      <w:r w:rsidRPr="00E9447D">
        <w:rPr>
          <w:rFonts w:ascii="Times New Roman" w:hAnsi="Times New Roman"/>
          <w:lang w:val="bg-BG"/>
        </w:rPr>
        <w:t xml:space="preserve"> </w:t>
      </w:r>
      <w:r w:rsidRPr="00E9447D">
        <w:rPr>
          <w:rFonts w:ascii="Times New Roman" w:hAnsi="Times New Roman"/>
        </w:rPr>
        <w:t>вземане на правилни решения за управлението им и оразмеряването на системите</w:t>
      </w:r>
      <w:r w:rsidRPr="00E9447D">
        <w:rPr>
          <w:rFonts w:ascii="Times New Roman" w:hAnsi="Times New Roman" w:cs="Times"/>
        </w:rPr>
        <w:t xml:space="preserve">, </w:t>
      </w:r>
      <w:r w:rsidRPr="00E9447D">
        <w:rPr>
          <w:rFonts w:ascii="Times New Roman" w:hAnsi="Times New Roman"/>
        </w:rPr>
        <w:t>инсталациите и</w:t>
      </w:r>
      <w:r w:rsidRPr="00E9447D">
        <w:rPr>
          <w:rFonts w:ascii="Times New Roman" w:hAnsi="Times New Roman"/>
          <w:lang w:val="bg-BG"/>
        </w:rPr>
        <w:t xml:space="preserve"> </w:t>
      </w:r>
      <w:r w:rsidRPr="00E9447D">
        <w:rPr>
          <w:rFonts w:ascii="Times New Roman" w:hAnsi="Times New Roman"/>
        </w:rPr>
        <w:t>съоръженията за третиране</w:t>
      </w:r>
      <w:r w:rsidRPr="00E9447D">
        <w:rPr>
          <w:rFonts w:ascii="Times New Roman" w:hAnsi="Times New Roman" w:cs="Times"/>
        </w:rPr>
        <w:t xml:space="preserve">. </w:t>
      </w:r>
      <w:r w:rsidRPr="00E9447D">
        <w:rPr>
          <w:rFonts w:ascii="Times New Roman" w:hAnsi="Times New Roman"/>
        </w:rPr>
        <w:t>Независимо от факта</w:t>
      </w:r>
      <w:r w:rsidRPr="00E9447D">
        <w:rPr>
          <w:rFonts w:ascii="Times New Roman" w:hAnsi="Times New Roman" w:cs="Times"/>
        </w:rPr>
        <w:t xml:space="preserve">, </w:t>
      </w:r>
      <w:r w:rsidRPr="00E9447D">
        <w:rPr>
          <w:rFonts w:ascii="Times New Roman" w:hAnsi="Times New Roman"/>
        </w:rPr>
        <w:t>че има различни източници и разработки</w:t>
      </w:r>
      <w:r w:rsidRPr="00E9447D">
        <w:rPr>
          <w:rFonts w:ascii="Times New Roman" w:hAnsi="Times New Roman" w:cs="Times"/>
        </w:rPr>
        <w:t>,</w:t>
      </w:r>
      <w:r w:rsidRPr="00E9447D">
        <w:rPr>
          <w:rFonts w:ascii="Times New Roman" w:hAnsi="Times New Roman"/>
          <w:lang w:val="bg-BG"/>
        </w:rPr>
        <w:t xml:space="preserve"> </w:t>
      </w:r>
      <w:r w:rsidRPr="00E9447D">
        <w:rPr>
          <w:rFonts w:ascii="Times New Roman" w:hAnsi="Times New Roman"/>
        </w:rPr>
        <w:t>големите различия в представените данни</w:t>
      </w:r>
      <w:r w:rsidRPr="00E9447D">
        <w:rPr>
          <w:rFonts w:ascii="Times New Roman" w:hAnsi="Times New Roman"/>
          <w:lang w:val="bg-BG"/>
        </w:rPr>
        <w:t xml:space="preserve"> </w:t>
      </w:r>
      <w:r w:rsidRPr="00E9447D">
        <w:rPr>
          <w:rFonts w:ascii="Times New Roman" w:hAnsi="Times New Roman"/>
        </w:rPr>
        <w:t>показва</w:t>
      </w:r>
      <w:r w:rsidRPr="00E9447D">
        <w:rPr>
          <w:rFonts w:ascii="Times New Roman" w:hAnsi="Times New Roman" w:cs="Times"/>
        </w:rPr>
        <w:t xml:space="preserve">, </w:t>
      </w:r>
      <w:r w:rsidRPr="00E9447D">
        <w:rPr>
          <w:rFonts w:ascii="Times New Roman" w:hAnsi="Times New Roman"/>
        </w:rPr>
        <w:t>че не съществува достатъчно достоверна</w:t>
      </w:r>
      <w:r w:rsidRPr="00E9447D">
        <w:rPr>
          <w:rFonts w:ascii="Times New Roman" w:hAnsi="Times New Roman"/>
          <w:lang w:val="bg-BG"/>
        </w:rPr>
        <w:t xml:space="preserve"> </w:t>
      </w:r>
      <w:r w:rsidRPr="00E9447D">
        <w:rPr>
          <w:rFonts w:ascii="Times New Roman" w:hAnsi="Times New Roman"/>
        </w:rPr>
        <w:t>система за отчитане и документиране на необходимата информация</w:t>
      </w:r>
      <w:r w:rsidRPr="00E9447D">
        <w:rPr>
          <w:rFonts w:ascii="Times New Roman" w:hAnsi="Times New Roman" w:cs="Times"/>
        </w:rPr>
        <w:t>.</w:t>
      </w:r>
    </w:p>
    <w:p w:rsidR="00FB167C" w:rsidRPr="00E9447D" w:rsidRDefault="00FB167C" w:rsidP="00E259D1">
      <w:pPr>
        <w:pStyle w:val="CharChar1"/>
        <w:jc w:val="both"/>
        <w:rPr>
          <w:rFonts w:ascii="Times New Roman" w:hAnsi="Times New Roman" w:cs="Times"/>
          <w:lang w:val="bg-BG"/>
        </w:rPr>
      </w:pPr>
    </w:p>
    <w:p w:rsidR="00863B07" w:rsidRPr="00E9447D" w:rsidRDefault="009860ED" w:rsidP="00E259D1">
      <w:pPr>
        <w:pStyle w:val="CharChar1"/>
        <w:jc w:val="both"/>
        <w:rPr>
          <w:rFonts w:ascii="Times New Roman" w:hAnsi="Times New Roman"/>
          <w:b/>
          <w:i/>
          <w:lang w:val="en-US"/>
        </w:rPr>
      </w:pPr>
      <w:r w:rsidRPr="00E9447D">
        <w:rPr>
          <w:rFonts w:ascii="Times New Roman" w:hAnsi="Times New Roman"/>
          <w:b/>
          <w:i/>
          <w:lang w:val="bg-BG"/>
        </w:rPr>
        <w:tab/>
      </w:r>
    </w:p>
    <w:p w:rsidR="00FB167C" w:rsidRPr="00E9447D" w:rsidRDefault="008A2BCD" w:rsidP="00E259D1">
      <w:pPr>
        <w:pStyle w:val="CharChar1"/>
        <w:jc w:val="both"/>
        <w:rPr>
          <w:rFonts w:ascii="Times New Roman" w:hAnsi="Times New Roman"/>
          <w:b/>
          <w:i/>
        </w:rPr>
      </w:pPr>
      <w:r w:rsidRPr="00E9447D">
        <w:rPr>
          <w:rFonts w:ascii="Times New Roman" w:hAnsi="Times New Roman"/>
          <w:b/>
          <w:i/>
          <w:lang w:val="bg-BG"/>
        </w:rPr>
        <w:t xml:space="preserve">2. </w:t>
      </w:r>
      <w:r w:rsidR="00FB167C" w:rsidRPr="00E9447D">
        <w:rPr>
          <w:rFonts w:ascii="Times New Roman" w:hAnsi="Times New Roman"/>
          <w:b/>
          <w:i/>
        </w:rPr>
        <w:t>Битови отпадъци</w:t>
      </w:r>
    </w:p>
    <w:p w:rsidR="002C3ABE" w:rsidRDefault="009860ED" w:rsidP="00E259D1">
      <w:pPr>
        <w:pStyle w:val="CharChar1"/>
        <w:jc w:val="both"/>
        <w:rPr>
          <w:rFonts w:ascii="Times New Roman" w:hAnsi="Times New Roman" w:cs="Times"/>
          <w:lang w:val="bg-BG"/>
        </w:rPr>
      </w:pPr>
      <w:r w:rsidRPr="00E9447D">
        <w:rPr>
          <w:rFonts w:ascii="Times New Roman" w:hAnsi="Times New Roman"/>
          <w:lang w:val="bg-BG"/>
        </w:rPr>
        <w:tab/>
      </w:r>
      <w:r w:rsidR="00FB167C" w:rsidRPr="00E9447D">
        <w:rPr>
          <w:rFonts w:ascii="Times New Roman" w:hAnsi="Times New Roman"/>
        </w:rPr>
        <w:t>Източник на данни за битовите отпадъци е общинската администрация</w:t>
      </w:r>
      <w:r w:rsidR="00FB167C" w:rsidRPr="00E9447D">
        <w:rPr>
          <w:rFonts w:ascii="Times New Roman" w:hAnsi="Times New Roman" w:cs="Times"/>
        </w:rPr>
        <w:t xml:space="preserve">, </w:t>
      </w:r>
      <w:r w:rsidR="00FB167C" w:rsidRPr="00E9447D">
        <w:rPr>
          <w:rFonts w:ascii="Times New Roman" w:hAnsi="Times New Roman"/>
        </w:rPr>
        <w:t>в чиито функции е</w:t>
      </w:r>
      <w:r w:rsidR="00FB167C" w:rsidRPr="00E9447D">
        <w:rPr>
          <w:rFonts w:ascii="Times New Roman" w:hAnsi="Times New Roman"/>
          <w:lang w:val="bg-BG"/>
        </w:rPr>
        <w:t xml:space="preserve"> </w:t>
      </w:r>
      <w:r w:rsidR="00FB167C" w:rsidRPr="00E9447D">
        <w:rPr>
          <w:rFonts w:ascii="Times New Roman" w:hAnsi="Times New Roman"/>
        </w:rPr>
        <w:t>дейността по тяхното управление</w:t>
      </w:r>
      <w:r w:rsidR="00FB167C" w:rsidRPr="00E9447D">
        <w:rPr>
          <w:rFonts w:ascii="Times New Roman" w:hAnsi="Times New Roman" w:cs="Times"/>
        </w:rPr>
        <w:t xml:space="preserve">. </w:t>
      </w:r>
      <w:r w:rsidR="00FB167C" w:rsidRPr="00E9447D">
        <w:rPr>
          <w:rFonts w:ascii="Times New Roman" w:hAnsi="Times New Roman"/>
        </w:rPr>
        <w:t>Битови отпадъци се депонират на регионалното депо в</w:t>
      </w:r>
      <w:r w:rsidR="00FB167C" w:rsidRPr="00E9447D">
        <w:rPr>
          <w:rFonts w:ascii="Times New Roman" w:hAnsi="Times New Roman" w:cs="Times"/>
        </w:rPr>
        <w:t xml:space="preserve"> </w:t>
      </w:r>
      <w:r w:rsidR="00DD4B86" w:rsidRPr="00E9447D">
        <w:rPr>
          <w:rFonts w:ascii="Times New Roman" w:hAnsi="Times New Roman"/>
        </w:rPr>
        <w:t xml:space="preserve">град </w:t>
      </w:r>
      <w:r w:rsidR="00DD4B86" w:rsidRPr="00E9447D">
        <w:rPr>
          <w:rFonts w:ascii="Times New Roman" w:hAnsi="Times New Roman"/>
          <w:lang w:val="bg-BG"/>
        </w:rPr>
        <w:t>Русе</w:t>
      </w:r>
      <w:r w:rsidR="00FB167C" w:rsidRPr="00E9447D">
        <w:rPr>
          <w:rFonts w:ascii="Times New Roman" w:hAnsi="Times New Roman" w:cs="Times"/>
        </w:rPr>
        <w:t xml:space="preserve">. </w:t>
      </w:r>
      <w:r w:rsidR="00FB167C" w:rsidRPr="00E9447D">
        <w:rPr>
          <w:rFonts w:ascii="Times New Roman" w:hAnsi="Times New Roman"/>
        </w:rPr>
        <w:t>Количеството на събираните отпадъци се оценява</w:t>
      </w:r>
      <w:r w:rsidR="00FB167C" w:rsidRPr="00E9447D">
        <w:rPr>
          <w:rFonts w:ascii="Times New Roman" w:hAnsi="Times New Roman" w:cs="Times"/>
        </w:rPr>
        <w:t xml:space="preserve">, </w:t>
      </w:r>
      <w:r w:rsidR="00FB167C" w:rsidRPr="00E9447D">
        <w:rPr>
          <w:rFonts w:ascii="Times New Roman" w:hAnsi="Times New Roman"/>
        </w:rPr>
        <w:t>по</w:t>
      </w:r>
      <w:r w:rsidR="00FB167C" w:rsidRPr="00E9447D">
        <w:rPr>
          <w:rFonts w:ascii="Times New Roman" w:hAnsi="Times New Roman"/>
          <w:lang w:val="bg-BG"/>
        </w:rPr>
        <w:t xml:space="preserve"> </w:t>
      </w:r>
      <w:r w:rsidR="00FB167C" w:rsidRPr="00E9447D">
        <w:rPr>
          <w:rFonts w:ascii="Times New Roman" w:hAnsi="Times New Roman"/>
        </w:rPr>
        <w:t>разчетен път</w:t>
      </w:r>
      <w:r w:rsidR="00FB167C" w:rsidRPr="00E9447D">
        <w:rPr>
          <w:rFonts w:ascii="Times New Roman" w:hAnsi="Times New Roman" w:cs="Times"/>
        </w:rPr>
        <w:t xml:space="preserve">, </w:t>
      </w:r>
      <w:r w:rsidR="00FB167C" w:rsidRPr="00E9447D">
        <w:rPr>
          <w:rFonts w:ascii="Times New Roman" w:hAnsi="Times New Roman"/>
        </w:rPr>
        <w:t>на база на транспортните документи издадени от регионалното депо</w:t>
      </w:r>
      <w:r w:rsidR="00FB167C" w:rsidRPr="00E9447D">
        <w:rPr>
          <w:rFonts w:ascii="Times New Roman" w:hAnsi="Times New Roman" w:cs="Times"/>
        </w:rPr>
        <w:t xml:space="preserve">. </w:t>
      </w:r>
      <w:r w:rsidR="00FB167C" w:rsidRPr="00E9447D">
        <w:rPr>
          <w:rFonts w:ascii="Times New Roman" w:hAnsi="Times New Roman"/>
        </w:rPr>
        <w:t>Количествата</w:t>
      </w:r>
      <w:r w:rsidR="00DD4B86" w:rsidRPr="00E9447D">
        <w:t xml:space="preserve"> </w:t>
      </w:r>
      <w:r w:rsidR="00DD4B86" w:rsidRPr="00E9447D">
        <w:rPr>
          <w:rFonts w:ascii="Times New Roman" w:hAnsi="Times New Roman"/>
        </w:rPr>
        <w:t>събрани битови отпадъци се отчитат в обемни единици и се определят на база отчетените</w:t>
      </w:r>
      <w:r w:rsidR="00DD4B86" w:rsidRPr="00E9447D">
        <w:rPr>
          <w:rFonts w:ascii="Times New Roman" w:hAnsi="Times New Roman"/>
          <w:lang w:val="bg-BG"/>
        </w:rPr>
        <w:t xml:space="preserve"> </w:t>
      </w:r>
      <w:r w:rsidR="00DD4B86" w:rsidRPr="00E9447D">
        <w:rPr>
          <w:rFonts w:ascii="Times New Roman" w:hAnsi="Times New Roman"/>
        </w:rPr>
        <w:t>автомобилни курсове</w:t>
      </w:r>
      <w:r w:rsidR="00DD4B86" w:rsidRPr="00E9447D">
        <w:rPr>
          <w:rFonts w:ascii="Times New Roman" w:hAnsi="Times New Roman" w:cs="Times"/>
        </w:rPr>
        <w:t>.</w:t>
      </w:r>
    </w:p>
    <w:p w:rsidR="00CF2EF1" w:rsidRPr="00080F78" w:rsidRDefault="004C5653" w:rsidP="00E259D1">
      <w:pPr>
        <w:pStyle w:val="CharChar1"/>
        <w:jc w:val="both"/>
        <w:rPr>
          <w:rFonts w:ascii="Times New Roman" w:hAnsi="Times New Roman" w:cs="Times"/>
          <w:lang w:val="bg-BG"/>
        </w:rPr>
      </w:pPr>
      <w:r>
        <w:rPr>
          <w:rFonts w:ascii="Times New Roman" w:hAnsi="Times New Roman" w:cs="Times"/>
          <w:b/>
          <w:lang w:val="bg-BG"/>
        </w:rPr>
        <w:tab/>
      </w:r>
      <w:r w:rsidR="00CF2EF1" w:rsidRPr="00080F78">
        <w:rPr>
          <w:rFonts w:ascii="Times New Roman" w:hAnsi="Times New Roman" w:cs="Times"/>
          <w:lang w:val="bg-BG"/>
        </w:rPr>
        <w:t>С Национална програма за управление на дейностите по отпадъците 2009-2013(разработена на основание чл.28,</w:t>
      </w:r>
      <w:r w:rsidRPr="00080F78">
        <w:rPr>
          <w:rFonts w:ascii="Times New Roman" w:hAnsi="Times New Roman" w:cs="Times"/>
          <w:lang w:val="bg-BG"/>
        </w:rPr>
        <w:t xml:space="preserve"> </w:t>
      </w:r>
      <w:r w:rsidR="00CF2EF1" w:rsidRPr="00080F78">
        <w:rPr>
          <w:rFonts w:ascii="Times New Roman" w:hAnsi="Times New Roman" w:cs="Times"/>
          <w:lang w:val="bg-BG"/>
        </w:rPr>
        <w:t>ал.4 от отменения ЗУО) са определени регионите, включващи общините, които ползват общо регионално депо.</w:t>
      </w:r>
    </w:p>
    <w:p w:rsidR="00CF2EF1" w:rsidRPr="00080F78" w:rsidRDefault="00CF2EF1" w:rsidP="00E259D1">
      <w:pPr>
        <w:pStyle w:val="CharChar1"/>
        <w:jc w:val="both"/>
        <w:rPr>
          <w:rFonts w:ascii="Times New Roman" w:hAnsi="Times New Roman" w:cs="Times"/>
          <w:lang w:val="bg-BG"/>
        </w:rPr>
      </w:pPr>
      <w:r w:rsidRPr="00080F78">
        <w:rPr>
          <w:rFonts w:ascii="Times New Roman" w:hAnsi="Times New Roman" w:cs="Times"/>
          <w:lang w:val="bg-BG"/>
        </w:rPr>
        <w:lastRenderedPageBreak/>
        <w:t>Съгласно действащия Закон за управление на отпадъците с Националния план за управление на отпадъците за периода 2014-2</w:t>
      </w:r>
      <w:r w:rsidR="004C5653" w:rsidRPr="00080F78">
        <w:rPr>
          <w:rFonts w:ascii="Times New Roman" w:hAnsi="Times New Roman" w:cs="Times"/>
          <w:lang w:val="bg-BG"/>
        </w:rPr>
        <w:t>020г. са определени регионите, в</w:t>
      </w:r>
      <w:r w:rsidRPr="00080F78">
        <w:rPr>
          <w:rFonts w:ascii="Times New Roman" w:hAnsi="Times New Roman" w:cs="Times"/>
          <w:lang w:val="bg-BG"/>
        </w:rPr>
        <w:t>ключващи общините, които ползват общо регионално депо и/или други съоражения за третиране на отпадъци(юл.49,ал.9 от ЗУО).</w:t>
      </w:r>
    </w:p>
    <w:p w:rsidR="00CF2EF1" w:rsidRPr="00080F78" w:rsidRDefault="00CF2EF1" w:rsidP="00E259D1">
      <w:pPr>
        <w:pStyle w:val="CharChar1"/>
        <w:jc w:val="both"/>
        <w:rPr>
          <w:rFonts w:ascii="Times New Roman" w:hAnsi="Times New Roman" w:cs="Times"/>
          <w:lang w:val="bg-BG"/>
        </w:rPr>
      </w:pPr>
      <w:r w:rsidRPr="00080F78">
        <w:rPr>
          <w:rFonts w:ascii="Times New Roman" w:hAnsi="Times New Roman" w:cs="Times"/>
          <w:lang w:val="bg-BG"/>
        </w:rPr>
        <w:t>Регион Русе включва общините Русе,</w:t>
      </w:r>
      <w:r w:rsidR="004C5653" w:rsidRPr="00080F78">
        <w:rPr>
          <w:rFonts w:ascii="Times New Roman" w:hAnsi="Times New Roman" w:cs="Times"/>
          <w:lang w:val="bg-BG"/>
        </w:rPr>
        <w:t xml:space="preserve"> </w:t>
      </w:r>
      <w:r w:rsidRPr="00080F78">
        <w:rPr>
          <w:rFonts w:ascii="Times New Roman" w:hAnsi="Times New Roman" w:cs="Times"/>
          <w:lang w:val="bg-BG"/>
        </w:rPr>
        <w:t>Ветово,</w:t>
      </w:r>
      <w:r w:rsidR="004C5653" w:rsidRPr="00080F78">
        <w:rPr>
          <w:rFonts w:ascii="Times New Roman" w:hAnsi="Times New Roman" w:cs="Times"/>
          <w:lang w:val="bg-BG"/>
        </w:rPr>
        <w:t xml:space="preserve"> </w:t>
      </w:r>
      <w:r w:rsidRPr="00080F78">
        <w:rPr>
          <w:rFonts w:ascii="Times New Roman" w:hAnsi="Times New Roman" w:cs="Times"/>
          <w:lang w:val="bg-BG"/>
        </w:rPr>
        <w:t>Иваново,</w:t>
      </w:r>
      <w:r w:rsidR="004C5653" w:rsidRPr="00080F78">
        <w:rPr>
          <w:rFonts w:ascii="Times New Roman" w:hAnsi="Times New Roman" w:cs="Times"/>
          <w:lang w:val="bg-BG"/>
        </w:rPr>
        <w:t xml:space="preserve"> </w:t>
      </w:r>
      <w:r w:rsidRPr="00080F78">
        <w:rPr>
          <w:rFonts w:ascii="Times New Roman" w:hAnsi="Times New Roman" w:cs="Times"/>
          <w:lang w:val="bg-BG"/>
        </w:rPr>
        <w:t>Сливо поле и Тутракан.</w:t>
      </w:r>
    </w:p>
    <w:p w:rsidR="00CF2EF1" w:rsidRPr="00080F78" w:rsidRDefault="00CF2EF1" w:rsidP="00E259D1">
      <w:pPr>
        <w:pStyle w:val="CharChar1"/>
        <w:jc w:val="both"/>
        <w:rPr>
          <w:rFonts w:ascii="Times New Roman" w:hAnsi="Times New Roman" w:cs="Times"/>
          <w:lang w:val="bg-BG"/>
        </w:rPr>
      </w:pPr>
      <w:r w:rsidRPr="00080F78">
        <w:rPr>
          <w:rFonts w:ascii="Times New Roman" w:hAnsi="Times New Roman" w:cs="Times"/>
          <w:lang w:val="bg-BG"/>
        </w:rPr>
        <w:t>Общините,</w:t>
      </w:r>
      <w:r w:rsidR="00E20483" w:rsidRPr="00080F78">
        <w:rPr>
          <w:rFonts w:ascii="Times New Roman" w:hAnsi="Times New Roman" w:cs="Times"/>
          <w:lang w:val="bg-BG"/>
        </w:rPr>
        <w:t xml:space="preserve"> </w:t>
      </w:r>
      <w:r w:rsidRPr="00080F78">
        <w:rPr>
          <w:rFonts w:ascii="Times New Roman" w:hAnsi="Times New Roman" w:cs="Times"/>
          <w:lang w:val="bg-BG"/>
        </w:rPr>
        <w:t xml:space="preserve">включени </w:t>
      </w:r>
      <w:r w:rsidR="004C5653" w:rsidRPr="00080F78">
        <w:rPr>
          <w:rFonts w:ascii="Times New Roman" w:hAnsi="Times New Roman" w:cs="Times"/>
          <w:lang w:val="bg-BG"/>
        </w:rPr>
        <w:t>във всеки от регионите по чл.49</w:t>
      </w:r>
      <w:r w:rsidRPr="00080F78">
        <w:rPr>
          <w:rFonts w:ascii="Times New Roman" w:hAnsi="Times New Roman" w:cs="Times"/>
          <w:lang w:val="bg-BG"/>
        </w:rPr>
        <w:t>,</w:t>
      </w:r>
      <w:r w:rsidR="004C5653" w:rsidRPr="00080F78">
        <w:rPr>
          <w:rFonts w:ascii="Times New Roman" w:hAnsi="Times New Roman" w:cs="Times"/>
          <w:lang w:val="bg-BG"/>
        </w:rPr>
        <w:t xml:space="preserve"> </w:t>
      </w:r>
      <w:r w:rsidRPr="00080F78">
        <w:rPr>
          <w:rFonts w:ascii="Times New Roman" w:hAnsi="Times New Roman" w:cs="Times"/>
          <w:lang w:val="bg-BG"/>
        </w:rPr>
        <w:t>ал.9 ЗУО, създават регионална система за управление на отпадъците състояща се от Регионално депо и/или други съоръжения за третиране на отпадъци .</w:t>
      </w:r>
    </w:p>
    <w:p w:rsidR="00CF2EF1" w:rsidRPr="00080F78" w:rsidRDefault="00CF2EF1" w:rsidP="00E259D1">
      <w:pPr>
        <w:pStyle w:val="CharChar1"/>
        <w:jc w:val="both"/>
        <w:rPr>
          <w:rFonts w:ascii="Times New Roman" w:hAnsi="Times New Roman" w:cs="Times"/>
          <w:lang w:val="bg-BG"/>
        </w:rPr>
      </w:pPr>
      <w:r w:rsidRPr="00080F78">
        <w:rPr>
          <w:rFonts w:ascii="Times New Roman" w:hAnsi="Times New Roman" w:cs="Times"/>
          <w:lang w:val="bg-BG"/>
        </w:rPr>
        <w:t>Битовите отпадъци генерирани от населените места от регион Русе е предвидено да се обезвреждат посредством депониране на територията на Регионално депо за неопасни, инертни и опасни отпадъци за общините Русе,</w:t>
      </w:r>
      <w:r w:rsidR="004C5653" w:rsidRPr="00080F78">
        <w:rPr>
          <w:rFonts w:ascii="Times New Roman" w:hAnsi="Times New Roman" w:cs="Times"/>
          <w:lang w:val="bg-BG"/>
        </w:rPr>
        <w:t xml:space="preserve"> </w:t>
      </w:r>
      <w:r w:rsidRPr="00080F78">
        <w:rPr>
          <w:rFonts w:ascii="Times New Roman" w:hAnsi="Times New Roman" w:cs="Times"/>
          <w:lang w:val="bg-BG"/>
        </w:rPr>
        <w:t>Ветово,</w:t>
      </w:r>
      <w:r w:rsidR="004C5653" w:rsidRPr="00080F78">
        <w:rPr>
          <w:rFonts w:ascii="Times New Roman" w:hAnsi="Times New Roman" w:cs="Times"/>
          <w:lang w:val="bg-BG"/>
        </w:rPr>
        <w:t xml:space="preserve"> </w:t>
      </w:r>
      <w:r w:rsidRPr="00080F78">
        <w:rPr>
          <w:rFonts w:ascii="Times New Roman" w:hAnsi="Times New Roman" w:cs="Times"/>
          <w:lang w:val="bg-BG"/>
        </w:rPr>
        <w:t>Иваново,</w:t>
      </w:r>
      <w:r w:rsidR="004C5653" w:rsidRPr="00080F78">
        <w:rPr>
          <w:rFonts w:ascii="Times New Roman" w:hAnsi="Times New Roman" w:cs="Times"/>
          <w:lang w:val="bg-BG"/>
        </w:rPr>
        <w:t xml:space="preserve"> </w:t>
      </w:r>
      <w:r w:rsidRPr="00080F78">
        <w:rPr>
          <w:rFonts w:ascii="Times New Roman" w:hAnsi="Times New Roman" w:cs="Times"/>
          <w:lang w:val="bg-BG"/>
        </w:rPr>
        <w:t>Сливо поле и Тутракан.</w:t>
      </w:r>
    </w:p>
    <w:p w:rsidR="00CF2EF1" w:rsidRPr="00080F78" w:rsidRDefault="00CF2EF1" w:rsidP="00E259D1">
      <w:pPr>
        <w:pStyle w:val="CharChar1"/>
        <w:jc w:val="both"/>
        <w:rPr>
          <w:rFonts w:ascii="Times New Roman" w:hAnsi="Times New Roman" w:cs="Times"/>
          <w:lang w:val="bg-BG"/>
        </w:rPr>
      </w:pPr>
    </w:p>
    <w:p w:rsidR="002C3ABE" w:rsidRPr="00E9447D" w:rsidRDefault="002C3ABE" w:rsidP="00E259D1">
      <w:pPr>
        <w:pStyle w:val="CharChar1"/>
        <w:jc w:val="both"/>
        <w:rPr>
          <w:rFonts w:ascii="Times New Roman" w:hAnsi="Times New Roman" w:cs="Times"/>
          <w:lang w:val="en-US"/>
        </w:rPr>
      </w:pPr>
    </w:p>
    <w:p w:rsidR="00434350" w:rsidRPr="00E9447D" w:rsidRDefault="00434350" w:rsidP="00434350">
      <w:pPr>
        <w:shd w:val="clear" w:color="auto" w:fill="FFFFFF"/>
        <w:jc w:val="center"/>
        <w:rPr>
          <w:b/>
          <w:bCs/>
          <w:color w:val="000000"/>
        </w:rPr>
      </w:pPr>
      <w:r w:rsidRPr="00E9447D">
        <w:rPr>
          <w:b/>
          <w:bCs/>
          <w:color w:val="000000"/>
        </w:rPr>
        <w:t>Количества генерирани</w:t>
      </w:r>
      <w:r w:rsidR="00B35C0D" w:rsidRPr="00E9447D">
        <w:rPr>
          <w:b/>
          <w:bCs/>
          <w:color w:val="000000"/>
        </w:rPr>
        <w:t xml:space="preserve"> битови отпадъци за периода 20</w:t>
      </w:r>
      <w:r w:rsidR="00B35C0D" w:rsidRPr="00E9447D">
        <w:rPr>
          <w:b/>
          <w:bCs/>
          <w:color w:val="000000"/>
          <w:lang w:val="en-US"/>
        </w:rPr>
        <w:t>13</w:t>
      </w:r>
      <w:r w:rsidR="00B35C0D" w:rsidRPr="00E9447D">
        <w:rPr>
          <w:b/>
          <w:bCs/>
          <w:color w:val="000000"/>
        </w:rPr>
        <w:t xml:space="preserve"> - 201</w:t>
      </w:r>
      <w:r w:rsidR="00B35C0D" w:rsidRPr="00E9447D">
        <w:rPr>
          <w:b/>
          <w:bCs/>
          <w:color w:val="000000"/>
          <w:lang w:val="en-US"/>
        </w:rPr>
        <w:t>7</w:t>
      </w:r>
      <w:r w:rsidRPr="00E9447D">
        <w:rPr>
          <w:b/>
          <w:bCs/>
          <w:color w:val="000000"/>
        </w:rPr>
        <w:t xml:space="preserve"> г.</w:t>
      </w:r>
    </w:p>
    <w:p w:rsidR="007C5D79" w:rsidRPr="00E9447D" w:rsidRDefault="00EE0CFA" w:rsidP="0045584C">
      <w:pPr>
        <w:pStyle w:val="CharChar1"/>
        <w:rPr>
          <w:rFonts w:ascii="Times New Roman" w:hAnsi="Times New Roman" w:cs="Times"/>
          <w:lang w:val="bg-BG"/>
        </w:rPr>
      </w:pPr>
      <w:r w:rsidRPr="00E9447D">
        <w:rPr>
          <w:rFonts w:ascii="Times New Roman" w:hAnsi="Times New Roman" w:cs="Times"/>
          <w:noProof/>
          <w:lang w:val="bg-BG" w:eastAsia="bg-BG"/>
        </w:rPr>
        <w:drawing>
          <wp:inline distT="0" distB="0" distL="0" distR="0">
            <wp:extent cx="5238750" cy="3171825"/>
            <wp:effectExtent l="19050" t="0" r="19050" b="0"/>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3441" w:rsidRPr="00E9447D" w:rsidRDefault="00F43441" w:rsidP="00E259D1">
      <w:pPr>
        <w:pStyle w:val="CharChar1"/>
        <w:jc w:val="both"/>
        <w:rPr>
          <w:rFonts w:ascii="Times New Roman" w:hAnsi="Times New Roman"/>
          <w:lang w:val="bg-BG"/>
        </w:rPr>
      </w:pPr>
    </w:p>
    <w:p w:rsidR="007C5D79" w:rsidRPr="00E9447D" w:rsidRDefault="007C5D79" w:rsidP="00B35C0D">
      <w:pPr>
        <w:pStyle w:val="CharChar1"/>
        <w:jc w:val="both"/>
        <w:rPr>
          <w:rFonts w:ascii="Times New Roman" w:hAnsi="Times New Roman"/>
        </w:rPr>
      </w:pPr>
      <w:r w:rsidRPr="00E9447D">
        <w:rPr>
          <w:rFonts w:ascii="Times New Roman" w:hAnsi="Times New Roman"/>
        </w:rPr>
        <w:t>През периода от м</w:t>
      </w:r>
      <w:r w:rsidR="00EE6602" w:rsidRPr="00E9447D">
        <w:rPr>
          <w:rFonts w:ascii="Times New Roman" w:hAnsi="Times New Roman"/>
        </w:rPr>
        <w:t>есец 20</w:t>
      </w:r>
      <w:r w:rsidR="00EE6602" w:rsidRPr="00E9447D">
        <w:rPr>
          <w:rFonts w:ascii="Times New Roman" w:hAnsi="Times New Roman"/>
          <w:lang w:val="bg-BG"/>
        </w:rPr>
        <w:t>.01.2013</w:t>
      </w:r>
      <w:r w:rsidR="00F43441" w:rsidRPr="00E9447D">
        <w:rPr>
          <w:rFonts w:ascii="Times New Roman" w:hAnsi="Times New Roman"/>
        </w:rPr>
        <w:t xml:space="preserve"> г. до 31.12.201</w:t>
      </w:r>
      <w:r w:rsidR="00F43441" w:rsidRPr="00E9447D">
        <w:rPr>
          <w:rFonts w:ascii="Times New Roman" w:hAnsi="Times New Roman"/>
          <w:lang w:val="bg-BG"/>
        </w:rPr>
        <w:t>7</w:t>
      </w:r>
      <w:r w:rsidRPr="00E9447D">
        <w:rPr>
          <w:rFonts w:ascii="Times New Roman" w:hAnsi="Times New Roman"/>
        </w:rPr>
        <w:t xml:space="preserve"> г. общото количество на образуваните битови отпадъци в общината следва тенденция към плавно увеличаване. Увеличаването е с близо </w:t>
      </w:r>
      <w:r w:rsidR="00B35C0D" w:rsidRPr="004C5653">
        <w:rPr>
          <w:rFonts w:ascii="Times New Roman" w:hAnsi="Times New Roman"/>
        </w:rPr>
        <w:t>13%.</w:t>
      </w:r>
    </w:p>
    <w:p w:rsidR="007C5D79" w:rsidRPr="00E9447D" w:rsidRDefault="007C5D79" w:rsidP="00E259D1">
      <w:pPr>
        <w:shd w:val="clear" w:color="auto" w:fill="FFFFFF"/>
        <w:ind w:firstLine="708"/>
        <w:jc w:val="both"/>
      </w:pPr>
    </w:p>
    <w:p w:rsidR="007C5D79" w:rsidRPr="00E9447D" w:rsidRDefault="007C5D79" w:rsidP="00E259D1">
      <w:pPr>
        <w:shd w:val="clear" w:color="auto" w:fill="FFFFFF"/>
        <w:ind w:firstLine="720"/>
        <w:jc w:val="both"/>
      </w:pPr>
      <w:r w:rsidRPr="00E9447D">
        <w:rPr>
          <w:color w:val="000000"/>
        </w:rPr>
        <w:t>За</w:t>
      </w:r>
      <w:r w:rsidRPr="00E9447D">
        <w:t xml:space="preserve"> оценка на съществуващото състояние са използвани обобщени данни за </w:t>
      </w:r>
      <w:r w:rsidR="00F43441" w:rsidRPr="00E9447D">
        <w:t xml:space="preserve">последните </w:t>
      </w:r>
      <w:r w:rsidR="005C1532" w:rsidRPr="00E9447D">
        <w:t>години</w:t>
      </w:r>
      <w:r w:rsidRPr="00E9447D">
        <w:t xml:space="preserve">., а именно периода: </w:t>
      </w:r>
      <w:r w:rsidR="005C1532" w:rsidRPr="00E9447D">
        <w:rPr>
          <w:lang w:val="ru-RU"/>
        </w:rPr>
        <w:t>2009</w:t>
      </w:r>
      <w:r w:rsidRPr="00E9447D">
        <w:t xml:space="preserve"> – 20</w:t>
      </w:r>
      <w:r w:rsidR="00F43441" w:rsidRPr="00E9447D">
        <w:rPr>
          <w:lang w:val="ru-RU"/>
        </w:rPr>
        <w:t>17</w:t>
      </w:r>
      <w:r w:rsidRPr="00E9447D">
        <w:t xml:space="preserve"> г., през който в общината са генерирани следните общи количества отпадъци по видове, за всяка една от посочените години, както следва: </w:t>
      </w:r>
    </w:p>
    <w:p w:rsidR="007C5D79" w:rsidRPr="00E9447D" w:rsidRDefault="007C5D79" w:rsidP="00E259D1">
      <w:pPr>
        <w:shd w:val="clear" w:color="auto" w:fill="FFFFFF"/>
        <w:jc w:val="both"/>
        <w:rPr>
          <w:b/>
          <w:bCs/>
          <w:i/>
          <w:color w:val="000000"/>
        </w:rPr>
      </w:pPr>
    </w:p>
    <w:p w:rsidR="007C5D79" w:rsidRPr="00E9447D" w:rsidRDefault="00EC69FB" w:rsidP="00E259D1">
      <w:pPr>
        <w:shd w:val="clear" w:color="auto" w:fill="FFFFFF"/>
        <w:jc w:val="both"/>
        <w:rPr>
          <w:b/>
          <w:bCs/>
          <w:i/>
          <w:color w:val="000000"/>
        </w:rPr>
      </w:pPr>
      <w:r w:rsidRPr="00E9447D">
        <w:rPr>
          <w:b/>
          <w:noProof/>
          <w:color w:val="000000"/>
          <w:shd w:val="clear" w:color="auto" w:fill="FFFFFF"/>
        </w:rPr>
        <w:lastRenderedPageBreak/>
        <w:drawing>
          <wp:inline distT="0" distB="0" distL="0" distR="0">
            <wp:extent cx="6334125" cy="2061275"/>
            <wp:effectExtent l="0" t="0" r="0" b="0"/>
            <wp:docPr id="5" name="Об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5D79" w:rsidRPr="00E9447D" w:rsidRDefault="007C5D79" w:rsidP="00E259D1">
      <w:pPr>
        <w:shd w:val="clear" w:color="auto" w:fill="FFFFFF"/>
        <w:jc w:val="both"/>
        <w:rPr>
          <w:b/>
          <w:bCs/>
          <w:i/>
          <w:color w:val="000000"/>
        </w:rPr>
      </w:pPr>
    </w:p>
    <w:p w:rsidR="007C5D79" w:rsidRPr="00E9447D" w:rsidRDefault="009860ED" w:rsidP="00E259D1">
      <w:pPr>
        <w:pStyle w:val="CharChar1"/>
        <w:jc w:val="both"/>
        <w:rPr>
          <w:rFonts w:ascii="Times New Roman" w:hAnsi="Times New Roman"/>
        </w:rPr>
      </w:pPr>
      <w:r w:rsidRPr="00E9447D">
        <w:rPr>
          <w:rFonts w:ascii="Times New Roman" w:hAnsi="Times New Roman"/>
          <w:b/>
          <w:bCs/>
          <w:i/>
          <w:color w:val="000000"/>
          <w:lang w:val="bg-BG" w:eastAsia="bg-BG"/>
        </w:rPr>
        <w:tab/>
      </w:r>
      <w:r w:rsidR="007C5D79" w:rsidRPr="00E9447D">
        <w:rPr>
          <w:rFonts w:ascii="Times New Roman" w:hAnsi="Times New Roman"/>
        </w:rPr>
        <w:t xml:space="preserve"> Визираното в диаграмата принципно и по етапно увеличение в количествата на отпадъците, депонирани на Регионално депо Русе от територията на Община Тутракан, се дължи на постепенното увеличаване на броя контейнери за смесени битови отпадъци на територията на общината, а по конкретно:</w:t>
      </w:r>
    </w:p>
    <w:p w:rsidR="007C5D79" w:rsidRPr="00E9447D" w:rsidRDefault="007C5D79" w:rsidP="00E259D1">
      <w:pPr>
        <w:pStyle w:val="CharChar1"/>
        <w:jc w:val="both"/>
        <w:rPr>
          <w:rFonts w:ascii="Times New Roman" w:hAnsi="Times New Roman"/>
        </w:rPr>
      </w:pPr>
      <w:r w:rsidRPr="00E9447D">
        <w:rPr>
          <w:rFonts w:ascii="Times New Roman" w:hAnsi="Times New Roman"/>
        </w:rPr>
        <w:t xml:space="preserve">След средата на </w:t>
      </w:r>
      <w:smartTag w:uri="urn:schemas-microsoft-com:office:smarttags" w:element="metricconverter">
        <w:smartTagPr>
          <w:attr w:name="ProductID" w:val="2005 г"/>
        </w:smartTagPr>
        <w:r w:rsidRPr="00E9447D">
          <w:rPr>
            <w:rFonts w:ascii="Times New Roman" w:hAnsi="Times New Roman"/>
          </w:rPr>
          <w:t>2005 г</w:t>
        </w:r>
      </w:smartTag>
      <w:r w:rsidRPr="00E9447D">
        <w:rPr>
          <w:rFonts w:ascii="Times New Roman" w:hAnsi="Times New Roman"/>
        </w:rPr>
        <w:t xml:space="preserve">. контейнерите тип бобър с обем 1,1 кбм. на територията на гр. Тутракан бяха 210 броя през </w:t>
      </w:r>
      <w:smartTag w:uri="urn:schemas-microsoft-com:office:smarttags" w:element="metricconverter">
        <w:smartTagPr>
          <w:attr w:name="ProductID" w:val="2008 г"/>
        </w:smartTagPr>
        <w:r w:rsidRPr="00E9447D">
          <w:rPr>
            <w:rFonts w:ascii="Times New Roman" w:hAnsi="Times New Roman"/>
          </w:rPr>
          <w:t>2008 г</w:t>
        </w:r>
      </w:smartTag>
      <w:r w:rsidRPr="00E9447D">
        <w:rPr>
          <w:rFonts w:ascii="Times New Roman" w:hAnsi="Times New Roman"/>
        </w:rPr>
        <w:t>. – в началото на годината, в града след проведена открита процедура по ЗОП на юридическите лица бяха доставени още 110 контейнера от същия тип.</w:t>
      </w:r>
    </w:p>
    <w:p w:rsidR="007C5D79" w:rsidRPr="00E9447D" w:rsidRDefault="007C5D79" w:rsidP="00E259D1">
      <w:pPr>
        <w:pStyle w:val="CharChar1"/>
        <w:jc w:val="both"/>
        <w:rPr>
          <w:rFonts w:ascii="Times New Roman" w:hAnsi="Times New Roman"/>
        </w:rPr>
      </w:pPr>
      <w:r w:rsidRPr="00E9447D">
        <w:rPr>
          <w:rFonts w:ascii="Times New Roman" w:hAnsi="Times New Roman"/>
        </w:rPr>
        <w:t xml:space="preserve">След средата на </w:t>
      </w:r>
      <w:smartTag w:uri="urn:schemas-microsoft-com:office:smarttags" w:element="metricconverter">
        <w:smartTagPr>
          <w:attr w:name="ProductID" w:val="2008 г"/>
        </w:smartTagPr>
        <w:r w:rsidRPr="00E9447D">
          <w:rPr>
            <w:rFonts w:ascii="Times New Roman" w:hAnsi="Times New Roman"/>
          </w:rPr>
          <w:t>2008 г</w:t>
        </w:r>
      </w:smartTag>
      <w:r w:rsidRPr="00E9447D">
        <w:rPr>
          <w:rFonts w:ascii="Times New Roman" w:hAnsi="Times New Roman"/>
        </w:rPr>
        <w:t xml:space="preserve">., при спазване на регламентирания в ЗОП нормативен ред и проведена открита процедура, в селата от Община Тутракан бяха разположени 300 броя контейнери за смесени битови отпадъци тип бобър с обем 1,1 кбм. </w:t>
      </w:r>
    </w:p>
    <w:p w:rsidR="007C5D79" w:rsidRPr="00E9447D" w:rsidRDefault="007C5D79" w:rsidP="00E259D1">
      <w:pPr>
        <w:pStyle w:val="CharChar1"/>
        <w:jc w:val="both"/>
        <w:rPr>
          <w:rFonts w:ascii="Times New Roman" w:hAnsi="Times New Roman"/>
        </w:rPr>
      </w:pPr>
      <w:r w:rsidRPr="00E9447D">
        <w:rPr>
          <w:rFonts w:ascii="Times New Roman" w:hAnsi="Times New Roman"/>
        </w:rPr>
        <w:t xml:space="preserve">   С течение на времето контейнерите в града и в селата се увеличават постепенно с цел пълното задоволяване на населението по отношението на необходимостта от услугите сметосъбиране и сметоизвозване. Къ</w:t>
      </w:r>
      <w:r w:rsidR="00F43441" w:rsidRPr="00E9447D">
        <w:rPr>
          <w:rFonts w:ascii="Times New Roman" w:hAnsi="Times New Roman"/>
        </w:rPr>
        <w:t xml:space="preserve">м настоящия момент – </w:t>
      </w:r>
      <w:r w:rsidR="00EE6602" w:rsidRPr="00E9447D">
        <w:rPr>
          <w:rFonts w:ascii="Times New Roman" w:hAnsi="Times New Roman"/>
        </w:rPr>
        <w:t>месец</w:t>
      </w:r>
      <w:r w:rsidR="00EE6602" w:rsidRPr="00E9447D">
        <w:rPr>
          <w:rFonts w:ascii="Times New Roman" w:hAnsi="Times New Roman"/>
          <w:lang w:val="bg-BG"/>
        </w:rPr>
        <w:t xml:space="preserve"> декември</w:t>
      </w:r>
      <w:r w:rsidR="00F43441" w:rsidRPr="00E9447D">
        <w:rPr>
          <w:rFonts w:ascii="Times New Roman" w:hAnsi="Times New Roman"/>
          <w:lang w:val="bg-BG"/>
        </w:rPr>
        <w:t xml:space="preserve"> </w:t>
      </w:r>
      <w:r w:rsidR="00F43441" w:rsidRPr="00E9447D">
        <w:rPr>
          <w:rFonts w:ascii="Times New Roman" w:hAnsi="Times New Roman"/>
        </w:rPr>
        <w:t xml:space="preserve"> 201</w:t>
      </w:r>
      <w:r w:rsidR="00EE6602" w:rsidRPr="00E9447D">
        <w:rPr>
          <w:rFonts w:ascii="Times New Roman" w:hAnsi="Times New Roman"/>
          <w:lang w:val="bg-BG"/>
        </w:rPr>
        <w:t>7</w:t>
      </w:r>
      <w:r w:rsidRPr="00E9447D">
        <w:rPr>
          <w:rFonts w:ascii="Times New Roman" w:hAnsi="Times New Roman"/>
        </w:rPr>
        <w:t xml:space="preserve"> г. броя на контейнерите за смесени битови отпадъци на територията на община Тутракан е следния:</w:t>
      </w:r>
    </w:p>
    <w:p w:rsidR="007C5D79" w:rsidRPr="00E9447D" w:rsidRDefault="00F43441" w:rsidP="00E259D1">
      <w:pPr>
        <w:pStyle w:val="CharChar1"/>
        <w:jc w:val="both"/>
        <w:rPr>
          <w:rFonts w:ascii="Times New Roman" w:hAnsi="Times New Roman"/>
        </w:rPr>
      </w:pPr>
      <w:r w:rsidRPr="00E9447D">
        <w:rPr>
          <w:rFonts w:ascii="Times New Roman" w:hAnsi="Times New Roman"/>
        </w:rPr>
        <w:t>В град Тутракан 3</w:t>
      </w:r>
      <w:r w:rsidRPr="00E9447D">
        <w:rPr>
          <w:rFonts w:ascii="Times New Roman" w:hAnsi="Times New Roman"/>
          <w:lang w:val="bg-BG"/>
        </w:rPr>
        <w:t>58</w:t>
      </w:r>
      <w:r w:rsidR="007C5D79" w:rsidRPr="00E9447D">
        <w:rPr>
          <w:rFonts w:ascii="Times New Roman" w:hAnsi="Times New Roman"/>
        </w:rPr>
        <w:t xml:space="preserve"> бр., обслужване при честота 3 пъти седмично, т.е понеделник, сряда и петък;</w:t>
      </w:r>
    </w:p>
    <w:p w:rsidR="007C5D79" w:rsidRPr="00E9447D" w:rsidRDefault="00F43441" w:rsidP="00E259D1">
      <w:pPr>
        <w:pStyle w:val="CharChar1"/>
        <w:jc w:val="both"/>
        <w:rPr>
          <w:rFonts w:ascii="Times New Roman" w:hAnsi="Times New Roman"/>
        </w:rPr>
      </w:pPr>
      <w:r w:rsidRPr="00E9447D">
        <w:rPr>
          <w:rFonts w:ascii="Times New Roman" w:hAnsi="Times New Roman"/>
        </w:rPr>
        <w:t>В селата в община Туракан 3</w:t>
      </w:r>
      <w:r w:rsidRPr="00E9447D">
        <w:rPr>
          <w:rFonts w:ascii="Times New Roman" w:hAnsi="Times New Roman"/>
          <w:lang w:val="bg-BG"/>
        </w:rPr>
        <w:t>82</w:t>
      </w:r>
      <w:r w:rsidR="007C5D79" w:rsidRPr="00E9447D">
        <w:rPr>
          <w:rFonts w:ascii="Times New Roman" w:hAnsi="Times New Roman"/>
        </w:rPr>
        <w:t xml:space="preserve"> бр., обслужване при честота веднъж седмично.</w:t>
      </w:r>
    </w:p>
    <w:p w:rsidR="007C5D79" w:rsidRPr="00E9447D" w:rsidRDefault="007C5D79" w:rsidP="00E259D1">
      <w:pPr>
        <w:pStyle w:val="CharChar1"/>
        <w:jc w:val="both"/>
        <w:rPr>
          <w:rFonts w:ascii="Times New Roman" w:hAnsi="Times New Roman"/>
        </w:rPr>
      </w:pPr>
      <w:r w:rsidRPr="00E9447D">
        <w:rPr>
          <w:rFonts w:ascii="Times New Roman" w:hAnsi="Times New Roman"/>
        </w:rPr>
        <w:t xml:space="preserve">В подкрепа на отразеното чрез диаграмата увеличение в количествата на генерираните смесени битови отпадъци на територията на община Тутракан по години представяме извадка от издаденото през </w:t>
      </w:r>
      <w:smartTag w:uri="urn:schemas-microsoft-com:office:smarttags" w:element="metricconverter">
        <w:smartTagPr>
          <w:attr w:name="ProductID" w:val="2004 г"/>
        </w:smartTagPr>
        <w:r w:rsidRPr="00E9447D">
          <w:rPr>
            <w:rFonts w:ascii="Times New Roman" w:hAnsi="Times New Roman"/>
          </w:rPr>
          <w:t>2004 г</w:t>
        </w:r>
      </w:smartTag>
      <w:r w:rsidRPr="00E9447D">
        <w:rPr>
          <w:rFonts w:ascii="Times New Roman" w:hAnsi="Times New Roman"/>
        </w:rPr>
        <w:t xml:space="preserve">. и актуално към момента Ръководство на МОСВ за определяне броя и вида на необходимите съдове и техника за събиране и транспортиране на отпадъци: </w:t>
      </w:r>
    </w:p>
    <w:p w:rsidR="009860ED" w:rsidRPr="00E9447D" w:rsidRDefault="009860ED" w:rsidP="009860ED">
      <w:pPr>
        <w:jc w:val="both"/>
      </w:pPr>
    </w:p>
    <w:p w:rsidR="007C5D79" w:rsidRPr="00E9447D" w:rsidRDefault="007C5D79" w:rsidP="00E259D1">
      <w:pPr>
        <w:ind w:firstLine="708"/>
        <w:jc w:val="both"/>
      </w:pP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59"/>
        <w:gridCol w:w="3447"/>
        <w:gridCol w:w="1102"/>
        <w:gridCol w:w="1102"/>
        <w:gridCol w:w="1102"/>
        <w:gridCol w:w="1102"/>
        <w:gridCol w:w="1100"/>
      </w:tblGrid>
      <w:tr w:rsidR="007C5D79" w:rsidRPr="00E9447D">
        <w:trPr>
          <w:cantSplit/>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rPr>
                <w:b/>
              </w:rPr>
            </w:pPr>
            <w:r w:rsidRPr="00E9447D">
              <w:rPr>
                <w:b/>
              </w:rPr>
              <w:t>№</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rPr>
                <w:b/>
              </w:rPr>
            </w:pPr>
            <w:r w:rsidRPr="00E9447D">
              <w:rPr>
                <w:b/>
              </w:rPr>
              <w:t>Населени места с население в хиляди жители</w:t>
            </w:r>
          </w:p>
        </w:tc>
        <w:tc>
          <w:tcPr>
            <w:tcW w:w="5508" w:type="dxa"/>
            <w:gridSpan w:val="5"/>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rPr>
                <w:b/>
              </w:rPr>
            </w:pPr>
            <w:r w:rsidRPr="00E9447D">
              <w:rPr>
                <w:b/>
              </w:rPr>
              <w:t>примерни норми за натрупване на битови отпадъци в м</w:t>
            </w:r>
            <w:r w:rsidRPr="00E9447D">
              <w:rPr>
                <w:b/>
                <w:vertAlign w:val="superscript"/>
              </w:rPr>
              <w:t>3</w:t>
            </w:r>
            <w:r w:rsidRPr="00E9447D">
              <w:rPr>
                <w:b/>
              </w:rPr>
              <w:t>/жител за една година</w:t>
            </w:r>
          </w:p>
        </w:tc>
      </w:tr>
      <w:tr w:rsidR="007C5D79" w:rsidRPr="00E9447D">
        <w:trPr>
          <w:cantSplit/>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smartTag w:uri="urn:schemas-microsoft-com:office:smarttags" w:element="metricconverter">
              <w:smartTagPr>
                <w:attr w:name="ProductID" w:val="2000 г"/>
              </w:smartTagPr>
              <w:r w:rsidRPr="00E9447D">
                <w:t>2000 г</w:t>
              </w:r>
            </w:smartTag>
            <w:r w:rsidRPr="00E9447D">
              <w:t>.</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smartTag w:uri="urn:schemas-microsoft-com:office:smarttags" w:element="metricconverter">
              <w:smartTagPr>
                <w:attr w:name="ProductID" w:val="2005 г"/>
              </w:smartTagPr>
              <w:r w:rsidRPr="00E9447D">
                <w:t>2005 г</w:t>
              </w:r>
            </w:smartTag>
            <w:r w:rsidRPr="00E9447D">
              <w:t>.</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smartTag w:uri="urn:schemas-microsoft-com:office:smarttags" w:element="metricconverter">
              <w:smartTagPr>
                <w:attr w:name="ProductID" w:val="2010 г"/>
              </w:smartTagPr>
              <w:r w:rsidRPr="00E9447D">
                <w:t>2010 г</w:t>
              </w:r>
            </w:smartTag>
            <w:r w:rsidRPr="00E9447D">
              <w:t>.</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smartTag w:uri="urn:schemas-microsoft-com:office:smarttags" w:element="metricconverter">
              <w:smartTagPr>
                <w:attr w:name="ProductID" w:val="2015 Г"/>
              </w:smartTagPr>
              <w:r w:rsidRPr="00E9447D">
                <w:t>2015 г</w:t>
              </w:r>
            </w:smartTag>
            <w:r w:rsidRPr="00E9447D">
              <w:t>.</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smartTag w:uri="urn:schemas-microsoft-com:office:smarttags" w:element="metricconverter">
              <w:smartTagPr>
                <w:attr w:name="ProductID" w:val="2020 Г"/>
              </w:smartTagPr>
              <w:r w:rsidRPr="00E9447D">
                <w:t>2020 г</w:t>
              </w:r>
            </w:smartTag>
            <w:r w:rsidRPr="00E9447D">
              <w:t>.</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До 1</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0,56</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0,64</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0,73</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0,81</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0,87</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1 до 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0,61</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0,69</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0,77</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0,83</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0,90</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3.</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5 до 10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0,98</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1,08</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1,17</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1,25</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1,32</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4.</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10 до 25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1,08</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1,20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1,30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1,38</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1,46</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5.</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25 до 50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1,12</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1,27</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1,35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1,42</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1,50</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6.</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50 до 100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1,23</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1,49</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1,55</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1,60</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7.</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100 до 150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1,32</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1,48</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1,57</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1,64</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1,67</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8.</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150 до 250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1,49</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1,67</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1,79</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1,85</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1,90</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9.</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От 250 до 300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1,65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1,83</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1,95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2,02</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2,05</w:t>
            </w:r>
          </w:p>
        </w:tc>
      </w:tr>
      <w:tr w:rsidR="007C5D79" w:rsidRPr="00E9447D">
        <w:trPr>
          <w:jc w:val="center"/>
        </w:trPr>
        <w:tc>
          <w:tcPr>
            <w:tcW w:w="559"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10.</w:t>
            </w:r>
          </w:p>
        </w:tc>
        <w:tc>
          <w:tcPr>
            <w:tcW w:w="3447"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Над 300</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1,81</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1,98</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2,05</w:t>
            </w:r>
          </w:p>
        </w:tc>
        <w:tc>
          <w:tcPr>
            <w:tcW w:w="1102"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2,10</w:t>
            </w:r>
          </w:p>
        </w:tc>
        <w:tc>
          <w:tcPr>
            <w:tcW w:w="1100" w:type="dxa"/>
            <w:tcBorders>
              <w:top w:val="single" w:sz="6" w:space="0" w:color="auto"/>
              <w:left w:val="single" w:sz="6" w:space="0" w:color="auto"/>
              <w:bottom w:val="single" w:sz="6" w:space="0" w:color="auto"/>
              <w:right w:val="single" w:sz="6" w:space="0" w:color="auto"/>
            </w:tcBorders>
          </w:tcPr>
          <w:p w:rsidR="007C5D79" w:rsidRPr="00E9447D" w:rsidRDefault="007C5D79" w:rsidP="00E259D1">
            <w:pPr>
              <w:jc w:val="both"/>
            </w:pPr>
            <w:r w:rsidRPr="00E9447D">
              <w:t>2,13</w:t>
            </w:r>
          </w:p>
        </w:tc>
      </w:tr>
    </w:tbl>
    <w:p w:rsidR="007C5D79" w:rsidRPr="00E9447D" w:rsidRDefault="007C5D79" w:rsidP="00E259D1">
      <w:pPr>
        <w:jc w:val="both"/>
      </w:pPr>
    </w:p>
    <w:p w:rsidR="007C5D79" w:rsidRPr="00E9447D" w:rsidRDefault="007C5D79" w:rsidP="00E259D1">
      <w:pPr>
        <w:pStyle w:val="CharChar1"/>
        <w:jc w:val="both"/>
        <w:rPr>
          <w:rFonts w:ascii="Times New Roman" w:hAnsi="Times New Roman"/>
        </w:rPr>
      </w:pPr>
      <w:r w:rsidRPr="00E9447D">
        <w:lastRenderedPageBreak/>
        <w:tab/>
      </w:r>
      <w:r w:rsidRPr="00E9447D">
        <w:rPr>
          <w:rFonts w:ascii="Times New Roman" w:hAnsi="Times New Roman"/>
        </w:rPr>
        <w:t>От таблицата е видно, че нормите за натрупване на битови отпадъци в м</w:t>
      </w:r>
      <w:r w:rsidRPr="00E9447D">
        <w:rPr>
          <w:rFonts w:ascii="Times New Roman" w:hAnsi="Times New Roman"/>
          <w:vertAlign w:val="superscript"/>
        </w:rPr>
        <w:t>3</w:t>
      </w:r>
      <w:r w:rsidRPr="00E9447D">
        <w:rPr>
          <w:rFonts w:ascii="Times New Roman" w:hAnsi="Times New Roman"/>
        </w:rPr>
        <w:t>/жител за година по отношение на различните по големина населени места в страната също търпят плавно увеличение с течение на времето в перспективен план. Това се доказва и на практика от депонираните на регионалното депо край гр. Русе отпадъчни количества от община Тутракан за анализирания в м</w:t>
      </w:r>
      <w:r w:rsidR="00391C95" w:rsidRPr="00E9447D">
        <w:rPr>
          <w:rFonts w:ascii="Times New Roman" w:hAnsi="Times New Roman"/>
        </w:rPr>
        <w:t>омента период от средата на 20</w:t>
      </w:r>
      <w:r w:rsidR="00391C95" w:rsidRPr="00E9447D">
        <w:rPr>
          <w:rFonts w:ascii="Times New Roman" w:hAnsi="Times New Roman"/>
          <w:lang w:val="bg-BG"/>
        </w:rPr>
        <w:t>13</w:t>
      </w:r>
      <w:r w:rsidR="00391C95" w:rsidRPr="00E9447D">
        <w:rPr>
          <w:rFonts w:ascii="Times New Roman" w:hAnsi="Times New Roman"/>
        </w:rPr>
        <w:t xml:space="preserve"> г. до края на 201</w:t>
      </w:r>
      <w:r w:rsidR="00391C95" w:rsidRPr="00E9447D">
        <w:rPr>
          <w:rFonts w:ascii="Times New Roman" w:hAnsi="Times New Roman"/>
          <w:lang w:val="bg-BG"/>
        </w:rPr>
        <w:t>7</w:t>
      </w:r>
      <w:r w:rsidRPr="00E9447D">
        <w:rPr>
          <w:rFonts w:ascii="Times New Roman" w:hAnsi="Times New Roman"/>
        </w:rPr>
        <w:t xml:space="preserve"> г..</w:t>
      </w:r>
    </w:p>
    <w:p w:rsidR="007C5D79" w:rsidRPr="00E9447D" w:rsidRDefault="007C5D79" w:rsidP="00E259D1">
      <w:pPr>
        <w:pStyle w:val="CharChar1"/>
        <w:jc w:val="both"/>
        <w:rPr>
          <w:rFonts w:ascii="Times New Roman" w:hAnsi="Times New Roman"/>
        </w:rPr>
      </w:pPr>
    </w:p>
    <w:p w:rsidR="007C5D79" w:rsidRPr="00E9447D" w:rsidRDefault="007C5D79" w:rsidP="00E259D1">
      <w:pPr>
        <w:pStyle w:val="CharChar1"/>
        <w:jc w:val="both"/>
        <w:rPr>
          <w:rFonts w:ascii="Times New Roman" w:hAnsi="Times New Roman"/>
          <w:lang w:val="bg-BG"/>
        </w:rPr>
      </w:pPr>
      <w:r w:rsidRPr="00E9447D">
        <w:rPr>
          <w:rFonts w:ascii="Times New Roman" w:hAnsi="Times New Roman"/>
        </w:rPr>
        <w:t xml:space="preserve">Основен източник на битовите отпадъци в общината са домакинствата, като с най-голям дял е Общинския център – град Тутракан предвид това че в него е съсредоточено около 50 % от населението на общината. </w:t>
      </w:r>
    </w:p>
    <w:p w:rsidR="00357F02" w:rsidRPr="00E9447D" w:rsidRDefault="00357F02" w:rsidP="00E259D1">
      <w:pPr>
        <w:pStyle w:val="CharChar1"/>
        <w:jc w:val="both"/>
        <w:rPr>
          <w:rFonts w:ascii="Times New Roman" w:hAnsi="Times New Roman"/>
          <w:lang w:val="bg-BG"/>
        </w:rPr>
      </w:pPr>
    </w:p>
    <w:p w:rsidR="009860ED" w:rsidRPr="00E9447D" w:rsidRDefault="009860ED" w:rsidP="00E259D1">
      <w:pPr>
        <w:pStyle w:val="CharChar1"/>
        <w:jc w:val="both"/>
        <w:rPr>
          <w:rFonts w:ascii="Times New Roman" w:hAnsi="Times New Roman"/>
          <w:lang w:val="en-US"/>
        </w:rPr>
      </w:pPr>
    </w:p>
    <w:tbl>
      <w:tblPr>
        <w:tblStyle w:val="a5"/>
        <w:tblW w:w="10566" w:type="dxa"/>
        <w:tblLayout w:type="fixed"/>
        <w:tblLook w:val="01E0"/>
      </w:tblPr>
      <w:tblGrid>
        <w:gridCol w:w="1101"/>
        <w:gridCol w:w="1118"/>
        <w:gridCol w:w="757"/>
        <w:gridCol w:w="756"/>
        <w:gridCol w:w="1094"/>
        <w:gridCol w:w="1094"/>
        <w:gridCol w:w="1094"/>
        <w:gridCol w:w="1094"/>
        <w:gridCol w:w="1229"/>
        <w:gridCol w:w="1229"/>
      </w:tblGrid>
      <w:tr w:rsidR="005C1532" w:rsidRPr="00E9447D" w:rsidTr="005C1532">
        <w:tc>
          <w:tcPr>
            <w:tcW w:w="1101" w:type="dxa"/>
          </w:tcPr>
          <w:p w:rsidR="005C1532" w:rsidRPr="00E9447D" w:rsidRDefault="005C1532" w:rsidP="00E259D1">
            <w:pPr>
              <w:jc w:val="both"/>
              <w:rPr>
                <w:b/>
                <w:bCs/>
                <w:color w:val="000000"/>
              </w:rPr>
            </w:pPr>
            <w:r w:rsidRPr="00E9447D">
              <w:rPr>
                <w:b/>
                <w:bCs/>
                <w:color w:val="000000"/>
              </w:rPr>
              <w:t>Година</w:t>
            </w:r>
          </w:p>
        </w:tc>
        <w:tc>
          <w:tcPr>
            <w:tcW w:w="1118" w:type="dxa"/>
          </w:tcPr>
          <w:p w:rsidR="005C1532" w:rsidRPr="00E9447D" w:rsidRDefault="005C1532" w:rsidP="00E259D1">
            <w:pPr>
              <w:jc w:val="both"/>
              <w:rPr>
                <w:b/>
                <w:bCs/>
                <w:color w:val="000000"/>
              </w:rPr>
            </w:pPr>
            <w:r w:rsidRPr="00E9447D">
              <w:rPr>
                <w:b/>
                <w:bCs/>
                <w:color w:val="000000"/>
              </w:rPr>
              <w:t>2009</w:t>
            </w:r>
          </w:p>
        </w:tc>
        <w:tc>
          <w:tcPr>
            <w:tcW w:w="757" w:type="dxa"/>
          </w:tcPr>
          <w:p w:rsidR="005C1532" w:rsidRPr="00E9447D" w:rsidRDefault="005C1532" w:rsidP="00E259D1">
            <w:pPr>
              <w:jc w:val="both"/>
              <w:rPr>
                <w:b/>
                <w:bCs/>
                <w:color w:val="000000"/>
              </w:rPr>
            </w:pPr>
            <w:r w:rsidRPr="00E9447D">
              <w:rPr>
                <w:b/>
                <w:bCs/>
                <w:color w:val="000000"/>
              </w:rPr>
              <w:t>2010</w:t>
            </w:r>
          </w:p>
        </w:tc>
        <w:tc>
          <w:tcPr>
            <w:tcW w:w="756" w:type="dxa"/>
          </w:tcPr>
          <w:p w:rsidR="005C1532" w:rsidRPr="00E9447D" w:rsidRDefault="005C1532" w:rsidP="00E259D1">
            <w:pPr>
              <w:jc w:val="both"/>
              <w:rPr>
                <w:b/>
                <w:bCs/>
                <w:color w:val="000000"/>
              </w:rPr>
            </w:pPr>
            <w:r w:rsidRPr="00E9447D">
              <w:rPr>
                <w:b/>
                <w:bCs/>
                <w:color w:val="000000"/>
              </w:rPr>
              <w:t>2011</w:t>
            </w:r>
          </w:p>
        </w:tc>
        <w:tc>
          <w:tcPr>
            <w:tcW w:w="1094" w:type="dxa"/>
          </w:tcPr>
          <w:p w:rsidR="005C1532" w:rsidRPr="00E9447D" w:rsidRDefault="005C1532" w:rsidP="00E259D1">
            <w:pPr>
              <w:jc w:val="both"/>
              <w:rPr>
                <w:b/>
                <w:bCs/>
                <w:color w:val="000000"/>
              </w:rPr>
            </w:pPr>
            <w:r w:rsidRPr="00E9447D">
              <w:rPr>
                <w:b/>
                <w:bCs/>
                <w:color w:val="000000"/>
              </w:rPr>
              <w:t>2012</w:t>
            </w:r>
          </w:p>
        </w:tc>
        <w:tc>
          <w:tcPr>
            <w:tcW w:w="1094" w:type="dxa"/>
          </w:tcPr>
          <w:p w:rsidR="005C1532" w:rsidRPr="00E9447D" w:rsidRDefault="005C1532" w:rsidP="00E259D1">
            <w:pPr>
              <w:jc w:val="both"/>
              <w:rPr>
                <w:b/>
                <w:bCs/>
                <w:color w:val="000000"/>
              </w:rPr>
            </w:pPr>
            <w:r w:rsidRPr="00E9447D">
              <w:rPr>
                <w:b/>
                <w:bCs/>
                <w:color w:val="000000"/>
              </w:rPr>
              <w:t>20</w:t>
            </w:r>
            <w:r w:rsidRPr="00E9447D">
              <w:rPr>
                <w:b/>
                <w:bCs/>
                <w:color w:val="000000"/>
                <w:lang w:val="en-US"/>
              </w:rPr>
              <w:t>1</w:t>
            </w:r>
            <w:r w:rsidRPr="00E9447D">
              <w:rPr>
                <w:b/>
                <w:bCs/>
                <w:color w:val="000000"/>
              </w:rPr>
              <w:t xml:space="preserve">3 </w:t>
            </w:r>
          </w:p>
        </w:tc>
        <w:tc>
          <w:tcPr>
            <w:tcW w:w="1094" w:type="dxa"/>
          </w:tcPr>
          <w:p w:rsidR="005C1532" w:rsidRPr="00E9447D" w:rsidRDefault="005C1532" w:rsidP="00E259D1">
            <w:pPr>
              <w:jc w:val="both"/>
              <w:rPr>
                <w:b/>
                <w:bCs/>
                <w:color w:val="000000"/>
                <w:lang w:val="en-US"/>
              </w:rPr>
            </w:pPr>
            <w:r w:rsidRPr="00E9447D">
              <w:rPr>
                <w:b/>
                <w:bCs/>
                <w:color w:val="000000"/>
                <w:lang w:val="en-US"/>
              </w:rPr>
              <w:t>2014</w:t>
            </w:r>
          </w:p>
        </w:tc>
        <w:tc>
          <w:tcPr>
            <w:tcW w:w="1094" w:type="dxa"/>
          </w:tcPr>
          <w:p w:rsidR="005C1532" w:rsidRPr="00E9447D" w:rsidRDefault="005C1532" w:rsidP="00E259D1">
            <w:pPr>
              <w:jc w:val="both"/>
              <w:rPr>
                <w:b/>
                <w:bCs/>
                <w:color w:val="000000"/>
              </w:rPr>
            </w:pPr>
            <w:r w:rsidRPr="00E9447D">
              <w:rPr>
                <w:b/>
                <w:bCs/>
                <w:color w:val="000000"/>
              </w:rPr>
              <w:t>2015</w:t>
            </w:r>
          </w:p>
        </w:tc>
        <w:tc>
          <w:tcPr>
            <w:tcW w:w="1229" w:type="dxa"/>
          </w:tcPr>
          <w:p w:rsidR="005C1532" w:rsidRPr="00E9447D" w:rsidRDefault="005C1532" w:rsidP="00E259D1">
            <w:pPr>
              <w:jc w:val="both"/>
              <w:rPr>
                <w:b/>
                <w:bCs/>
                <w:color w:val="000000"/>
              </w:rPr>
            </w:pPr>
            <w:r w:rsidRPr="00E9447D">
              <w:rPr>
                <w:b/>
                <w:bCs/>
                <w:color w:val="000000"/>
              </w:rPr>
              <w:t>2016</w:t>
            </w:r>
          </w:p>
        </w:tc>
        <w:tc>
          <w:tcPr>
            <w:tcW w:w="1229" w:type="dxa"/>
          </w:tcPr>
          <w:p w:rsidR="005C1532" w:rsidRPr="00E9447D" w:rsidRDefault="005C1532" w:rsidP="00E259D1">
            <w:pPr>
              <w:jc w:val="both"/>
              <w:rPr>
                <w:b/>
                <w:bCs/>
                <w:color w:val="000000"/>
              </w:rPr>
            </w:pPr>
            <w:r w:rsidRPr="00E9447D">
              <w:rPr>
                <w:b/>
                <w:bCs/>
                <w:color w:val="000000"/>
              </w:rPr>
              <w:t>2017</w:t>
            </w:r>
          </w:p>
        </w:tc>
      </w:tr>
      <w:tr w:rsidR="005C1532" w:rsidRPr="00E9447D" w:rsidTr="005C1532">
        <w:tc>
          <w:tcPr>
            <w:tcW w:w="1101" w:type="dxa"/>
          </w:tcPr>
          <w:p w:rsidR="005C1532" w:rsidRPr="00E9447D" w:rsidRDefault="005C1532" w:rsidP="00E259D1">
            <w:pPr>
              <w:jc w:val="both"/>
              <w:rPr>
                <w:bCs/>
                <w:color w:val="000000"/>
              </w:rPr>
            </w:pPr>
            <w:r w:rsidRPr="00E9447D">
              <w:rPr>
                <w:bCs/>
                <w:color w:val="000000"/>
              </w:rPr>
              <w:t>Общо -  куб. м.</w:t>
            </w:r>
          </w:p>
        </w:tc>
        <w:tc>
          <w:tcPr>
            <w:tcW w:w="1118" w:type="dxa"/>
          </w:tcPr>
          <w:p w:rsidR="005C1532" w:rsidRPr="00E9447D" w:rsidRDefault="005C1532" w:rsidP="00E259D1">
            <w:pPr>
              <w:jc w:val="both"/>
            </w:pPr>
            <w:r w:rsidRPr="00E9447D">
              <w:t>2429.18</w:t>
            </w:r>
          </w:p>
        </w:tc>
        <w:tc>
          <w:tcPr>
            <w:tcW w:w="757" w:type="dxa"/>
          </w:tcPr>
          <w:p w:rsidR="005C1532" w:rsidRPr="00E9447D" w:rsidRDefault="005C1532" w:rsidP="00E259D1">
            <w:pPr>
              <w:jc w:val="both"/>
            </w:pPr>
            <w:r w:rsidRPr="00E9447D">
              <w:t>5149.28</w:t>
            </w:r>
          </w:p>
        </w:tc>
        <w:tc>
          <w:tcPr>
            <w:tcW w:w="756" w:type="dxa"/>
          </w:tcPr>
          <w:p w:rsidR="005C1532" w:rsidRPr="00E9447D" w:rsidRDefault="005C1532" w:rsidP="00E259D1">
            <w:pPr>
              <w:jc w:val="both"/>
            </w:pPr>
            <w:r w:rsidRPr="00E9447D">
              <w:t>5490.50</w:t>
            </w:r>
          </w:p>
        </w:tc>
        <w:tc>
          <w:tcPr>
            <w:tcW w:w="1094" w:type="dxa"/>
          </w:tcPr>
          <w:p w:rsidR="005C1532" w:rsidRPr="00E9447D" w:rsidRDefault="005C1532" w:rsidP="00E259D1">
            <w:pPr>
              <w:jc w:val="both"/>
            </w:pPr>
            <w:r w:rsidRPr="00E9447D">
              <w:t>5629.96</w:t>
            </w:r>
          </w:p>
        </w:tc>
        <w:tc>
          <w:tcPr>
            <w:tcW w:w="1094" w:type="dxa"/>
          </w:tcPr>
          <w:p w:rsidR="005C1532" w:rsidRPr="00E9447D" w:rsidRDefault="005C1532" w:rsidP="00E259D1">
            <w:pPr>
              <w:jc w:val="both"/>
              <w:rPr>
                <w:bCs/>
                <w:color w:val="000000"/>
                <w:lang w:val="en-US"/>
              </w:rPr>
            </w:pPr>
            <w:r w:rsidRPr="00E9447D">
              <w:t>5</w:t>
            </w:r>
            <w:r w:rsidRPr="00E9447D">
              <w:rPr>
                <w:lang w:val="en-US"/>
              </w:rPr>
              <w:t>737</w:t>
            </w:r>
            <w:r w:rsidRPr="00E9447D">
              <w:t>.</w:t>
            </w:r>
            <w:r w:rsidRPr="00E9447D">
              <w:rPr>
                <w:lang w:val="en-US"/>
              </w:rPr>
              <w:t>10</w:t>
            </w:r>
          </w:p>
        </w:tc>
        <w:tc>
          <w:tcPr>
            <w:tcW w:w="1094" w:type="dxa"/>
          </w:tcPr>
          <w:p w:rsidR="005C1532" w:rsidRPr="00E9447D" w:rsidRDefault="005C1532" w:rsidP="00E259D1">
            <w:pPr>
              <w:jc w:val="both"/>
              <w:rPr>
                <w:bCs/>
                <w:color w:val="000000"/>
              </w:rPr>
            </w:pPr>
            <w:r w:rsidRPr="00E9447D">
              <w:t>5504.84</w:t>
            </w:r>
          </w:p>
        </w:tc>
        <w:tc>
          <w:tcPr>
            <w:tcW w:w="1094" w:type="dxa"/>
          </w:tcPr>
          <w:p w:rsidR="005C1532" w:rsidRPr="00E9447D" w:rsidRDefault="005C1532" w:rsidP="00E259D1">
            <w:pPr>
              <w:jc w:val="both"/>
            </w:pPr>
            <w:r w:rsidRPr="00E9447D">
              <w:t>5621,64</w:t>
            </w:r>
          </w:p>
        </w:tc>
        <w:tc>
          <w:tcPr>
            <w:tcW w:w="1229" w:type="dxa"/>
          </w:tcPr>
          <w:p w:rsidR="005C1532" w:rsidRPr="00E9447D" w:rsidRDefault="005C1532" w:rsidP="00E259D1">
            <w:pPr>
              <w:jc w:val="both"/>
            </w:pPr>
            <w:r w:rsidRPr="00E9447D">
              <w:t>5317,460</w:t>
            </w:r>
          </w:p>
        </w:tc>
        <w:tc>
          <w:tcPr>
            <w:tcW w:w="1229" w:type="dxa"/>
          </w:tcPr>
          <w:p w:rsidR="005C1532" w:rsidRPr="00E9447D" w:rsidRDefault="005C1532" w:rsidP="00E259D1">
            <w:pPr>
              <w:jc w:val="both"/>
            </w:pPr>
            <w:r w:rsidRPr="00E9447D">
              <w:t>5693,960</w:t>
            </w:r>
          </w:p>
        </w:tc>
      </w:tr>
      <w:tr w:rsidR="005C1532" w:rsidRPr="00E9447D" w:rsidTr="005C1532">
        <w:tc>
          <w:tcPr>
            <w:tcW w:w="1101" w:type="dxa"/>
          </w:tcPr>
          <w:p w:rsidR="005C1532" w:rsidRPr="00E9447D" w:rsidRDefault="005C1532" w:rsidP="00E259D1">
            <w:pPr>
              <w:jc w:val="both"/>
              <w:rPr>
                <w:bCs/>
                <w:color w:val="000000"/>
              </w:rPr>
            </w:pPr>
            <w:r w:rsidRPr="00E9447D">
              <w:rPr>
                <w:bCs/>
                <w:color w:val="000000"/>
              </w:rPr>
              <w:t>Население - жители</w:t>
            </w:r>
          </w:p>
        </w:tc>
        <w:tc>
          <w:tcPr>
            <w:tcW w:w="1118" w:type="dxa"/>
          </w:tcPr>
          <w:p w:rsidR="005C1532" w:rsidRPr="00E9447D" w:rsidRDefault="005C1532" w:rsidP="00E259D1">
            <w:pPr>
              <w:jc w:val="both"/>
              <w:rPr>
                <w:bCs/>
                <w:color w:val="000000"/>
              </w:rPr>
            </w:pPr>
            <w:r w:rsidRPr="00E9447D">
              <w:rPr>
                <w:bCs/>
                <w:color w:val="000000"/>
              </w:rPr>
              <w:t>17 520</w:t>
            </w:r>
          </w:p>
        </w:tc>
        <w:tc>
          <w:tcPr>
            <w:tcW w:w="757" w:type="dxa"/>
          </w:tcPr>
          <w:p w:rsidR="005C1532" w:rsidRPr="00E9447D" w:rsidRDefault="005C1532" w:rsidP="00E259D1">
            <w:pPr>
              <w:jc w:val="both"/>
              <w:rPr>
                <w:bCs/>
                <w:color w:val="000000"/>
              </w:rPr>
            </w:pPr>
            <w:r w:rsidRPr="00E9447D">
              <w:rPr>
                <w:bCs/>
                <w:color w:val="000000"/>
              </w:rPr>
              <w:t>17167</w:t>
            </w:r>
          </w:p>
        </w:tc>
        <w:tc>
          <w:tcPr>
            <w:tcW w:w="756" w:type="dxa"/>
          </w:tcPr>
          <w:p w:rsidR="005C1532" w:rsidRPr="00E9447D" w:rsidRDefault="005C1532" w:rsidP="00E259D1">
            <w:pPr>
              <w:jc w:val="both"/>
              <w:rPr>
                <w:bCs/>
                <w:color w:val="000000"/>
              </w:rPr>
            </w:pPr>
            <w:r w:rsidRPr="00E9447D">
              <w:rPr>
                <w:bCs/>
                <w:color w:val="000000"/>
              </w:rPr>
              <w:t>16945</w:t>
            </w:r>
          </w:p>
        </w:tc>
        <w:tc>
          <w:tcPr>
            <w:tcW w:w="1094" w:type="dxa"/>
          </w:tcPr>
          <w:p w:rsidR="005C1532" w:rsidRPr="00E9447D" w:rsidRDefault="005C1532" w:rsidP="00E259D1">
            <w:pPr>
              <w:jc w:val="both"/>
              <w:rPr>
                <w:bCs/>
                <w:color w:val="000000"/>
              </w:rPr>
            </w:pPr>
            <w:r w:rsidRPr="00E9447D">
              <w:rPr>
                <w:bCs/>
                <w:color w:val="000000"/>
              </w:rPr>
              <w:t>16 701</w:t>
            </w:r>
          </w:p>
        </w:tc>
        <w:tc>
          <w:tcPr>
            <w:tcW w:w="1094" w:type="dxa"/>
          </w:tcPr>
          <w:p w:rsidR="005C1532" w:rsidRPr="00E9447D" w:rsidRDefault="005C1532" w:rsidP="00E259D1">
            <w:pPr>
              <w:jc w:val="both"/>
              <w:rPr>
                <w:bCs/>
                <w:color w:val="000000"/>
                <w:lang w:val="en-US"/>
              </w:rPr>
            </w:pPr>
            <w:r w:rsidRPr="00E9447D">
              <w:rPr>
                <w:bCs/>
                <w:color w:val="000000"/>
                <w:lang w:val="en-US"/>
              </w:rPr>
              <w:t>16 554</w:t>
            </w:r>
          </w:p>
        </w:tc>
        <w:tc>
          <w:tcPr>
            <w:tcW w:w="1094" w:type="dxa"/>
          </w:tcPr>
          <w:p w:rsidR="005C1532" w:rsidRPr="00E9447D" w:rsidRDefault="005C1532" w:rsidP="00E259D1">
            <w:pPr>
              <w:jc w:val="both"/>
              <w:rPr>
                <w:bCs/>
                <w:color w:val="000000"/>
                <w:lang w:val="en-US"/>
              </w:rPr>
            </w:pPr>
            <w:r w:rsidRPr="00E9447D">
              <w:rPr>
                <w:bCs/>
                <w:color w:val="000000"/>
                <w:lang w:val="en-US"/>
              </w:rPr>
              <w:t>16 371</w:t>
            </w:r>
          </w:p>
        </w:tc>
        <w:tc>
          <w:tcPr>
            <w:tcW w:w="1094" w:type="dxa"/>
          </w:tcPr>
          <w:p w:rsidR="005C1532" w:rsidRPr="00E9447D" w:rsidRDefault="005C1532" w:rsidP="00E259D1">
            <w:pPr>
              <w:jc w:val="both"/>
              <w:rPr>
                <w:bCs/>
                <w:color w:val="000000"/>
              </w:rPr>
            </w:pPr>
            <w:r w:rsidRPr="00E9447D">
              <w:rPr>
                <w:bCs/>
                <w:color w:val="000000"/>
              </w:rPr>
              <w:t>15248</w:t>
            </w:r>
          </w:p>
        </w:tc>
        <w:tc>
          <w:tcPr>
            <w:tcW w:w="1229" w:type="dxa"/>
          </w:tcPr>
          <w:p w:rsidR="005C1532" w:rsidRPr="00E9447D" w:rsidRDefault="005C1532" w:rsidP="00E259D1">
            <w:pPr>
              <w:jc w:val="both"/>
              <w:rPr>
                <w:bCs/>
                <w:color w:val="000000"/>
              </w:rPr>
            </w:pPr>
            <w:r w:rsidRPr="00E9447D">
              <w:rPr>
                <w:bCs/>
                <w:color w:val="000000"/>
              </w:rPr>
              <w:t>14946</w:t>
            </w:r>
          </w:p>
        </w:tc>
        <w:tc>
          <w:tcPr>
            <w:tcW w:w="1229" w:type="dxa"/>
          </w:tcPr>
          <w:p w:rsidR="005C1532" w:rsidRPr="00E9447D" w:rsidRDefault="005C1532" w:rsidP="00E259D1">
            <w:pPr>
              <w:jc w:val="both"/>
              <w:rPr>
                <w:bCs/>
                <w:color w:val="000000"/>
              </w:rPr>
            </w:pPr>
            <w:r w:rsidRPr="00E9447D">
              <w:rPr>
                <w:bCs/>
                <w:color w:val="000000"/>
              </w:rPr>
              <w:t>14012</w:t>
            </w:r>
          </w:p>
        </w:tc>
      </w:tr>
      <w:tr w:rsidR="005C1532" w:rsidRPr="00E9447D" w:rsidTr="005C1532">
        <w:tc>
          <w:tcPr>
            <w:tcW w:w="1101" w:type="dxa"/>
          </w:tcPr>
          <w:p w:rsidR="005C1532" w:rsidRPr="00E9447D" w:rsidRDefault="005C1532" w:rsidP="00E259D1">
            <w:pPr>
              <w:jc w:val="both"/>
              <w:rPr>
                <w:bCs/>
                <w:color w:val="000000"/>
              </w:rPr>
            </w:pPr>
            <w:r w:rsidRPr="00E9447D">
              <w:rPr>
                <w:bCs/>
                <w:color w:val="000000"/>
              </w:rPr>
              <w:t>Кол. отп./жител – куб. м.</w:t>
            </w:r>
          </w:p>
        </w:tc>
        <w:tc>
          <w:tcPr>
            <w:tcW w:w="1118" w:type="dxa"/>
          </w:tcPr>
          <w:p w:rsidR="005C1532" w:rsidRPr="00E9447D" w:rsidRDefault="005C1532" w:rsidP="00E259D1">
            <w:pPr>
              <w:jc w:val="both"/>
              <w:rPr>
                <w:bCs/>
                <w:color w:val="000000"/>
              </w:rPr>
            </w:pPr>
            <w:r w:rsidRPr="00E9447D">
              <w:rPr>
                <w:bCs/>
                <w:color w:val="000000"/>
              </w:rPr>
              <w:t>0.1386</w:t>
            </w:r>
          </w:p>
        </w:tc>
        <w:tc>
          <w:tcPr>
            <w:tcW w:w="757" w:type="dxa"/>
          </w:tcPr>
          <w:p w:rsidR="005C1532" w:rsidRPr="00E9447D" w:rsidRDefault="005C1532" w:rsidP="00E259D1">
            <w:pPr>
              <w:jc w:val="both"/>
              <w:rPr>
                <w:bCs/>
                <w:color w:val="000000"/>
              </w:rPr>
            </w:pPr>
            <w:r w:rsidRPr="00E9447D">
              <w:rPr>
                <w:bCs/>
                <w:color w:val="000000"/>
              </w:rPr>
              <w:t>0.2999</w:t>
            </w:r>
          </w:p>
        </w:tc>
        <w:tc>
          <w:tcPr>
            <w:tcW w:w="756" w:type="dxa"/>
          </w:tcPr>
          <w:p w:rsidR="005C1532" w:rsidRPr="00E9447D" w:rsidRDefault="005C1532" w:rsidP="00E259D1">
            <w:pPr>
              <w:jc w:val="both"/>
              <w:rPr>
                <w:bCs/>
                <w:color w:val="000000"/>
              </w:rPr>
            </w:pPr>
            <w:r w:rsidRPr="00E9447D">
              <w:rPr>
                <w:bCs/>
                <w:color w:val="000000"/>
              </w:rPr>
              <w:t>0.3240</w:t>
            </w:r>
          </w:p>
        </w:tc>
        <w:tc>
          <w:tcPr>
            <w:tcW w:w="1094" w:type="dxa"/>
          </w:tcPr>
          <w:p w:rsidR="005C1532" w:rsidRPr="00E9447D" w:rsidRDefault="005C1532" w:rsidP="00E259D1">
            <w:pPr>
              <w:jc w:val="both"/>
              <w:rPr>
                <w:bCs/>
                <w:color w:val="000000"/>
              </w:rPr>
            </w:pPr>
            <w:r w:rsidRPr="00E9447D">
              <w:rPr>
                <w:bCs/>
                <w:color w:val="000000"/>
              </w:rPr>
              <w:t>0.3371</w:t>
            </w:r>
          </w:p>
        </w:tc>
        <w:tc>
          <w:tcPr>
            <w:tcW w:w="1094" w:type="dxa"/>
          </w:tcPr>
          <w:p w:rsidR="005C1532" w:rsidRPr="00E9447D" w:rsidRDefault="005C1532" w:rsidP="00E259D1">
            <w:pPr>
              <w:jc w:val="both"/>
              <w:rPr>
                <w:bCs/>
                <w:color w:val="000000"/>
                <w:lang w:val="en-US"/>
              </w:rPr>
            </w:pPr>
            <w:r w:rsidRPr="00E9447D">
              <w:rPr>
                <w:bCs/>
                <w:color w:val="000000"/>
                <w:lang w:val="en-US"/>
              </w:rPr>
              <w:t>0.3465</w:t>
            </w:r>
          </w:p>
        </w:tc>
        <w:tc>
          <w:tcPr>
            <w:tcW w:w="1094" w:type="dxa"/>
          </w:tcPr>
          <w:p w:rsidR="005C1532" w:rsidRPr="00E9447D" w:rsidRDefault="005C1532" w:rsidP="00E259D1">
            <w:pPr>
              <w:jc w:val="both"/>
              <w:rPr>
                <w:bCs/>
                <w:color w:val="000000"/>
                <w:lang w:val="en-US"/>
              </w:rPr>
            </w:pPr>
            <w:r w:rsidRPr="00E9447D">
              <w:rPr>
                <w:bCs/>
                <w:color w:val="000000"/>
                <w:lang w:val="en-US"/>
              </w:rPr>
              <w:t>0.3362</w:t>
            </w:r>
          </w:p>
        </w:tc>
        <w:tc>
          <w:tcPr>
            <w:tcW w:w="1094" w:type="dxa"/>
          </w:tcPr>
          <w:p w:rsidR="005C1532" w:rsidRPr="00E9447D" w:rsidRDefault="005C1532" w:rsidP="00E259D1">
            <w:pPr>
              <w:jc w:val="both"/>
              <w:rPr>
                <w:bCs/>
                <w:color w:val="000000"/>
              </w:rPr>
            </w:pPr>
            <w:r w:rsidRPr="00E9447D">
              <w:rPr>
                <w:bCs/>
                <w:color w:val="000000"/>
              </w:rPr>
              <w:t>0.37</w:t>
            </w:r>
          </w:p>
        </w:tc>
        <w:tc>
          <w:tcPr>
            <w:tcW w:w="1229" w:type="dxa"/>
          </w:tcPr>
          <w:p w:rsidR="005C1532" w:rsidRPr="00E9447D" w:rsidRDefault="005C1532" w:rsidP="00E259D1">
            <w:pPr>
              <w:jc w:val="both"/>
              <w:rPr>
                <w:bCs/>
                <w:color w:val="000000"/>
              </w:rPr>
            </w:pPr>
            <w:r w:rsidRPr="00E9447D">
              <w:rPr>
                <w:bCs/>
                <w:color w:val="000000"/>
              </w:rPr>
              <w:t>0.36</w:t>
            </w:r>
          </w:p>
        </w:tc>
        <w:tc>
          <w:tcPr>
            <w:tcW w:w="1229" w:type="dxa"/>
          </w:tcPr>
          <w:p w:rsidR="005C1532" w:rsidRPr="00E9447D" w:rsidRDefault="005C1532" w:rsidP="00E259D1">
            <w:pPr>
              <w:jc w:val="both"/>
              <w:rPr>
                <w:bCs/>
                <w:color w:val="000000"/>
              </w:rPr>
            </w:pPr>
            <w:r w:rsidRPr="00E9447D">
              <w:rPr>
                <w:bCs/>
                <w:color w:val="000000"/>
              </w:rPr>
              <w:t>0.40</w:t>
            </w:r>
          </w:p>
        </w:tc>
      </w:tr>
    </w:tbl>
    <w:p w:rsidR="00357F02" w:rsidRPr="00E9447D" w:rsidRDefault="00357F02" w:rsidP="00E259D1">
      <w:pPr>
        <w:pStyle w:val="CharChar1"/>
        <w:jc w:val="both"/>
        <w:rPr>
          <w:rFonts w:ascii="Times New Roman" w:hAnsi="Times New Roman"/>
          <w:lang w:val="bg-BG"/>
        </w:rPr>
      </w:pPr>
    </w:p>
    <w:p w:rsidR="007D1575" w:rsidRPr="00E9447D" w:rsidRDefault="007C5D79" w:rsidP="007D1575">
      <w:pPr>
        <w:pStyle w:val="CharChar1"/>
        <w:jc w:val="both"/>
        <w:rPr>
          <w:rFonts w:ascii="Times New Roman" w:hAnsi="Times New Roman"/>
          <w:lang w:val="bg-BG"/>
        </w:rPr>
      </w:pPr>
      <w:r w:rsidRPr="00E9447D">
        <w:rPr>
          <w:rFonts w:ascii="Times New Roman" w:hAnsi="Times New Roman"/>
        </w:rPr>
        <w:t xml:space="preserve">Делът на населението, обхванато от системите за организирано събиране и транспортиране на битовите отпадъци, нараства </w:t>
      </w:r>
      <w:r w:rsidR="00C97134" w:rsidRPr="00E9447D">
        <w:rPr>
          <w:rFonts w:ascii="Times New Roman" w:hAnsi="Times New Roman"/>
        </w:rPr>
        <w:t>постоянно и през настоящата 201</w:t>
      </w:r>
      <w:r w:rsidR="00C97134" w:rsidRPr="00E9447D">
        <w:rPr>
          <w:rFonts w:ascii="Times New Roman" w:hAnsi="Times New Roman"/>
          <w:lang w:val="bg-BG"/>
        </w:rPr>
        <w:t>7</w:t>
      </w:r>
      <w:r w:rsidRPr="00E9447D">
        <w:rPr>
          <w:rFonts w:ascii="Times New Roman" w:hAnsi="Times New Roman"/>
        </w:rPr>
        <w:t xml:space="preserve"> г. достига 100 %, като необходимостта от осигуряване на допълнителни контейнери за смесени битови отпадъци съществува и към настоящия момент с цел оптимизиране на отстоянията им до имотите, обитавани от отделните домакинства и задоволяване в пълна степен нуждите на населението от предлаганите услуги.</w:t>
      </w:r>
    </w:p>
    <w:p w:rsidR="007D1575" w:rsidRPr="00E9447D" w:rsidRDefault="007D1575" w:rsidP="007D1575">
      <w:pPr>
        <w:pStyle w:val="CharChar1"/>
        <w:jc w:val="center"/>
        <w:rPr>
          <w:rFonts w:ascii="Times New Roman" w:hAnsi="Times New Roman"/>
          <w:b/>
          <w:lang w:val="bg-BG"/>
        </w:rPr>
      </w:pPr>
    </w:p>
    <w:p w:rsidR="004819B4" w:rsidRPr="00E9447D" w:rsidRDefault="004819B4" w:rsidP="007D1575">
      <w:pPr>
        <w:pStyle w:val="CharChar1"/>
        <w:jc w:val="center"/>
        <w:rPr>
          <w:rFonts w:ascii="Times New Roman" w:hAnsi="Times New Roman"/>
          <w:b/>
          <w:lang w:val="bg-BG"/>
        </w:rPr>
      </w:pPr>
    </w:p>
    <w:p w:rsidR="004819B4" w:rsidRPr="00E9447D" w:rsidRDefault="004819B4" w:rsidP="007D1575">
      <w:pPr>
        <w:pStyle w:val="CharChar1"/>
        <w:jc w:val="center"/>
        <w:rPr>
          <w:rFonts w:ascii="Times New Roman" w:hAnsi="Times New Roman"/>
          <w:b/>
          <w:lang w:val="bg-BG"/>
        </w:rPr>
      </w:pPr>
    </w:p>
    <w:p w:rsidR="004819B4" w:rsidRPr="00E9447D" w:rsidRDefault="004819B4" w:rsidP="007D1575">
      <w:pPr>
        <w:pStyle w:val="CharChar1"/>
        <w:jc w:val="center"/>
        <w:rPr>
          <w:rFonts w:ascii="Times New Roman" w:hAnsi="Times New Roman"/>
          <w:b/>
          <w:lang w:val="bg-BG"/>
        </w:rPr>
      </w:pPr>
    </w:p>
    <w:p w:rsidR="007D1575" w:rsidRPr="00E9447D" w:rsidRDefault="00080F78" w:rsidP="00080F78">
      <w:pPr>
        <w:pStyle w:val="CharChar1"/>
        <w:rPr>
          <w:rFonts w:ascii="Times New Roman" w:hAnsi="Times New Roman"/>
          <w:b/>
          <w:sz w:val="28"/>
          <w:szCs w:val="28"/>
          <w:lang w:val="bg-BG"/>
        </w:rPr>
      </w:pPr>
      <w:r>
        <w:rPr>
          <w:rFonts w:ascii="Times New Roman" w:hAnsi="Times New Roman"/>
          <w:b/>
          <w:sz w:val="28"/>
          <w:szCs w:val="28"/>
        </w:rPr>
        <w:t>2.1</w:t>
      </w:r>
      <w:r w:rsidR="00C84091">
        <w:rPr>
          <w:rFonts w:ascii="Times New Roman" w:hAnsi="Times New Roman"/>
          <w:b/>
          <w:sz w:val="28"/>
          <w:szCs w:val="28"/>
          <w:lang w:val="bg-BG"/>
        </w:rPr>
        <w:t xml:space="preserve"> </w:t>
      </w:r>
      <w:r w:rsidR="007D1575" w:rsidRPr="00E9447D">
        <w:rPr>
          <w:rFonts w:ascii="Times New Roman" w:hAnsi="Times New Roman"/>
          <w:b/>
          <w:sz w:val="28"/>
          <w:szCs w:val="28"/>
        </w:rPr>
        <w:t>Морфологичен анализ</w:t>
      </w:r>
      <w:r w:rsidR="00017B90" w:rsidRPr="00E9447D">
        <w:rPr>
          <w:rFonts w:ascii="Times New Roman" w:hAnsi="Times New Roman"/>
          <w:b/>
          <w:sz w:val="28"/>
          <w:szCs w:val="28"/>
          <w:lang w:val="bg-BG"/>
        </w:rPr>
        <w:t xml:space="preserve"> на битови отпадъци </w:t>
      </w:r>
    </w:p>
    <w:p w:rsidR="004819B4" w:rsidRPr="00E9447D" w:rsidRDefault="004819B4" w:rsidP="004819B4"/>
    <w:p w:rsidR="005C1532" w:rsidRPr="00E9447D" w:rsidRDefault="00563F15" w:rsidP="00080F78">
      <w:pPr>
        <w:ind w:firstLine="708"/>
        <w:jc w:val="both"/>
      </w:pPr>
      <w:r w:rsidRPr="00E9447D">
        <w:t>Морфологичен анализ на състава и количеството на битовите отпадъци ,образуване на територията на Община Тутракан  е извършен от „Лопаган”ЕООД</w:t>
      </w:r>
      <w:r w:rsidR="004C5653">
        <w:t xml:space="preserve"> </w:t>
      </w:r>
      <w:r w:rsidRPr="00E9447D">
        <w:t xml:space="preserve"> по възлагане от страна на община Тутракан.</w:t>
      </w:r>
      <w:r w:rsidR="004C5653">
        <w:t xml:space="preserve"> </w:t>
      </w:r>
      <w:r w:rsidRPr="00E9447D">
        <w:t>Изготвени са междинни отчети  и окончателен доклад за морфологичния състав на битовите отпадъци от Община Тутракан.</w:t>
      </w:r>
    </w:p>
    <w:p w:rsidR="00E9447D" w:rsidRDefault="00E9447D" w:rsidP="004C5653">
      <w:pPr>
        <w:jc w:val="both"/>
      </w:pPr>
    </w:p>
    <w:p w:rsidR="00563F15" w:rsidRPr="00E9447D" w:rsidRDefault="00563F15" w:rsidP="004C5653">
      <w:pPr>
        <w:jc w:val="both"/>
      </w:pPr>
      <w:r w:rsidRPr="00E9447D">
        <w:t xml:space="preserve"> В община Тутракан са определени два основни типа генератори</w:t>
      </w:r>
      <w:r w:rsidR="004C5653">
        <w:t xml:space="preserve"> </w:t>
      </w:r>
      <w:r w:rsidRPr="00E9447D">
        <w:t>/</w:t>
      </w:r>
      <w:r w:rsidR="004C5653">
        <w:t xml:space="preserve"> </w:t>
      </w:r>
      <w:r w:rsidRPr="00E9447D">
        <w:t>зони/ на смесени битови отпадъци:</w:t>
      </w:r>
    </w:p>
    <w:p w:rsidR="00563F15" w:rsidRPr="00E9447D" w:rsidRDefault="00563F15" w:rsidP="004C5653">
      <w:pPr>
        <w:pStyle w:val="af"/>
        <w:numPr>
          <w:ilvl w:val="0"/>
          <w:numId w:val="2"/>
        </w:numPr>
        <w:jc w:val="both"/>
      </w:pPr>
      <w:r w:rsidRPr="00E9447D">
        <w:t>Град Тутракан</w:t>
      </w:r>
    </w:p>
    <w:p w:rsidR="00563F15" w:rsidRPr="00E9447D" w:rsidRDefault="00563F15" w:rsidP="004C5653">
      <w:pPr>
        <w:pStyle w:val="af"/>
        <w:numPr>
          <w:ilvl w:val="0"/>
          <w:numId w:val="2"/>
        </w:numPr>
        <w:jc w:val="both"/>
      </w:pPr>
      <w:r w:rsidRPr="00E9447D">
        <w:t>Селата в община Тутракан</w:t>
      </w:r>
    </w:p>
    <w:p w:rsidR="005C1532" w:rsidRPr="00E9447D" w:rsidRDefault="005C1532" w:rsidP="004C5653">
      <w:pPr>
        <w:jc w:val="both"/>
      </w:pPr>
    </w:p>
    <w:p w:rsidR="005C1532" w:rsidRPr="00E9447D" w:rsidRDefault="00563F15" w:rsidP="004C5653">
      <w:pPr>
        <w:ind w:firstLine="360"/>
        <w:jc w:val="both"/>
      </w:pPr>
      <w:r w:rsidRPr="00E9447D">
        <w:t xml:space="preserve">Броят на извършените проби за община Тутракан са два броя проби за сезон(по 1 бр,проба за всяка зона -1 за гр.Тутракан и една за селата в общината), общо 8 броя проби за целия четирисезонен анализ </w:t>
      </w:r>
    </w:p>
    <w:p w:rsidR="00563F15" w:rsidRPr="00E9447D" w:rsidRDefault="00563F15" w:rsidP="004C5653">
      <w:pPr>
        <w:jc w:val="both"/>
      </w:pPr>
    </w:p>
    <w:p w:rsidR="00563F15" w:rsidRPr="00E9447D" w:rsidRDefault="00080F78" w:rsidP="004C5653">
      <w:pPr>
        <w:jc w:val="both"/>
      </w:pPr>
      <w:r>
        <w:t>В следните таблици</w:t>
      </w:r>
      <w:r w:rsidR="00563F15" w:rsidRPr="00E9447D">
        <w:t xml:space="preserve"> са представени </w:t>
      </w:r>
      <w:r w:rsidR="00E9447D" w:rsidRPr="00E9447D">
        <w:t>данни за морфологичния анализ на смесени битови отпадъци на Община Тутракан по сезони</w:t>
      </w:r>
      <w:r>
        <w:t>:</w:t>
      </w:r>
    </w:p>
    <w:p w:rsidR="005C1532" w:rsidRPr="00E9447D" w:rsidRDefault="005C1532" w:rsidP="004819B4"/>
    <w:p w:rsidR="004819B4" w:rsidRPr="00080F78" w:rsidRDefault="004819B4" w:rsidP="004819B4">
      <w:pPr>
        <w:rPr>
          <w:lang w:val="en-US"/>
        </w:rPr>
      </w:pPr>
    </w:p>
    <w:p w:rsidR="00E9447D" w:rsidRPr="00E9447D" w:rsidRDefault="00080F78" w:rsidP="00E9447D">
      <w:pPr>
        <w:pStyle w:val="3"/>
        <w:rPr>
          <w:rFonts w:ascii="Times New Roman" w:hAnsi="Times New Roman" w:cs="Times New Roman"/>
          <w:b w:val="0"/>
          <w:i/>
          <w:lang w:val="en-US" w:eastAsia="en-US"/>
        </w:rPr>
      </w:pPr>
      <w:r>
        <w:rPr>
          <w:rFonts w:ascii="Times New Roman" w:hAnsi="Times New Roman" w:cs="Times New Roman"/>
          <w:b w:val="0"/>
          <w:i/>
          <w:lang w:val="en-US" w:eastAsia="en-US"/>
        </w:rPr>
        <w:t>2</w:t>
      </w:r>
      <w:r w:rsidR="00E9447D" w:rsidRPr="00E9447D">
        <w:rPr>
          <w:rFonts w:ascii="Times New Roman" w:hAnsi="Times New Roman" w:cs="Times New Roman"/>
          <w:b w:val="0"/>
          <w:i/>
          <w:lang w:val="en-US" w:eastAsia="en-US"/>
        </w:rPr>
        <w:t>.1.1</w:t>
      </w:r>
      <w:r w:rsidR="00E9447D" w:rsidRPr="00E9447D">
        <w:rPr>
          <w:rFonts w:ascii="Times New Roman" w:hAnsi="Times New Roman" w:cs="Times New Roman"/>
          <w:b w:val="0"/>
          <w:i/>
          <w:lang w:eastAsia="en-US"/>
        </w:rPr>
        <w:t>. Среднопретеглен морфологичен състав на отпадъците за община Тутракан, сезон пролет</w:t>
      </w:r>
    </w:p>
    <w:p w:rsidR="004819B4" w:rsidRPr="00E9447D" w:rsidRDefault="004819B4" w:rsidP="004819B4"/>
    <w:p w:rsidR="004819B4" w:rsidRPr="00134632" w:rsidRDefault="004819B4" w:rsidP="004819B4">
      <w:pPr>
        <w:jc w:val="center"/>
        <w:rPr>
          <w:lang w:eastAsia="en-US"/>
        </w:rPr>
      </w:pPr>
      <w:r>
        <w:rPr>
          <w:noProof/>
        </w:rPr>
        <w:drawing>
          <wp:inline distT="0" distB="0" distL="0" distR="0">
            <wp:extent cx="6048375" cy="7248525"/>
            <wp:effectExtent l="19050" t="0" r="9525" b="0"/>
            <wp:docPr id="8"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48375" cy="7248525"/>
                    </a:xfrm>
                    <a:prstGeom prst="rect">
                      <a:avLst/>
                    </a:prstGeom>
                    <a:noFill/>
                    <a:ln w="9525">
                      <a:noFill/>
                      <a:miter lim="800000"/>
                      <a:headEnd/>
                      <a:tailEnd/>
                    </a:ln>
                  </pic:spPr>
                </pic:pic>
              </a:graphicData>
            </a:graphic>
          </wp:inline>
        </w:drawing>
      </w:r>
    </w:p>
    <w:p w:rsidR="004819B4" w:rsidRDefault="004819B4" w:rsidP="004819B4">
      <w:pPr>
        <w:rPr>
          <w:sz w:val="28"/>
          <w:szCs w:val="28"/>
        </w:rPr>
      </w:pPr>
    </w:p>
    <w:p w:rsidR="007D1575" w:rsidRPr="004819B4" w:rsidRDefault="007D1575" w:rsidP="004819B4">
      <w:pPr>
        <w:rPr>
          <w:sz w:val="28"/>
          <w:szCs w:val="28"/>
        </w:rPr>
      </w:pPr>
    </w:p>
    <w:p w:rsidR="001E6835" w:rsidRDefault="001E6835" w:rsidP="007D1575">
      <w:pPr>
        <w:rPr>
          <w:lang w:val="en-US"/>
        </w:rPr>
      </w:pPr>
    </w:p>
    <w:p w:rsidR="001E6835" w:rsidRDefault="001E6835" w:rsidP="007D1575">
      <w:pPr>
        <w:rPr>
          <w:lang w:val="en-US"/>
        </w:rPr>
      </w:pPr>
    </w:p>
    <w:p w:rsidR="007D1575" w:rsidRDefault="007D1575" w:rsidP="007D1575">
      <w:pPr>
        <w:rPr>
          <w:sz w:val="2"/>
          <w:szCs w:val="2"/>
        </w:rPr>
      </w:pPr>
      <w:r>
        <w:br w:type="page"/>
      </w:r>
    </w:p>
    <w:p w:rsidR="001E6835" w:rsidRDefault="001E6835" w:rsidP="007D1575">
      <w:pPr>
        <w:rPr>
          <w:sz w:val="2"/>
          <w:szCs w:val="2"/>
          <w:lang w:val="en-US"/>
        </w:rPr>
      </w:pPr>
    </w:p>
    <w:p w:rsidR="001E6835" w:rsidRDefault="001E6835" w:rsidP="001E6835">
      <w:pPr>
        <w:pStyle w:val="3"/>
        <w:rPr>
          <w:rFonts w:ascii="Times New Roman" w:hAnsi="Times New Roman" w:cs="Times New Roman"/>
          <w:b w:val="0"/>
          <w:i/>
          <w:lang w:val="en-US" w:eastAsia="en-US"/>
        </w:rPr>
      </w:pPr>
      <w:r>
        <w:rPr>
          <w:rFonts w:ascii="Times New Roman" w:hAnsi="Times New Roman" w:cs="Times New Roman"/>
          <w:b w:val="0"/>
          <w:i/>
          <w:lang w:eastAsia="en-US"/>
        </w:rPr>
        <w:t>2.</w:t>
      </w:r>
      <w:r w:rsidR="00080F78">
        <w:rPr>
          <w:rFonts w:ascii="Times New Roman" w:hAnsi="Times New Roman" w:cs="Times New Roman"/>
          <w:b w:val="0"/>
          <w:i/>
          <w:lang w:eastAsia="en-US"/>
        </w:rPr>
        <w:t>1.2</w:t>
      </w:r>
      <w:r>
        <w:rPr>
          <w:rFonts w:ascii="Times New Roman" w:hAnsi="Times New Roman" w:cs="Times New Roman"/>
          <w:b w:val="0"/>
          <w:i/>
          <w:lang w:eastAsia="en-US"/>
        </w:rPr>
        <w:t xml:space="preserve"> Среднопретеглен </w:t>
      </w:r>
      <w:r w:rsidRPr="00775914">
        <w:rPr>
          <w:rFonts w:ascii="Times New Roman" w:hAnsi="Times New Roman" w:cs="Times New Roman"/>
          <w:b w:val="0"/>
          <w:i/>
          <w:lang w:eastAsia="en-US"/>
        </w:rPr>
        <w:t xml:space="preserve">морфологичен състав на отпадъците за </w:t>
      </w:r>
      <w:r>
        <w:rPr>
          <w:rFonts w:ascii="Times New Roman" w:hAnsi="Times New Roman" w:cs="Times New Roman"/>
          <w:b w:val="0"/>
          <w:i/>
          <w:lang w:eastAsia="en-US"/>
        </w:rPr>
        <w:t xml:space="preserve">община </w:t>
      </w:r>
      <w:r w:rsidRPr="00F930F5">
        <w:rPr>
          <w:rFonts w:ascii="Times New Roman" w:hAnsi="Times New Roman" w:cs="Times New Roman"/>
          <w:b w:val="0"/>
          <w:i/>
          <w:lang w:eastAsia="en-US"/>
        </w:rPr>
        <w:t>Тутракан</w:t>
      </w:r>
      <w:r>
        <w:rPr>
          <w:rFonts w:ascii="Times New Roman" w:hAnsi="Times New Roman" w:cs="Times New Roman"/>
          <w:b w:val="0"/>
          <w:i/>
          <w:lang w:eastAsia="en-US"/>
        </w:rPr>
        <w:t>, сезон лято</w:t>
      </w:r>
    </w:p>
    <w:p w:rsidR="001E6835" w:rsidRDefault="001E6835" w:rsidP="001E6835">
      <w:pPr>
        <w:rPr>
          <w:lang w:val="en-US" w:eastAsia="en-US"/>
        </w:rPr>
      </w:pPr>
    </w:p>
    <w:p w:rsidR="001E6835" w:rsidRDefault="001E6835" w:rsidP="001E6835">
      <w:pPr>
        <w:pStyle w:val="3"/>
        <w:rPr>
          <w:lang w:val="en-US" w:eastAsia="en-US"/>
        </w:rPr>
      </w:pPr>
      <w:r w:rsidRPr="001E6835">
        <w:rPr>
          <w:noProof/>
          <w:sz w:val="2"/>
          <w:szCs w:val="2"/>
        </w:rPr>
        <w:drawing>
          <wp:inline distT="0" distB="0" distL="0" distR="0">
            <wp:extent cx="6057900" cy="7219950"/>
            <wp:effectExtent l="0" t="0" r="0" b="0"/>
            <wp:docPr id="15"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7219950"/>
                    </a:xfrm>
                    <a:prstGeom prst="rect">
                      <a:avLst/>
                    </a:prstGeom>
                    <a:noFill/>
                    <a:ln>
                      <a:noFill/>
                    </a:ln>
                  </pic:spPr>
                </pic:pic>
              </a:graphicData>
            </a:graphic>
          </wp:inline>
        </w:drawing>
      </w:r>
      <w:r>
        <w:rPr>
          <w:sz w:val="2"/>
          <w:szCs w:val="2"/>
          <w:lang w:val="en-US"/>
        </w:rPr>
        <w:br w:type="page"/>
      </w:r>
    </w:p>
    <w:p w:rsidR="001E6835" w:rsidRDefault="00080F78" w:rsidP="001E6835">
      <w:pPr>
        <w:pStyle w:val="3"/>
        <w:rPr>
          <w:rFonts w:ascii="Times New Roman" w:hAnsi="Times New Roman" w:cs="Times New Roman"/>
          <w:b w:val="0"/>
          <w:i/>
          <w:lang w:eastAsia="en-US"/>
        </w:rPr>
      </w:pPr>
      <w:r>
        <w:rPr>
          <w:rFonts w:ascii="Times New Roman" w:hAnsi="Times New Roman" w:cs="Times New Roman"/>
          <w:b w:val="0"/>
          <w:i/>
          <w:lang w:eastAsia="en-US"/>
        </w:rPr>
        <w:lastRenderedPageBreak/>
        <w:t>2.1.3</w:t>
      </w:r>
      <w:r w:rsidR="001E6835">
        <w:rPr>
          <w:rFonts w:ascii="Times New Roman" w:hAnsi="Times New Roman" w:cs="Times New Roman"/>
          <w:b w:val="0"/>
          <w:i/>
          <w:lang w:eastAsia="en-US"/>
        </w:rPr>
        <w:t xml:space="preserve">. Среднопретеглен </w:t>
      </w:r>
      <w:r w:rsidR="001E6835" w:rsidRPr="00775914">
        <w:rPr>
          <w:rFonts w:ascii="Times New Roman" w:hAnsi="Times New Roman" w:cs="Times New Roman"/>
          <w:b w:val="0"/>
          <w:i/>
          <w:lang w:eastAsia="en-US"/>
        </w:rPr>
        <w:t xml:space="preserve">морфологичен състав на отпадъците за </w:t>
      </w:r>
      <w:r w:rsidR="001E6835">
        <w:rPr>
          <w:rFonts w:ascii="Times New Roman" w:hAnsi="Times New Roman" w:cs="Times New Roman"/>
          <w:b w:val="0"/>
          <w:i/>
          <w:lang w:eastAsia="en-US"/>
        </w:rPr>
        <w:t xml:space="preserve">община </w:t>
      </w:r>
      <w:r w:rsidR="001E6835" w:rsidRPr="00F930F5">
        <w:rPr>
          <w:rFonts w:ascii="Times New Roman" w:hAnsi="Times New Roman" w:cs="Times New Roman"/>
          <w:b w:val="0"/>
          <w:i/>
          <w:lang w:eastAsia="en-US"/>
        </w:rPr>
        <w:t>Тутракан</w:t>
      </w:r>
      <w:r w:rsidR="001E6835">
        <w:rPr>
          <w:rFonts w:ascii="Times New Roman" w:hAnsi="Times New Roman" w:cs="Times New Roman"/>
          <w:b w:val="0"/>
          <w:i/>
          <w:lang w:eastAsia="en-US"/>
        </w:rPr>
        <w:t>, сезон есен</w:t>
      </w: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bookmarkStart w:id="0" w:name="_Toc506890522"/>
      <w:r w:rsidRPr="001E6835">
        <w:rPr>
          <w:noProof/>
        </w:rPr>
        <w:drawing>
          <wp:inline distT="0" distB="0" distL="0" distR="0">
            <wp:extent cx="6057900" cy="7553325"/>
            <wp:effectExtent l="0" t="0" r="0" b="9525"/>
            <wp:docPr id="16"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7553325"/>
                    </a:xfrm>
                    <a:prstGeom prst="rect">
                      <a:avLst/>
                    </a:prstGeom>
                    <a:noFill/>
                    <a:ln>
                      <a:noFill/>
                    </a:ln>
                  </pic:spPr>
                </pic:pic>
              </a:graphicData>
            </a:graphic>
          </wp:inline>
        </w:drawing>
      </w:r>
      <w:bookmarkEnd w:id="0"/>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080F78" w:rsidP="001E6835">
      <w:pPr>
        <w:pStyle w:val="3"/>
        <w:rPr>
          <w:rFonts w:ascii="Times New Roman" w:hAnsi="Times New Roman" w:cs="Times New Roman"/>
          <w:b w:val="0"/>
          <w:i/>
          <w:lang w:eastAsia="en-US"/>
        </w:rPr>
      </w:pPr>
      <w:r>
        <w:rPr>
          <w:rFonts w:ascii="Times New Roman" w:hAnsi="Times New Roman" w:cs="Times New Roman"/>
          <w:b w:val="0"/>
          <w:i/>
          <w:lang w:eastAsia="en-US"/>
        </w:rPr>
        <w:lastRenderedPageBreak/>
        <w:t>2.1.</w:t>
      </w:r>
      <w:r w:rsidR="001E6835">
        <w:rPr>
          <w:rFonts w:ascii="Times New Roman" w:hAnsi="Times New Roman" w:cs="Times New Roman"/>
          <w:b w:val="0"/>
          <w:i/>
          <w:lang w:eastAsia="en-US"/>
        </w:rPr>
        <w:t xml:space="preserve">4. Среднопретеглен </w:t>
      </w:r>
      <w:r w:rsidR="001E6835" w:rsidRPr="00775914">
        <w:rPr>
          <w:rFonts w:ascii="Times New Roman" w:hAnsi="Times New Roman" w:cs="Times New Roman"/>
          <w:b w:val="0"/>
          <w:i/>
          <w:lang w:eastAsia="en-US"/>
        </w:rPr>
        <w:t xml:space="preserve">морфологичен състав на отпадъците за </w:t>
      </w:r>
      <w:r w:rsidR="001E6835">
        <w:rPr>
          <w:rFonts w:ascii="Times New Roman" w:hAnsi="Times New Roman" w:cs="Times New Roman"/>
          <w:b w:val="0"/>
          <w:i/>
          <w:lang w:eastAsia="en-US"/>
        </w:rPr>
        <w:t xml:space="preserve">община </w:t>
      </w:r>
      <w:r w:rsidR="001E6835" w:rsidRPr="00F930F5">
        <w:rPr>
          <w:rFonts w:ascii="Times New Roman" w:hAnsi="Times New Roman" w:cs="Times New Roman"/>
          <w:b w:val="0"/>
          <w:i/>
          <w:lang w:eastAsia="en-US"/>
        </w:rPr>
        <w:t>Тутракан</w:t>
      </w:r>
      <w:r w:rsidR="001E6835">
        <w:rPr>
          <w:rFonts w:ascii="Times New Roman" w:hAnsi="Times New Roman" w:cs="Times New Roman"/>
          <w:b w:val="0"/>
          <w:i/>
          <w:lang w:eastAsia="en-US"/>
        </w:rPr>
        <w:t>, сезон зима</w:t>
      </w: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r w:rsidRPr="001E6835">
        <w:rPr>
          <w:noProof/>
        </w:rPr>
        <w:drawing>
          <wp:inline distT="0" distB="0" distL="0" distR="0">
            <wp:extent cx="6048375" cy="7239000"/>
            <wp:effectExtent l="0" t="0" r="9525" b="0"/>
            <wp:docPr id="17"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7239000"/>
                    </a:xfrm>
                    <a:prstGeom prst="rect">
                      <a:avLst/>
                    </a:prstGeom>
                    <a:noFill/>
                    <a:ln>
                      <a:noFill/>
                    </a:ln>
                  </pic:spPr>
                </pic:pic>
              </a:graphicData>
            </a:graphic>
          </wp:inline>
        </w:drawing>
      </w: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1E6835" w:rsidP="001E6835">
      <w:pPr>
        <w:rPr>
          <w:lang w:val="en-US" w:eastAsia="en-US"/>
        </w:rPr>
      </w:pPr>
    </w:p>
    <w:p w:rsidR="001E6835" w:rsidRDefault="00080F78" w:rsidP="001E6835">
      <w:pPr>
        <w:rPr>
          <w:lang w:val="en-US" w:eastAsia="en-US"/>
        </w:rPr>
      </w:pPr>
      <w:r>
        <w:rPr>
          <w:i/>
          <w:lang w:eastAsia="en-US"/>
        </w:rPr>
        <w:lastRenderedPageBreak/>
        <w:t>2.1.5</w:t>
      </w:r>
      <w:r w:rsidR="001E6835">
        <w:rPr>
          <w:i/>
          <w:lang w:eastAsia="en-US"/>
        </w:rPr>
        <w:t xml:space="preserve">. Среднопретеглен </w:t>
      </w:r>
      <w:r w:rsidR="001E6835" w:rsidRPr="00775914">
        <w:rPr>
          <w:i/>
          <w:lang w:eastAsia="en-US"/>
        </w:rPr>
        <w:t xml:space="preserve">морфологичен състав на отпадъците за </w:t>
      </w:r>
      <w:r w:rsidR="001E6835">
        <w:rPr>
          <w:i/>
          <w:lang w:eastAsia="en-US"/>
        </w:rPr>
        <w:t xml:space="preserve">община </w:t>
      </w:r>
      <w:r w:rsidR="001E6835" w:rsidRPr="00F930F5">
        <w:rPr>
          <w:i/>
          <w:lang w:eastAsia="en-US"/>
        </w:rPr>
        <w:t>Тутракан</w:t>
      </w:r>
      <w:r w:rsidR="001E6835">
        <w:rPr>
          <w:i/>
          <w:lang w:eastAsia="en-US"/>
        </w:rPr>
        <w:t xml:space="preserve"> за четири годишни сезона</w:t>
      </w:r>
    </w:p>
    <w:p w:rsidR="001E6835" w:rsidRPr="00080F78" w:rsidRDefault="001E6835" w:rsidP="001E6835">
      <w:pPr>
        <w:rPr>
          <w:lang w:eastAsia="en-US"/>
        </w:rPr>
      </w:pPr>
      <w:r w:rsidRPr="001E6835">
        <w:rPr>
          <w:noProof/>
        </w:rPr>
        <w:drawing>
          <wp:inline distT="0" distB="0" distL="0" distR="0">
            <wp:extent cx="6048375" cy="6629400"/>
            <wp:effectExtent l="0" t="0" r="9525" b="0"/>
            <wp:docPr id="1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8375" cy="6629400"/>
                    </a:xfrm>
                    <a:prstGeom prst="rect">
                      <a:avLst/>
                    </a:prstGeom>
                    <a:noFill/>
                    <a:ln>
                      <a:noFill/>
                    </a:ln>
                  </pic:spPr>
                </pic:pic>
              </a:graphicData>
            </a:graphic>
          </wp:inline>
        </w:drawing>
      </w:r>
      <w:r>
        <w:rPr>
          <w:lang w:val="en-US" w:eastAsia="en-US"/>
        </w:rPr>
        <w:br w:type="page"/>
      </w:r>
    </w:p>
    <w:p w:rsidR="001E6835" w:rsidRDefault="001E6835" w:rsidP="00382EE2">
      <w:pPr>
        <w:ind w:firstLine="708"/>
        <w:rPr>
          <w:lang w:eastAsia="en-US"/>
        </w:rPr>
      </w:pPr>
    </w:p>
    <w:p w:rsidR="00382EE2" w:rsidRDefault="00080F78" w:rsidP="00382EE2">
      <w:pPr>
        <w:ind w:firstLine="708"/>
        <w:rPr>
          <w:lang w:eastAsia="en-US"/>
        </w:rPr>
      </w:pPr>
      <w:r>
        <w:rPr>
          <w:lang w:eastAsia="en-US"/>
        </w:rPr>
        <w:t>В Таблица 2.1.5 с</w:t>
      </w:r>
      <w:r w:rsidR="00E9447D">
        <w:rPr>
          <w:lang w:eastAsia="en-US"/>
        </w:rPr>
        <w:t>а представени данни  от окончателния доклад за „Морфологичен анализ на състава и количеството на битови отпадъци ,образувани на територията на община Тутракан ,област Силистра ,изготвен от „Лопаган” ЕООД, от м.февруари 2018г.</w:t>
      </w:r>
    </w:p>
    <w:p w:rsidR="00382EE2" w:rsidRDefault="00382EE2" w:rsidP="00382EE2">
      <w:pPr>
        <w:ind w:firstLine="708"/>
        <w:rPr>
          <w:lang w:eastAsia="en-US"/>
        </w:rPr>
      </w:pPr>
    </w:p>
    <w:p w:rsidR="00382EE2" w:rsidRDefault="00382EE2" w:rsidP="00382EE2">
      <w:pPr>
        <w:ind w:firstLine="708"/>
        <w:rPr>
          <w:lang w:eastAsia="en-US"/>
        </w:rPr>
      </w:pPr>
    </w:p>
    <w:p w:rsidR="00382EE2" w:rsidRDefault="00382EE2" w:rsidP="00382EE2">
      <w:pPr>
        <w:ind w:firstLine="708"/>
        <w:rPr>
          <w:lang w:eastAsia="en-US"/>
        </w:rPr>
      </w:pPr>
    </w:p>
    <w:p w:rsidR="00382EE2" w:rsidRDefault="00382EE2" w:rsidP="00382EE2">
      <w:pPr>
        <w:ind w:firstLine="708"/>
        <w:rPr>
          <w:lang w:eastAsia="en-US"/>
        </w:rPr>
      </w:pPr>
    </w:p>
    <w:p w:rsidR="00080F78" w:rsidRPr="00080F78" w:rsidRDefault="00080F78" w:rsidP="00080F78">
      <w:pPr>
        <w:ind w:firstLine="708"/>
        <w:rPr>
          <w:lang w:eastAsia="en-US"/>
        </w:rPr>
      </w:pPr>
      <w:r>
        <w:rPr>
          <w:lang w:eastAsia="en-US"/>
        </w:rPr>
        <w:t xml:space="preserve">Таблица   2.1.6 </w:t>
      </w:r>
      <w:r w:rsidR="00E9447D">
        <w:rPr>
          <w:lang w:eastAsia="en-US"/>
        </w:rPr>
        <w:t xml:space="preserve">Морфологичен състав на БО от община </w:t>
      </w:r>
      <w:r>
        <w:rPr>
          <w:lang w:eastAsia="en-US"/>
        </w:rPr>
        <w:t>Тутракан 2016г</w:t>
      </w:r>
    </w:p>
    <w:p w:rsidR="008D1AEE" w:rsidRPr="00080F78" w:rsidRDefault="008D1AEE" w:rsidP="00080F78">
      <w:pPr>
        <w:rPr>
          <w:lang w:eastAsia="en-US"/>
        </w:rPr>
      </w:pPr>
    </w:p>
    <w:p w:rsidR="001E6835" w:rsidRDefault="003658F7" w:rsidP="001E6835">
      <w:pPr>
        <w:rPr>
          <w:lang w:eastAsia="en-US"/>
        </w:rPr>
      </w:pPr>
      <w:r w:rsidRPr="003658F7">
        <w:rPr>
          <w:b/>
          <w:noProof/>
        </w:rPr>
        <w:drawing>
          <wp:inline distT="0" distB="0" distL="0" distR="0">
            <wp:extent cx="6324600" cy="4275718"/>
            <wp:effectExtent l="19050" t="0" r="0" b="0"/>
            <wp:docPr id="20"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3952" cy="4282040"/>
                    </a:xfrm>
                    <a:prstGeom prst="rect">
                      <a:avLst/>
                    </a:prstGeom>
                    <a:noFill/>
                    <a:ln>
                      <a:noFill/>
                    </a:ln>
                  </pic:spPr>
                </pic:pic>
              </a:graphicData>
            </a:graphic>
          </wp:inline>
        </w:drawing>
      </w:r>
    </w:p>
    <w:p w:rsidR="00382EE2" w:rsidRDefault="00382EE2" w:rsidP="001E6835">
      <w:pPr>
        <w:rPr>
          <w:lang w:eastAsia="en-US"/>
        </w:rPr>
      </w:pPr>
    </w:p>
    <w:p w:rsidR="00382EE2" w:rsidRPr="00382EE2" w:rsidRDefault="00382EE2" w:rsidP="001E6835">
      <w:pPr>
        <w:rPr>
          <w:lang w:eastAsia="en-US"/>
        </w:rPr>
      </w:pPr>
    </w:p>
    <w:p w:rsidR="001E6835" w:rsidRDefault="001E6835" w:rsidP="001E6835">
      <w:pPr>
        <w:rPr>
          <w:lang w:val="en-US" w:eastAsia="en-US"/>
        </w:rPr>
      </w:pPr>
    </w:p>
    <w:p w:rsidR="001E6835" w:rsidRDefault="001E6835" w:rsidP="001E6835">
      <w:pPr>
        <w:rPr>
          <w:lang w:val="en-US" w:eastAsia="en-US"/>
        </w:rPr>
      </w:pPr>
    </w:p>
    <w:p w:rsidR="001E6835" w:rsidRPr="001E6835" w:rsidRDefault="001E6835" w:rsidP="001E6835">
      <w:pPr>
        <w:rPr>
          <w:lang w:val="en-US" w:eastAsia="en-US"/>
        </w:rPr>
      </w:pPr>
    </w:p>
    <w:p w:rsidR="001E6835" w:rsidRDefault="001E683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Default="001E6835" w:rsidP="007D1575">
      <w:pPr>
        <w:rPr>
          <w:sz w:val="2"/>
          <w:szCs w:val="2"/>
          <w:lang w:val="en-US"/>
        </w:rPr>
      </w:pPr>
    </w:p>
    <w:p w:rsidR="001E6835" w:rsidRPr="0090282F" w:rsidRDefault="001E6835" w:rsidP="007D1575">
      <w:pPr>
        <w:rPr>
          <w:sz w:val="2"/>
          <w:szCs w:val="2"/>
        </w:rPr>
      </w:pPr>
    </w:p>
    <w:p w:rsidR="007D1575" w:rsidRDefault="0007351C" w:rsidP="007D1575">
      <w:pPr>
        <w:rPr>
          <w:sz w:val="2"/>
          <w:szCs w:val="2"/>
        </w:rPr>
      </w:pPr>
      <w:r w:rsidRPr="0007351C">
        <w:rPr>
          <w:noProof/>
        </w:rPr>
        <w:lastRenderedPageBreak/>
        <w:pict>
          <v:shapetype id="_x0000_t202" coordsize="21600,21600" o:spt="202" path="m,l,21600r21600,l21600,xe">
            <v:stroke joinstyle="miter"/>
            <v:path gradientshapeok="t" o:connecttype="rect"/>
          </v:shapetype>
          <v:shape id="Text Box 91" o:spid="_x0000_s1033" type="#_x0000_t202" style="position:absolute;margin-left:348pt;margin-top:253.25pt;width:105.6pt;height:52pt;z-index:-251651584;visibility:visible;mso-wrap-distance-left:5pt;mso-wrap-distance-top:37.2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" filled="f" stroked="f">
            <v:textbox style="mso-fit-shape-to-text:t" inset="0,0,0,0">
              <w:txbxContent>
                <w:p w:rsidR="00240806" w:rsidRPr="00F96CBF" w:rsidRDefault="00240806" w:rsidP="00F96CBF"/>
              </w:txbxContent>
            </v:textbox>
            <w10:wrap type="topAndBottom" anchorx="margin" anchory="margin"/>
          </v:shape>
        </w:pict>
      </w:r>
    </w:p>
    <w:p w:rsidR="00404E8A" w:rsidRDefault="00404E8A" w:rsidP="007D1575">
      <w:pPr>
        <w:spacing w:line="394" w:lineRule="exact"/>
        <w:ind w:left="440"/>
        <w:rPr>
          <w:rStyle w:val="Bodytext20"/>
          <w:sz w:val="28"/>
          <w:szCs w:val="28"/>
        </w:rPr>
      </w:pPr>
    </w:p>
    <w:p w:rsidR="00404E8A" w:rsidRDefault="00404E8A" w:rsidP="007D1575">
      <w:pPr>
        <w:spacing w:line="394" w:lineRule="exact"/>
        <w:ind w:left="440"/>
        <w:rPr>
          <w:rStyle w:val="Bodytext20"/>
          <w:sz w:val="28"/>
          <w:szCs w:val="28"/>
        </w:rPr>
      </w:pPr>
    </w:p>
    <w:p w:rsidR="007D1575" w:rsidRDefault="007D1575" w:rsidP="007D1575">
      <w:pPr>
        <w:spacing w:line="394" w:lineRule="exact"/>
        <w:ind w:left="440"/>
        <w:rPr>
          <w:rStyle w:val="Bodytext20"/>
          <w:sz w:val="28"/>
          <w:szCs w:val="28"/>
        </w:rPr>
      </w:pPr>
      <w:r w:rsidRPr="007D24CD">
        <w:rPr>
          <w:rStyle w:val="Bodytext20"/>
          <w:sz w:val="28"/>
          <w:szCs w:val="28"/>
        </w:rPr>
        <w:t>Характеристика на отделните фракции общо за четирите сезона</w:t>
      </w:r>
    </w:p>
    <w:p w:rsidR="00404E8A" w:rsidRDefault="00404E8A" w:rsidP="007D1575">
      <w:pPr>
        <w:spacing w:line="394" w:lineRule="exact"/>
        <w:ind w:left="440"/>
        <w:rPr>
          <w:rStyle w:val="Bodytext20"/>
          <w:sz w:val="28"/>
          <w:szCs w:val="28"/>
        </w:rPr>
      </w:pPr>
    </w:p>
    <w:p w:rsidR="00404E8A" w:rsidRDefault="00404E8A" w:rsidP="007D1575">
      <w:pPr>
        <w:spacing w:line="394" w:lineRule="exact"/>
        <w:ind w:left="440"/>
        <w:rPr>
          <w:rStyle w:val="Bodytext20"/>
          <w:sz w:val="28"/>
          <w:szCs w:val="28"/>
          <w:lang w:val="en-US"/>
        </w:rPr>
      </w:pP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Хранителни отпадъци;</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Хартия;</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Картон;</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Пластмаси;</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Текстил;</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Гуми - всички видови продукти от гума, с изключение на автомобилни гуми;</w:t>
      </w:r>
    </w:p>
    <w:p w:rsidR="004C5653" w:rsidRDefault="007D24CD" w:rsidP="004C5653">
      <w:pPr>
        <w:widowControl w:val="0"/>
        <w:numPr>
          <w:ilvl w:val="0"/>
          <w:numId w:val="8"/>
        </w:numPr>
        <w:tabs>
          <w:tab w:val="left" w:pos="2011"/>
        </w:tabs>
        <w:autoSpaceDE w:val="0"/>
        <w:autoSpaceDN w:val="0"/>
        <w:adjustRightInd w:val="0"/>
        <w:spacing w:line="276" w:lineRule="auto"/>
        <w:ind w:left="720" w:hanging="360"/>
        <w:jc w:val="both"/>
      </w:pPr>
      <w:r w:rsidRPr="00C466D5">
        <w:t>Кожи;</w:t>
      </w:r>
    </w:p>
    <w:p w:rsidR="007D24CD" w:rsidRPr="00C466D5" w:rsidRDefault="007D24CD" w:rsidP="004C5653">
      <w:pPr>
        <w:widowControl w:val="0"/>
        <w:numPr>
          <w:ilvl w:val="0"/>
          <w:numId w:val="8"/>
        </w:numPr>
        <w:tabs>
          <w:tab w:val="left" w:pos="2011"/>
        </w:tabs>
        <w:autoSpaceDE w:val="0"/>
        <w:autoSpaceDN w:val="0"/>
        <w:adjustRightInd w:val="0"/>
        <w:spacing w:line="276" w:lineRule="auto"/>
        <w:ind w:left="720" w:hanging="360"/>
        <w:jc w:val="both"/>
      </w:pPr>
      <w:r w:rsidRPr="00C466D5">
        <w:t>Градински отпадъци;</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Дърво;</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Инертни;</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Стъкло;</w:t>
      </w:r>
    </w:p>
    <w:p w:rsidR="00080F78" w:rsidRDefault="007D24CD" w:rsidP="00080F78">
      <w:pPr>
        <w:widowControl w:val="0"/>
        <w:numPr>
          <w:ilvl w:val="0"/>
          <w:numId w:val="8"/>
        </w:numPr>
        <w:tabs>
          <w:tab w:val="left" w:pos="2011"/>
        </w:tabs>
        <w:autoSpaceDE w:val="0"/>
        <w:autoSpaceDN w:val="0"/>
        <w:adjustRightInd w:val="0"/>
        <w:spacing w:line="276" w:lineRule="auto"/>
        <w:ind w:left="720" w:hanging="360"/>
        <w:jc w:val="both"/>
      </w:pPr>
      <w:r w:rsidRPr="00C466D5">
        <w:t>Метали</w:t>
      </w:r>
    </w:p>
    <w:p w:rsidR="007D24CD" w:rsidRPr="00C466D5" w:rsidRDefault="007D24CD" w:rsidP="00080F78">
      <w:pPr>
        <w:widowControl w:val="0"/>
        <w:numPr>
          <w:ilvl w:val="0"/>
          <w:numId w:val="8"/>
        </w:numPr>
        <w:tabs>
          <w:tab w:val="left" w:pos="2011"/>
        </w:tabs>
        <w:autoSpaceDE w:val="0"/>
        <w:autoSpaceDN w:val="0"/>
        <w:adjustRightInd w:val="0"/>
        <w:spacing w:line="276" w:lineRule="auto"/>
        <w:ind w:left="720" w:hanging="360"/>
        <w:jc w:val="both"/>
      </w:pPr>
      <w:r w:rsidRPr="00C466D5">
        <w:t>Излязло от употреба електрическо и електронно оборудване;</w:t>
      </w:r>
    </w:p>
    <w:p w:rsidR="007D24CD" w:rsidRPr="00C466D5"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Опасни отпадъци от бита, в т.ч. - батерии и акумулатори; абразивни прахове, аерозоли, препарати за почистване на стъкло, белина, препарат за отпушване на тръби, лекарства с изтекъл срок, шампоани, продукти от автомобили / антифриз, спирачна течност, бензини и др./, разтворители, пестициди, препарати против насекоми, хербициди, торове и др.;</w:t>
      </w:r>
    </w:p>
    <w:p w:rsidR="007D24CD" w:rsidRDefault="007D24CD" w:rsidP="007D24CD">
      <w:pPr>
        <w:widowControl w:val="0"/>
        <w:numPr>
          <w:ilvl w:val="0"/>
          <w:numId w:val="8"/>
        </w:numPr>
        <w:tabs>
          <w:tab w:val="left" w:pos="2011"/>
        </w:tabs>
        <w:autoSpaceDE w:val="0"/>
        <w:autoSpaceDN w:val="0"/>
        <w:adjustRightInd w:val="0"/>
        <w:spacing w:line="276" w:lineRule="auto"/>
        <w:ind w:left="720" w:hanging="360"/>
        <w:jc w:val="both"/>
      </w:pPr>
      <w:r w:rsidRPr="00C466D5">
        <w:t>Други.</w:t>
      </w:r>
    </w:p>
    <w:p w:rsidR="007D24CD" w:rsidRPr="007D24CD" w:rsidRDefault="007D24CD" w:rsidP="007D1575">
      <w:pPr>
        <w:spacing w:line="394" w:lineRule="exact"/>
        <w:ind w:left="440"/>
        <w:rPr>
          <w:sz w:val="28"/>
          <w:szCs w:val="28"/>
          <w:lang w:val="en-US"/>
        </w:rPr>
      </w:pPr>
    </w:p>
    <w:p w:rsidR="007D1575" w:rsidRDefault="007D1575" w:rsidP="007D1575">
      <w:pPr>
        <w:spacing w:after="162" w:line="240" w:lineRule="exact"/>
        <w:ind w:right="280"/>
        <w:jc w:val="right"/>
      </w:pPr>
    </w:p>
    <w:p w:rsidR="00404E8A" w:rsidRDefault="00F96CBF" w:rsidP="0090282F">
      <w:pPr>
        <w:pStyle w:val="Heading2"/>
        <w:keepNext/>
        <w:keepLines/>
        <w:shd w:val="clear" w:color="auto" w:fill="auto"/>
      </w:pPr>
      <w:bookmarkStart w:id="1" w:name="bookmark33"/>
      <w:r>
        <w:rPr>
          <w:noProof/>
        </w:rPr>
        <w:lastRenderedPageBreak/>
        <w:drawing>
          <wp:anchor distT="0" distB="0" distL="63500" distR="63500" simplePos="0" relativeHeight="251667968" behindDoc="1" locked="0" layoutInCell="1" allowOverlap="1">
            <wp:simplePos x="0" y="0"/>
            <wp:positionH relativeFrom="margin">
              <wp:posOffset>-504825</wp:posOffset>
            </wp:positionH>
            <wp:positionV relativeFrom="paragraph">
              <wp:posOffset>913130</wp:posOffset>
            </wp:positionV>
            <wp:extent cx="3752850" cy="2381250"/>
            <wp:effectExtent l="266700" t="247650" r="247650" b="209550"/>
            <wp:wrapTopAndBottom/>
            <wp:docPr id="12" name="Picture 94" descr="C:\Users\User\AppData\Local\Temp\PDFTransform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Temp\PDFTransformer12.00\media\image26.jpeg"/>
                    <pic:cNvPicPr>
                      <a:picLocks noChangeAspect="1" noChangeArrowheads="1"/>
                    </pic:cNvPicPr>
                  </pic:nvPicPr>
                  <pic:blipFill>
                    <a:blip r:embed="rId24" cstate="print"/>
                    <a:srcRect/>
                    <a:stretch>
                      <a:fillRect/>
                    </a:stretch>
                  </pic:blipFill>
                  <pic:spPr bwMode="auto">
                    <a:xfrm>
                      <a:off x="0" y="0"/>
                      <a:ext cx="3752850" cy="2381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t>Морфологичен състав за общината след</w:t>
      </w:r>
      <w:r>
        <w:br/>
        <w:t>разпределение на фракция други %</w:t>
      </w:r>
      <w:bookmarkEnd w:id="1"/>
    </w:p>
    <w:p w:rsidR="00A176EC" w:rsidRPr="0090282F" w:rsidRDefault="0007351C" w:rsidP="0090282F">
      <w:pPr>
        <w:pStyle w:val="Heading2"/>
        <w:keepNext/>
        <w:keepLines/>
        <w:shd w:val="clear" w:color="auto" w:fill="auto"/>
      </w:pPr>
      <w:r w:rsidRPr="0007351C">
        <w:rPr>
          <w:noProof/>
          <w:sz w:val="24"/>
          <w:szCs w:val="24"/>
        </w:rPr>
        <w:pict>
          <v:shape id="Text Box 93" o:spid="_x0000_s1035" type="#_x0000_t202" style="position:absolute;left:0;text-align:left;margin-left:30pt;margin-top:-73.25pt;width:374.9pt;height:86.25pt;z-index:-25164953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3lswIAALM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" filled="f" stroked="f">
            <v:textbox style="mso-next-textbox:#Text Box 93" inset="0,0,0,0">
              <w:txbxContent>
                <w:p w:rsidR="00240806" w:rsidRPr="00F96CBF" w:rsidRDefault="00240806" w:rsidP="00F96CBF"/>
              </w:txbxContent>
            </v:textbox>
            <w10:wrap type="topAndBottom" anchorx="margin"/>
          </v:shape>
        </w:pict>
      </w:r>
      <w:r w:rsidRPr="0007351C">
        <w:rPr>
          <w:noProof/>
          <w:sz w:val="24"/>
          <w:szCs w:val="24"/>
        </w:rPr>
        <w:pict>
          <v:shape id="Text Box 95" o:spid="_x0000_s1037" type="#_x0000_t202" style="position:absolute;left:0;text-align:left;margin-left:346.5pt;margin-top:27.25pt;width:131.1pt;height:353.3pt;z-index:-2516474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u3tQ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" filled="f" stroked="f">
            <v:textbox style="mso-next-textbox:#Text Box 95" inset="0,0,0,0">
              <w:txbxContent>
                <w:p w:rsidR="00240806" w:rsidRDefault="00240806" w:rsidP="007D1575">
                  <w:pPr>
                    <w:pStyle w:val="Bodytext200"/>
                    <w:numPr>
                      <w:ilvl w:val="0"/>
                      <w:numId w:val="7"/>
                    </w:numPr>
                    <w:shd w:val="clear" w:color="auto" w:fill="auto"/>
                    <w:tabs>
                      <w:tab w:val="left" w:pos="163"/>
                    </w:tabs>
                  </w:pPr>
                  <w:r>
                    <w:t>Хранителни</w:t>
                  </w:r>
                </w:p>
                <w:p w:rsidR="00240806" w:rsidRDefault="00240806" w:rsidP="007D1575">
                  <w:pPr>
                    <w:pStyle w:val="Bodytext200"/>
                    <w:numPr>
                      <w:ilvl w:val="0"/>
                      <w:numId w:val="7"/>
                    </w:numPr>
                    <w:shd w:val="clear" w:color="auto" w:fill="auto"/>
                    <w:tabs>
                      <w:tab w:val="left" w:pos="163"/>
                    </w:tabs>
                  </w:pPr>
                  <w:r>
                    <w:t>Хартия и картон - общо</w:t>
                  </w:r>
                </w:p>
                <w:p w:rsidR="00240806" w:rsidRDefault="00240806" w:rsidP="007D1575">
                  <w:pPr>
                    <w:pStyle w:val="Bodytext200"/>
                    <w:numPr>
                      <w:ilvl w:val="0"/>
                      <w:numId w:val="7"/>
                    </w:numPr>
                    <w:shd w:val="clear" w:color="auto" w:fill="auto"/>
                    <w:tabs>
                      <w:tab w:val="left" w:pos="178"/>
                    </w:tabs>
                  </w:pPr>
                  <w:r>
                    <w:t>Пластмаса</w:t>
                  </w:r>
                </w:p>
                <w:p w:rsidR="00240806" w:rsidRDefault="00240806" w:rsidP="007D1575">
                  <w:pPr>
                    <w:pStyle w:val="Bodytext200"/>
                    <w:numPr>
                      <w:ilvl w:val="0"/>
                      <w:numId w:val="7"/>
                    </w:numPr>
                    <w:shd w:val="clear" w:color="auto" w:fill="auto"/>
                    <w:tabs>
                      <w:tab w:val="left" w:pos="158"/>
                    </w:tabs>
                  </w:pPr>
                  <w:r>
                    <w:t>Текстил</w:t>
                  </w:r>
                </w:p>
                <w:p w:rsidR="00240806" w:rsidRDefault="00240806" w:rsidP="007D1575">
                  <w:pPr>
                    <w:pStyle w:val="Bodytext200"/>
                    <w:numPr>
                      <w:ilvl w:val="0"/>
                      <w:numId w:val="7"/>
                    </w:numPr>
                    <w:shd w:val="clear" w:color="auto" w:fill="auto"/>
                    <w:tabs>
                      <w:tab w:val="left" w:pos="178"/>
                    </w:tabs>
                  </w:pPr>
                  <w:r>
                    <w:t>Гума</w:t>
                  </w:r>
                </w:p>
                <w:p w:rsidR="00240806" w:rsidRDefault="00240806" w:rsidP="007D1575">
                  <w:pPr>
                    <w:pStyle w:val="Bodytext200"/>
                    <w:numPr>
                      <w:ilvl w:val="0"/>
                      <w:numId w:val="7"/>
                    </w:numPr>
                    <w:shd w:val="clear" w:color="auto" w:fill="auto"/>
                    <w:tabs>
                      <w:tab w:val="left" w:pos="178"/>
                    </w:tabs>
                  </w:pPr>
                  <w:r>
                    <w:t>Кожа</w:t>
                  </w:r>
                </w:p>
                <w:p w:rsidR="00240806" w:rsidRDefault="00240806" w:rsidP="007D1575">
                  <w:pPr>
                    <w:pStyle w:val="Bodytext200"/>
                    <w:numPr>
                      <w:ilvl w:val="0"/>
                      <w:numId w:val="7"/>
                    </w:numPr>
                    <w:shd w:val="clear" w:color="auto" w:fill="auto"/>
                    <w:tabs>
                      <w:tab w:val="left" w:pos="178"/>
                    </w:tabs>
                  </w:pPr>
                  <w:r>
                    <w:t>Градински</w:t>
                  </w:r>
                </w:p>
                <w:p w:rsidR="00240806" w:rsidRDefault="00240806" w:rsidP="007D1575">
                  <w:pPr>
                    <w:pStyle w:val="Bodytext200"/>
                    <w:numPr>
                      <w:ilvl w:val="0"/>
                      <w:numId w:val="7"/>
                    </w:numPr>
                    <w:shd w:val="clear" w:color="auto" w:fill="auto"/>
                    <w:tabs>
                      <w:tab w:val="left" w:pos="158"/>
                    </w:tabs>
                  </w:pPr>
                  <w:r>
                    <w:t>Дървесни отпадъци</w:t>
                  </w:r>
                </w:p>
                <w:p w:rsidR="00240806" w:rsidRDefault="00240806" w:rsidP="007D1575">
                  <w:pPr>
                    <w:pStyle w:val="Bodytext200"/>
                    <w:numPr>
                      <w:ilvl w:val="0"/>
                      <w:numId w:val="7"/>
                    </w:numPr>
                    <w:shd w:val="clear" w:color="auto" w:fill="auto"/>
                    <w:tabs>
                      <w:tab w:val="left" w:pos="168"/>
                    </w:tabs>
                  </w:pPr>
                  <w:r>
                    <w:t>Стъкло</w:t>
                  </w:r>
                </w:p>
                <w:p w:rsidR="00240806" w:rsidRDefault="00240806" w:rsidP="007D1575">
                  <w:pPr>
                    <w:pStyle w:val="Bodytext200"/>
                    <w:numPr>
                      <w:ilvl w:val="0"/>
                      <w:numId w:val="7"/>
                    </w:numPr>
                    <w:shd w:val="clear" w:color="auto" w:fill="auto"/>
                    <w:tabs>
                      <w:tab w:val="left" w:pos="178"/>
                    </w:tabs>
                  </w:pPr>
                  <w:r>
                    <w:t>Метали</w:t>
                  </w:r>
                </w:p>
                <w:p w:rsidR="00240806" w:rsidRDefault="00240806" w:rsidP="007D1575">
                  <w:pPr>
                    <w:pStyle w:val="Bodytext200"/>
                    <w:numPr>
                      <w:ilvl w:val="0"/>
                      <w:numId w:val="7"/>
                    </w:numPr>
                    <w:shd w:val="clear" w:color="auto" w:fill="auto"/>
                    <w:tabs>
                      <w:tab w:val="left" w:pos="178"/>
                    </w:tabs>
                  </w:pPr>
                  <w:r>
                    <w:t>Инертни</w:t>
                  </w:r>
                </w:p>
                <w:p w:rsidR="00240806" w:rsidRDefault="00240806" w:rsidP="007D1575">
                  <w:pPr>
                    <w:pStyle w:val="Bodytext200"/>
                    <w:numPr>
                      <w:ilvl w:val="0"/>
                      <w:numId w:val="7"/>
                    </w:numPr>
                    <w:shd w:val="clear" w:color="auto" w:fill="auto"/>
                    <w:tabs>
                      <w:tab w:val="left" w:pos="168"/>
                    </w:tabs>
                  </w:pPr>
                  <w:r>
                    <w:t>Опасни</w:t>
                  </w:r>
                </w:p>
                <w:p w:rsidR="00240806" w:rsidRDefault="00240806" w:rsidP="007D1575">
                  <w:pPr>
                    <w:pStyle w:val="Bodytext200"/>
                    <w:numPr>
                      <w:ilvl w:val="0"/>
                      <w:numId w:val="7"/>
                    </w:numPr>
                    <w:shd w:val="clear" w:color="auto" w:fill="auto"/>
                    <w:tabs>
                      <w:tab w:val="left" w:pos="158"/>
                    </w:tabs>
                  </w:pPr>
                  <w:r>
                    <w:t>Други</w:t>
                  </w:r>
                </w:p>
              </w:txbxContent>
            </v:textbox>
            <w10:wrap type="topAndBottom" anchorx="margin"/>
          </v:shape>
        </w:pict>
      </w:r>
    </w:p>
    <w:p w:rsidR="00A176EC" w:rsidRDefault="00A176EC" w:rsidP="007D1575">
      <w:pPr>
        <w:spacing w:after="56"/>
        <w:ind w:firstLine="740"/>
      </w:pPr>
    </w:p>
    <w:p w:rsidR="007D1575" w:rsidRPr="00A176EC" w:rsidRDefault="007D1575" w:rsidP="007D1575">
      <w:pPr>
        <w:spacing w:after="56"/>
        <w:ind w:firstLine="740"/>
        <w:rPr>
          <w:sz w:val="28"/>
          <w:szCs w:val="28"/>
        </w:rPr>
      </w:pPr>
      <w:r w:rsidRPr="00A176EC">
        <w:rPr>
          <w:sz w:val="28"/>
          <w:szCs w:val="28"/>
        </w:rPr>
        <w:t>За отбелязване е, че дървеснит</w:t>
      </w:r>
      <w:r w:rsidR="002E410B">
        <w:rPr>
          <w:sz w:val="28"/>
          <w:szCs w:val="28"/>
        </w:rPr>
        <w:t>е отпадъци съставляват едва  2.58</w:t>
      </w:r>
      <w:r w:rsidRPr="00A176EC">
        <w:rPr>
          <w:sz w:val="28"/>
          <w:szCs w:val="28"/>
        </w:rPr>
        <w:t>% от общото количество отпадъци, докато основен дял се пада на</w:t>
      </w:r>
      <w:r w:rsidR="002E410B">
        <w:rPr>
          <w:sz w:val="28"/>
          <w:szCs w:val="28"/>
        </w:rPr>
        <w:t xml:space="preserve"> хранителни (19,25 %</w:t>
      </w:r>
      <w:r w:rsidRPr="00A176EC">
        <w:rPr>
          <w:sz w:val="28"/>
          <w:szCs w:val="28"/>
        </w:rPr>
        <w:t>). Дървесните отпадъци преобладават значително през есента във вид на стърготина и талаш, което е характерно за рязането на дърва и подготовката за отоплителния зимен период, което е характерно за общината.</w:t>
      </w:r>
    </w:p>
    <w:p w:rsidR="007D1575" w:rsidRPr="00A176EC" w:rsidRDefault="007D1575" w:rsidP="007D1575">
      <w:pPr>
        <w:spacing w:after="64" w:line="278" w:lineRule="exact"/>
        <w:ind w:firstLine="740"/>
        <w:rPr>
          <w:sz w:val="28"/>
          <w:szCs w:val="28"/>
        </w:rPr>
      </w:pPr>
      <w:r w:rsidRPr="00A176EC">
        <w:rPr>
          <w:sz w:val="28"/>
          <w:szCs w:val="28"/>
        </w:rPr>
        <w:t>Пластмасовите отпадъци с</w:t>
      </w:r>
      <w:r w:rsidR="002E410B">
        <w:rPr>
          <w:sz w:val="28"/>
          <w:szCs w:val="28"/>
        </w:rPr>
        <w:t>а 14,29</w:t>
      </w:r>
      <w:r w:rsidRPr="00A176EC">
        <w:rPr>
          <w:sz w:val="28"/>
          <w:szCs w:val="28"/>
        </w:rPr>
        <w:t>%</w:t>
      </w:r>
      <w:r w:rsidR="002E410B">
        <w:rPr>
          <w:sz w:val="28"/>
          <w:szCs w:val="28"/>
        </w:rPr>
        <w:t>, докато хартията (общо) е  11,65</w:t>
      </w:r>
      <w:r w:rsidR="0039459F">
        <w:rPr>
          <w:sz w:val="28"/>
          <w:szCs w:val="28"/>
        </w:rPr>
        <w:t>%. Биоразградимите са общо 12,69</w:t>
      </w:r>
      <w:r w:rsidRPr="00A176EC">
        <w:rPr>
          <w:sz w:val="28"/>
          <w:szCs w:val="28"/>
        </w:rPr>
        <w:t>% от общото количество отпадъци</w:t>
      </w:r>
      <w:r w:rsidR="0039459F">
        <w:rPr>
          <w:sz w:val="28"/>
          <w:szCs w:val="28"/>
        </w:rPr>
        <w:t>.</w:t>
      </w:r>
    </w:p>
    <w:p w:rsidR="00D9781A" w:rsidRDefault="00D9781A" w:rsidP="00E259D1">
      <w:pPr>
        <w:pStyle w:val="CharChar1"/>
        <w:jc w:val="both"/>
        <w:rPr>
          <w:rFonts w:ascii="Times New Roman" w:hAnsi="Times New Roman" w:cs="Times"/>
          <w:sz w:val="28"/>
          <w:lang w:val="en-US"/>
        </w:rPr>
      </w:pPr>
    </w:p>
    <w:p w:rsidR="00E7724B" w:rsidRPr="00FA4453" w:rsidRDefault="0090282F" w:rsidP="0090282F">
      <w:pPr>
        <w:pStyle w:val="CharChar1"/>
        <w:jc w:val="both"/>
      </w:pPr>
      <w:r>
        <w:rPr>
          <w:rFonts w:ascii="Times New Roman" w:hAnsi="Times New Roman" w:cs="Times"/>
          <w:b/>
          <w:lang w:val="bg-BG"/>
        </w:rPr>
        <w:t xml:space="preserve"> </w:t>
      </w:r>
      <w:bookmarkStart w:id="2" w:name="_Toc32651007"/>
      <w:bookmarkStart w:id="3" w:name="_Toc32651299"/>
      <w:bookmarkStart w:id="4" w:name="_Toc32656233"/>
      <w:bookmarkStart w:id="5" w:name="_Toc93082625"/>
      <w:bookmarkStart w:id="6" w:name="_Toc172698325"/>
      <w:bookmarkStart w:id="7" w:name="_Toc504763623"/>
    </w:p>
    <w:bookmarkEnd w:id="2"/>
    <w:bookmarkEnd w:id="3"/>
    <w:bookmarkEnd w:id="4"/>
    <w:bookmarkEnd w:id="5"/>
    <w:bookmarkEnd w:id="6"/>
    <w:bookmarkEnd w:id="7"/>
    <w:p w:rsidR="00E7724B" w:rsidRPr="00FA4453" w:rsidRDefault="00E7724B" w:rsidP="00E7724B">
      <w:pPr>
        <w:pStyle w:val="NTab"/>
        <w:rPr>
          <w:rFonts w:cs="Times New Roman"/>
          <w:b w:val="0"/>
        </w:rPr>
      </w:pPr>
    </w:p>
    <w:p w:rsidR="00B136C1" w:rsidRPr="00E7724B" w:rsidRDefault="00B136C1" w:rsidP="00E7724B">
      <w:pPr>
        <w:pStyle w:val="CharChar1"/>
        <w:rPr>
          <w:rFonts w:ascii="Times New Roman" w:hAnsi="Times New Roman" w:cs="Times"/>
          <w:b/>
          <w:sz w:val="28"/>
          <w:lang w:val="bg-BG"/>
        </w:rPr>
      </w:pPr>
    </w:p>
    <w:p w:rsidR="00B136C1" w:rsidRDefault="00B136C1" w:rsidP="00A176EC">
      <w:pPr>
        <w:pStyle w:val="CharChar1"/>
        <w:jc w:val="center"/>
        <w:rPr>
          <w:rFonts w:ascii="Times New Roman" w:hAnsi="Times New Roman" w:cs="Times"/>
          <w:sz w:val="28"/>
          <w:lang w:val="bg-BG"/>
        </w:rPr>
      </w:pPr>
    </w:p>
    <w:p w:rsidR="00404E8A" w:rsidRDefault="00404E8A" w:rsidP="00A176EC">
      <w:pPr>
        <w:pStyle w:val="CharChar1"/>
        <w:jc w:val="center"/>
        <w:rPr>
          <w:rFonts w:ascii="Times New Roman" w:hAnsi="Times New Roman" w:cs="Times"/>
          <w:sz w:val="28"/>
          <w:lang w:val="bg-BG"/>
        </w:rPr>
      </w:pPr>
    </w:p>
    <w:p w:rsidR="0064355B" w:rsidRDefault="008A2BCD" w:rsidP="00A176EC">
      <w:pPr>
        <w:pStyle w:val="CharChar1"/>
        <w:jc w:val="center"/>
        <w:rPr>
          <w:rFonts w:ascii="Times New Roman" w:hAnsi="Times New Roman" w:cs="Times"/>
          <w:b/>
          <w:i/>
          <w:sz w:val="28"/>
          <w:lang w:val="bg-BG"/>
        </w:rPr>
      </w:pPr>
      <w:r>
        <w:rPr>
          <w:rFonts w:ascii="Times New Roman" w:hAnsi="Times New Roman" w:cs="Times"/>
          <w:sz w:val="28"/>
          <w:lang w:val="bg-BG"/>
        </w:rPr>
        <w:t>3.</w:t>
      </w:r>
      <w:r w:rsidR="0064355B" w:rsidRPr="0064355B">
        <w:rPr>
          <w:rFonts w:ascii="Times New Roman" w:hAnsi="Times New Roman" w:cs="Times"/>
          <w:b/>
          <w:i/>
          <w:sz w:val="28"/>
          <w:lang w:val="bg-BG"/>
        </w:rPr>
        <w:t>Строителни отпадъци</w:t>
      </w:r>
    </w:p>
    <w:p w:rsidR="00944FC0" w:rsidRDefault="00944FC0" w:rsidP="00E259D1">
      <w:pPr>
        <w:pStyle w:val="CharChar1"/>
        <w:jc w:val="both"/>
        <w:rPr>
          <w:rFonts w:ascii="Times New Roman" w:hAnsi="Times New Roman" w:cs="Times"/>
          <w:b/>
          <w:i/>
          <w:sz w:val="28"/>
          <w:lang w:val="bg-BG"/>
        </w:rPr>
      </w:pPr>
    </w:p>
    <w:p w:rsidR="00D31623" w:rsidRPr="00D31623" w:rsidRDefault="00017B90" w:rsidP="00D31623">
      <w:pPr>
        <w:shd w:val="clear" w:color="auto" w:fill="FFFFFF"/>
        <w:rPr>
          <w:bCs/>
          <w:color w:val="000000"/>
          <w:sz w:val="28"/>
          <w:szCs w:val="28"/>
          <w:lang w:val="en-US"/>
        </w:rPr>
      </w:pPr>
      <w:r>
        <w:rPr>
          <w:b/>
          <w:bCs/>
          <w:i/>
          <w:noProof/>
          <w:color w:val="000000"/>
          <w:sz w:val="28"/>
          <w:szCs w:val="28"/>
        </w:rPr>
        <w:drawing>
          <wp:inline distT="0" distB="0" distL="0" distR="0">
            <wp:extent cx="5486400" cy="3200400"/>
            <wp:effectExtent l="19050" t="0" r="19050" b="0"/>
            <wp:docPr id="6"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FC0" w:rsidRDefault="00944FC0" w:rsidP="00D31623">
      <w:pPr>
        <w:shd w:val="clear" w:color="auto" w:fill="FFFFFF"/>
        <w:jc w:val="center"/>
        <w:rPr>
          <w:b/>
          <w:bCs/>
          <w:i/>
          <w:color w:val="000000"/>
          <w:sz w:val="28"/>
          <w:szCs w:val="28"/>
        </w:rPr>
      </w:pPr>
    </w:p>
    <w:p w:rsidR="00944FC0" w:rsidRDefault="00944FC0" w:rsidP="00E259D1">
      <w:pPr>
        <w:shd w:val="clear" w:color="auto" w:fill="FFFFFF"/>
        <w:jc w:val="both"/>
        <w:rPr>
          <w:b/>
          <w:bCs/>
          <w:i/>
          <w:color w:val="000000"/>
          <w:sz w:val="28"/>
          <w:szCs w:val="28"/>
        </w:rPr>
      </w:pPr>
    </w:p>
    <w:p w:rsidR="00944FC0" w:rsidRPr="0064355B" w:rsidRDefault="00944FC0" w:rsidP="00E259D1">
      <w:pPr>
        <w:pStyle w:val="CharChar1"/>
        <w:jc w:val="both"/>
        <w:rPr>
          <w:rFonts w:ascii="Times New Roman" w:hAnsi="Times New Roman" w:cs="Times"/>
          <w:b/>
          <w:i/>
          <w:sz w:val="28"/>
          <w:lang w:val="bg-BG"/>
        </w:rPr>
      </w:pPr>
    </w:p>
    <w:p w:rsidR="002C3ABE" w:rsidRDefault="00E259D1" w:rsidP="00E259D1">
      <w:pPr>
        <w:pStyle w:val="CharChar1"/>
        <w:jc w:val="both"/>
        <w:rPr>
          <w:rFonts w:ascii="Times New Roman" w:hAnsi="Times New Roman"/>
          <w:sz w:val="28"/>
          <w:szCs w:val="28"/>
          <w:lang w:val="en-US"/>
        </w:rPr>
      </w:pPr>
      <w:r>
        <w:rPr>
          <w:rFonts w:ascii="Times New Roman" w:hAnsi="Times New Roman"/>
          <w:sz w:val="28"/>
          <w:szCs w:val="28"/>
          <w:lang w:val="bg-BG"/>
        </w:rPr>
        <w:tab/>
      </w:r>
    </w:p>
    <w:p w:rsidR="0064355B" w:rsidRDefault="00D9781A" w:rsidP="00E259D1">
      <w:pPr>
        <w:pStyle w:val="CharChar1"/>
        <w:jc w:val="both"/>
        <w:rPr>
          <w:rFonts w:ascii="Times New Roman" w:hAnsi="Times New Roman" w:cs="Times"/>
          <w:sz w:val="28"/>
          <w:lang w:val="bg-BG"/>
        </w:rPr>
      </w:pPr>
      <w:r>
        <w:rPr>
          <w:rFonts w:ascii="Times New Roman" w:hAnsi="Times New Roman"/>
          <w:sz w:val="28"/>
          <w:szCs w:val="28"/>
          <w:lang w:val="en-US"/>
        </w:rPr>
        <w:tab/>
      </w:r>
      <w:r w:rsidR="0064355B" w:rsidRPr="00263759">
        <w:rPr>
          <w:rFonts w:ascii="Times New Roman" w:hAnsi="Times New Roman"/>
          <w:sz w:val="28"/>
          <w:szCs w:val="28"/>
        </w:rPr>
        <w:t>Третирането и транспортирането на отпадъците от строителни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за негова сметка и въз основа на писмен договор с лица, притежаващи необходимите разрешения или регистрационни документи, съгласно Закона за управление на отпадъците.</w:t>
      </w:r>
      <w:r w:rsidR="0064355B" w:rsidRPr="0064355B">
        <w:t xml:space="preserve"> </w:t>
      </w:r>
      <w:r w:rsidR="0064355B" w:rsidRPr="0064355B">
        <w:rPr>
          <w:rFonts w:ascii="Times New Roman" w:hAnsi="Times New Roman"/>
          <w:sz w:val="28"/>
        </w:rPr>
        <w:t>В случаите</w:t>
      </w:r>
      <w:r w:rsidR="0064355B" w:rsidRPr="0064355B">
        <w:rPr>
          <w:rFonts w:ascii="Times New Roman" w:hAnsi="Times New Roman" w:cs="Times"/>
          <w:sz w:val="28"/>
        </w:rPr>
        <w:t xml:space="preserve">, </w:t>
      </w:r>
      <w:r w:rsidR="0064355B" w:rsidRPr="0064355B">
        <w:rPr>
          <w:rFonts w:ascii="Times New Roman" w:hAnsi="Times New Roman"/>
          <w:sz w:val="28"/>
        </w:rPr>
        <w:t>когато кмета на община е възложител на строителни и монтажни работи</w:t>
      </w:r>
      <w:r w:rsidR="0064355B" w:rsidRPr="0064355B">
        <w:rPr>
          <w:rFonts w:ascii="Times New Roman" w:hAnsi="Times New Roman" w:cs="Times"/>
          <w:sz w:val="28"/>
        </w:rPr>
        <w:t xml:space="preserve">, </w:t>
      </w:r>
      <w:r w:rsidR="0064355B" w:rsidRPr="0064355B">
        <w:rPr>
          <w:rFonts w:ascii="Times New Roman" w:hAnsi="Times New Roman"/>
          <w:sz w:val="28"/>
        </w:rPr>
        <w:t>с</w:t>
      </w:r>
      <w:r w:rsidR="0064355B">
        <w:rPr>
          <w:rFonts w:ascii="Times New Roman" w:hAnsi="Times New Roman"/>
          <w:sz w:val="28"/>
          <w:lang w:val="bg-BG"/>
        </w:rPr>
        <w:t xml:space="preserve"> </w:t>
      </w:r>
      <w:r w:rsidR="0064355B" w:rsidRPr="0064355B">
        <w:rPr>
          <w:rFonts w:ascii="Times New Roman" w:hAnsi="Times New Roman"/>
          <w:sz w:val="28"/>
        </w:rPr>
        <w:t>изключение на текущи ремонти</w:t>
      </w:r>
      <w:r w:rsidR="0064355B" w:rsidRPr="0064355B">
        <w:rPr>
          <w:rFonts w:ascii="Times New Roman" w:hAnsi="Times New Roman" w:cs="Times"/>
          <w:sz w:val="28"/>
        </w:rPr>
        <w:t xml:space="preserve">, </w:t>
      </w:r>
      <w:r w:rsidR="0064355B" w:rsidRPr="0064355B">
        <w:rPr>
          <w:rFonts w:ascii="Times New Roman" w:hAnsi="Times New Roman"/>
          <w:sz w:val="28"/>
        </w:rPr>
        <w:t>и възложител на премахване на</w:t>
      </w:r>
      <w:r w:rsidR="0064355B">
        <w:rPr>
          <w:rFonts w:ascii="Times New Roman" w:hAnsi="Times New Roman"/>
          <w:sz w:val="28"/>
          <w:lang w:val="bg-BG"/>
        </w:rPr>
        <w:t xml:space="preserve"> </w:t>
      </w:r>
      <w:r w:rsidR="0064355B" w:rsidRPr="0064355B">
        <w:rPr>
          <w:rFonts w:ascii="Times New Roman" w:hAnsi="Times New Roman"/>
          <w:sz w:val="28"/>
        </w:rPr>
        <w:t>строежи</w:t>
      </w:r>
      <w:r w:rsidR="0064355B" w:rsidRPr="0064355B">
        <w:rPr>
          <w:rFonts w:ascii="Times New Roman" w:hAnsi="Times New Roman" w:cs="Times"/>
          <w:sz w:val="28"/>
        </w:rPr>
        <w:t xml:space="preserve">, </w:t>
      </w:r>
      <w:r w:rsidR="0064355B" w:rsidRPr="0064355B">
        <w:rPr>
          <w:rFonts w:ascii="Times New Roman" w:hAnsi="Times New Roman"/>
          <w:sz w:val="28"/>
        </w:rPr>
        <w:t>следва да изготви план</w:t>
      </w:r>
      <w:r w:rsidR="0064355B">
        <w:rPr>
          <w:rFonts w:ascii="Times New Roman" w:hAnsi="Times New Roman"/>
          <w:sz w:val="28"/>
          <w:lang w:val="bg-BG"/>
        </w:rPr>
        <w:t xml:space="preserve"> </w:t>
      </w:r>
      <w:r w:rsidR="0064355B" w:rsidRPr="0064355B">
        <w:rPr>
          <w:rFonts w:ascii="Times New Roman" w:hAnsi="Times New Roman"/>
          <w:sz w:val="28"/>
        </w:rPr>
        <w:t>за управление на строителните отпадъци</w:t>
      </w:r>
      <w:r w:rsidR="0064355B" w:rsidRPr="0064355B">
        <w:rPr>
          <w:rFonts w:ascii="Times New Roman" w:hAnsi="Times New Roman" w:cs="Times"/>
          <w:sz w:val="28"/>
        </w:rPr>
        <w:t xml:space="preserve">. </w:t>
      </w:r>
    </w:p>
    <w:p w:rsidR="00333E00" w:rsidRPr="00333E00" w:rsidRDefault="00333E00" w:rsidP="00333E00">
      <w:pPr>
        <w:pStyle w:val="CharChar1"/>
        <w:rPr>
          <w:rFonts w:ascii="Times New Roman" w:hAnsi="Times New Roman"/>
          <w:sz w:val="28"/>
          <w:lang w:val="bg-BG"/>
        </w:rPr>
      </w:pPr>
      <w:r>
        <w:rPr>
          <w:rFonts w:ascii="Times New Roman" w:hAnsi="Times New Roman"/>
          <w:sz w:val="28"/>
          <w:lang w:val="bg-BG"/>
        </w:rPr>
        <w:tab/>
      </w:r>
      <w:r w:rsidRPr="00333E00">
        <w:rPr>
          <w:rFonts w:ascii="Times New Roman" w:hAnsi="Times New Roman"/>
          <w:sz w:val="28"/>
        </w:rPr>
        <w:t>Отчитайки факта, че голяма част от сградният фонд в общината е силно амортизирал, можем да предположим, че новото строителство; процеса на реконструкции и частично саниране</w:t>
      </w:r>
      <w:r>
        <w:rPr>
          <w:rFonts w:ascii="Times New Roman" w:hAnsi="Times New Roman"/>
          <w:sz w:val="28"/>
          <w:lang w:val="bg-BG"/>
        </w:rPr>
        <w:t xml:space="preserve"> </w:t>
      </w:r>
      <w:r w:rsidRPr="00333E00">
        <w:rPr>
          <w:rFonts w:ascii="Times New Roman" w:hAnsi="Times New Roman"/>
          <w:sz w:val="28"/>
        </w:rPr>
        <w:t>на сградите; реконструкцията и обновяването на пътната мрежа ще продължи, като това неминуемо ще доведе до генериране на все по – големи количества земни маси и строителни отпадъци.</w:t>
      </w:r>
    </w:p>
    <w:p w:rsidR="00333E00" w:rsidRPr="00333E00" w:rsidRDefault="00333E00" w:rsidP="00333E00">
      <w:pPr>
        <w:pStyle w:val="ab"/>
        <w:spacing w:before="33"/>
        <w:ind w:right="149" w:firstLine="540"/>
        <w:rPr>
          <w:lang w:val="bg-BG"/>
        </w:rPr>
      </w:pPr>
    </w:p>
    <w:p w:rsidR="00333E00" w:rsidRDefault="00333E00" w:rsidP="00333E00">
      <w:pPr>
        <w:sectPr w:rsidR="00333E00" w:rsidSect="001E6835">
          <w:pgSz w:w="11910" w:h="16840"/>
          <w:pgMar w:top="993" w:right="540" w:bottom="1740" w:left="1020" w:header="708" w:footer="1542" w:gutter="0"/>
          <w:cols w:space="708"/>
        </w:sectPr>
      </w:pPr>
    </w:p>
    <w:p w:rsidR="00333E00" w:rsidRPr="00333E00" w:rsidRDefault="00333E00" w:rsidP="00E259D1">
      <w:pPr>
        <w:pStyle w:val="CharChar1"/>
        <w:jc w:val="both"/>
        <w:rPr>
          <w:rFonts w:ascii="Times New Roman" w:hAnsi="Times New Roman"/>
          <w:sz w:val="28"/>
          <w:lang w:val="bg-BG"/>
        </w:rPr>
      </w:pPr>
    </w:p>
    <w:p w:rsidR="00224730" w:rsidRPr="007C5D79" w:rsidRDefault="00563DCB" w:rsidP="00E259D1">
      <w:pPr>
        <w:pStyle w:val="CharChar1"/>
        <w:jc w:val="both"/>
        <w:rPr>
          <w:rFonts w:ascii="Times New Roman" w:hAnsi="Times New Roman"/>
          <w:sz w:val="28"/>
        </w:rPr>
      </w:pPr>
      <w:r>
        <w:rPr>
          <w:rFonts w:ascii="Times New Roman" w:hAnsi="Times New Roman"/>
          <w:sz w:val="28"/>
          <w:lang w:val="bg-BG"/>
        </w:rPr>
        <w:tab/>
      </w:r>
      <w:r w:rsidR="00224730" w:rsidRPr="007C5D79">
        <w:rPr>
          <w:rFonts w:ascii="Times New Roman" w:hAnsi="Times New Roman"/>
          <w:sz w:val="28"/>
        </w:rPr>
        <w:t xml:space="preserve">Наблюдават се значителни различия в типа на отпадъците и съотношението между битови и биоразградими такива, генерирани в град Тутракан и другите населени места на общината. В общото количество генерирани отпадъци в града приоритетно е наличието на битови отпадъци, докато в селата се увеличава делът на биоразградимите такива. </w:t>
      </w:r>
    </w:p>
    <w:p w:rsidR="00224730" w:rsidRPr="007C5D79" w:rsidRDefault="007C5D79" w:rsidP="00E259D1">
      <w:pPr>
        <w:pStyle w:val="CharChar1"/>
        <w:jc w:val="both"/>
        <w:rPr>
          <w:rFonts w:ascii="Times New Roman" w:hAnsi="Times New Roman"/>
          <w:sz w:val="28"/>
        </w:rPr>
      </w:pPr>
      <w:r>
        <w:rPr>
          <w:rFonts w:ascii="Times New Roman" w:hAnsi="Times New Roman" w:cs="Tahoma"/>
          <w:sz w:val="28"/>
          <w:lang w:val="bg-BG"/>
        </w:rPr>
        <w:tab/>
      </w:r>
      <w:r w:rsidR="00224730" w:rsidRPr="007C5D79">
        <w:rPr>
          <w:rFonts w:ascii="Times New Roman" w:hAnsi="Times New Roman" w:cs="Tahoma"/>
          <w:sz w:val="28"/>
        </w:rPr>
        <w:t xml:space="preserve"> Депонирането като метод за обезвреждане на отпадъците все още е с най-голям относителен дял в третирането</w:t>
      </w:r>
      <w:r w:rsidR="009D2662" w:rsidRPr="007C5D79">
        <w:rPr>
          <w:rFonts w:ascii="Times New Roman" w:hAnsi="Times New Roman"/>
          <w:sz w:val="28"/>
        </w:rPr>
        <w:t xml:space="preserve"> </w:t>
      </w:r>
      <w:r w:rsidR="008F6566" w:rsidRPr="007C5D79">
        <w:rPr>
          <w:rFonts w:ascii="Times New Roman" w:hAnsi="Times New Roman"/>
          <w:sz w:val="28"/>
        </w:rPr>
        <w:t xml:space="preserve"> </w:t>
      </w:r>
      <w:r w:rsidR="00224730" w:rsidRPr="007C5D79">
        <w:rPr>
          <w:rFonts w:ascii="Times New Roman" w:hAnsi="Times New Roman"/>
          <w:sz w:val="28"/>
        </w:rPr>
        <w:t xml:space="preserve"> на битовите отпадъци, независимо че се наблюдава постоянен спад по този показател през последните години. България не изгаря битови отпадъци, за разлика от високото ниво по този показател в много европейски страни. </w:t>
      </w:r>
    </w:p>
    <w:p w:rsidR="00224730" w:rsidRPr="007C5D79" w:rsidRDefault="007C5D79" w:rsidP="00E259D1">
      <w:pPr>
        <w:pStyle w:val="CharChar1"/>
        <w:jc w:val="both"/>
        <w:rPr>
          <w:rFonts w:ascii="Times New Roman" w:hAnsi="Times New Roman"/>
          <w:sz w:val="28"/>
        </w:rPr>
      </w:pPr>
      <w:r>
        <w:rPr>
          <w:rFonts w:ascii="Times New Roman" w:hAnsi="Times New Roman"/>
          <w:sz w:val="28"/>
          <w:lang w:val="bg-BG"/>
        </w:rPr>
        <w:tab/>
      </w:r>
      <w:r w:rsidR="00195DF3" w:rsidRPr="007C5D79">
        <w:rPr>
          <w:rFonts w:ascii="Times New Roman" w:hAnsi="Times New Roman"/>
          <w:sz w:val="28"/>
        </w:rPr>
        <w:t xml:space="preserve">Община Тутракан е сред общините в Република </w:t>
      </w:r>
      <w:r w:rsidR="00224730" w:rsidRPr="007C5D79">
        <w:rPr>
          <w:rFonts w:ascii="Times New Roman" w:hAnsi="Times New Roman"/>
          <w:sz w:val="28"/>
        </w:rPr>
        <w:t>България с близко до средното ниво на рец</w:t>
      </w:r>
      <w:r w:rsidR="00884122" w:rsidRPr="007C5D79">
        <w:rPr>
          <w:rFonts w:ascii="Times New Roman" w:hAnsi="Times New Roman"/>
          <w:sz w:val="28"/>
        </w:rPr>
        <w:t>иклиране през последните години, но въпреки това съществува трайна тенденция към намаляване на количествата разделно събрани отпадъци за сметка на не рециклируемата фракция</w:t>
      </w:r>
      <w:r w:rsidR="00224730" w:rsidRPr="007C5D79">
        <w:rPr>
          <w:rFonts w:ascii="Times New Roman" w:hAnsi="Times New Roman"/>
          <w:sz w:val="28"/>
        </w:rPr>
        <w:t xml:space="preserve"> </w:t>
      </w:r>
      <w:r w:rsidR="00884122" w:rsidRPr="007C5D79">
        <w:rPr>
          <w:rFonts w:ascii="Times New Roman" w:hAnsi="Times New Roman"/>
          <w:sz w:val="28"/>
        </w:rPr>
        <w:t>в трицветните контейнери – син, жълт и зелен на „ЕКОПАК” България АД разположени на територията на общината, респективно към настоящия момент в гр. Тутракан.</w:t>
      </w:r>
      <w:r w:rsidR="009C667F" w:rsidRPr="007C5D79">
        <w:rPr>
          <w:rFonts w:ascii="Times New Roman" w:hAnsi="Times New Roman"/>
          <w:sz w:val="28"/>
        </w:rPr>
        <w:t xml:space="preserve"> </w:t>
      </w:r>
    </w:p>
    <w:p w:rsidR="009C667F" w:rsidRPr="007C5D79" w:rsidRDefault="00563DCB" w:rsidP="00E259D1">
      <w:pPr>
        <w:pStyle w:val="CharChar1"/>
        <w:jc w:val="both"/>
        <w:rPr>
          <w:rFonts w:ascii="Times New Roman" w:hAnsi="Times New Roman"/>
          <w:sz w:val="28"/>
        </w:rPr>
      </w:pPr>
      <w:r>
        <w:rPr>
          <w:rFonts w:ascii="Times New Roman" w:hAnsi="Times New Roman"/>
          <w:sz w:val="28"/>
          <w:lang w:val="bg-BG"/>
        </w:rPr>
        <w:tab/>
      </w:r>
      <w:r w:rsidR="009C667F" w:rsidRPr="007C5D79">
        <w:rPr>
          <w:rFonts w:ascii="Times New Roman" w:hAnsi="Times New Roman"/>
          <w:sz w:val="28"/>
        </w:rPr>
        <w:t xml:space="preserve">През последните години се наблюдава подобрение по показателя компостирани битови отпадъци на жител, </w:t>
      </w:r>
      <w:r w:rsidR="00C3150D" w:rsidRPr="007C5D79">
        <w:rPr>
          <w:rFonts w:ascii="Times New Roman" w:hAnsi="Times New Roman"/>
          <w:sz w:val="28"/>
        </w:rPr>
        <w:t xml:space="preserve">както и по отношение на количествата биоразградими отпадъци, налични по торищата в землищата на населените места от общината, </w:t>
      </w:r>
      <w:r w:rsidR="009C667F" w:rsidRPr="007C5D79">
        <w:rPr>
          <w:rFonts w:ascii="Times New Roman" w:hAnsi="Times New Roman"/>
          <w:sz w:val="28"/>
        </w:rPr>
        <w:t xml:space="preserve">но голямото изоставане спрямо средноевропейските показатели все още не е преодоляно. Причините се коренят в недостатъчния брой съоръжения за оползотворяване, в т.ч. рециклиране на биоразградимите битови отпадъци. </w:t>
      </w:r>
    </w:p>
    <w:p w:rsidR="00DF7FEC" w:rsidRDefault="00563DCB" w:rsidP="00E259D1">
      <w:pPr>
        <w:pStyle w:val="CharChar1"/>
        <w:jc w:val="both"/>
        <w:rPr>
          <w:rFonts w:ascii="Times New Roman" w:hAnsi="Times New Roman"/>
          <w:sz w:val="28"/>
          <w:lang w:val="bg-BG"/>
        </w:rPr>
      </w:pPr>
      <w:r>
        <w:rPr>
          <w:rFonts w:ascii="Times New Roman" w:hAnsi="Times New Roman"/>
          <w:color w:val="000000"/>
          <w:sz w:val="23"/>
          <w:szCs w:val="23"/>
          <w:lang w:val="bg-BG" w:eastAsia="bg-BG"/>
        </w:rPr>
        <w:tab/>
      </w:r>
      <w:r w:rsidR="002C3BEF" w:rsidRPr="007C5D79">
        <w:rPr>
          <w:rFonts w:ascii="Times New Roman" w:hAnsi="Times New Roman"/>
          <w:sz w:val="28"/>
        </w:rPr>
        <w:t>Със Заповед</w:t>
      </w:r>
      <w:r w:rsidR="002F2724" w:rsidRPr="007C5D79">
        <w:rPr>
          <w:rFonts w:ascii="Times New Roman" w:hAnsi="Times New Roman"/>
          <w:sz w:val="28"/>
        </w:rPr>
        <w:t xml:space="preserve">и № 984 от 23.07.2009 г. и № 265 от 16.07.2009 г. </w:t>
      </w:r>
      <w:r w:rsidR="002C3BEF" w:rsidRPr="007C5D79">
        <w:rPr>
          <w:rFonts w:ascii="Times New Roman" w:hAnsi="Times New Roman"/>
          <w:sz w:val="28"/>
        </w:rPr>
        <w:t xml:space="preserve">се преустановява експлоатацията на Общинското депо за неопасни отпадъци на Община Тутракан, находящ се в землището на гр. Тутракан. Чрез осъществяваната от РИОСВ Русе контролна дейност се наложи и тенденцията </w:t>
      </w:r>
      <w:r w:rsidR="001F0F30" w:rsidRPr="007C5D79">
        <w:rPr>
          <w:rFonts w:ascii="Times New Roman" w:hAnsi="Times New Roman"/>
          <w:sz w:val="28"/>
        </w:rPr>
        <w:t>към</w:t>
      </w:r>
      <w:r w:rsidR="002C3BEF" w:rsidRPr="007C5D79">
        <w:rPr>
          <w:rFonts w:ascii="Times New Roman" w:hAnsi="Times New Roman"/>
          <w:sz w:val="28"/>
        </w:rPr>
        <w:t xml:space="preserve"> преустановяване експлоатацията на вс</w:t>
      </w:r>
      <w:r w:rsidR="002F2724" w:rsidRPr="007C5D79">
        <w:rPr>
          <w:rFonts w:ascii="Times New Roman" w:hAnsi="Times New Roman"/>
          <w:sz w:val="28"/>
        </w:rPr>
        <w:t>и</w:t>
      </w:r>
      <w:r w:rsidR="002C3BEF" w:rsidRPr="007C5D79">
        <w:rPr>
          <w:rFonts w:ascii="Times New Roman" w:hAnsi="Times New Roman"/>
          <w:sz w:val="28"/>
        </w:rPr>
        <w:t>чки сметища в землищата на населените места на общината</w:t>
      </w:r>
      <w:r w:rsidR="002F2724" w:rsidRPr="007C5D79">
        <w:rPr>
          <w:rFonts w:ascii="Times New Roman" w:hAnsi="Times New Roman"/>
          <w:sz w:val="28"/>
        </w:rPr>
        <w:t>, отредени с Протокол на комисия от 02.06.1992 г..</w:t>
      </w:r>
      <w:r w:rsidR="001F0F30" w:rsidRPr="007C5D79">
        <w:rPr>
          <w:rFonts w:ascii="Times New Roman" w:hAnsi="Times New Roman"/>
          <w:sz w:val="28"/>
        </w:rPr>
        <w:t xml:space="preserve"> В следствие от това от 20.07.2009 г. смесените битови отпадъци от системата за сметосъбиране и сметоизвозване в общината се транспортира до Регионалното депо </w:t>
      </w:r>
      <w:r w:rsidR="004D2B85" w:rsidRPr="007C5D79">
        <w:rPr>
          <w:rFonts w:ascii="Times New Roman" w:hAnsi="Times New Roman"/>
          <w:sz w:val="28"/>
        </w:rPr>
        <w:t>за неопасни, инертни и опасни отпадъци за общините Русе, Ветово, Иваново, Сливо поле</w:t>
      </w:r>
      <w:r w:rsidR="00D60D5D" w:rsidRPr="007C5D79">
        <w:rPr>
          <w:rFonts w:ascii="Times New Roman" w:hAnsi="Times New Roman"/>
          <w:sz w:val="28"/>
        </w:rPr>
        <w:t xml:space="preserve"> и Тутракан, намиращо се близо до гр. Русе.</w:t>
      </w:r>
    </w:p>
    <w:p w:rsidR="00DD31B7" w:rsidRPr="002C4393" w:rsidRDefault="005A1BC3" w:rsidP="00E259D1">
      <w:pPr>
        <w:pStyle w:val="CharChar1"/>
        <w:jc w:val="both"/>
        <w:rPr>
          <w:rFonts w:ascii="Times New Roman" w:hAnsi="Times New Roman"/>
          <w:sz w:val="28"/>
        </w:rPr>
      </w:pPr>
      <w:r>
        <w:rPr>
          <w:rFonts w:ascii="Times New Roman" w:hAnsi="Times New Roman"/>
          <w:sz w:val="28"/>
          <w:lang w:val="en-US"/>
        </w:rPr>
        <w:tab/>
      </w:r>
      <w:r w:rsidR="00DD31B7">
        <w:rPr>
          <w:rFonts w:ascii="Times New Roman" w:hAnsi="Times New Roman"/>
          <w:sz w:val="28"/>
          <w:lang w:val="bg-BG"/>
        </w:rPr>
        <w:t>Община Тутракан има сключен договор с „</w:t>
      </w:r>
      <w:r w:rsidR="00DD31B7">
        <w:rPr>
          <w:rFonts w:ascii="Times New Roman" w:hAnsi="Times New Roman"/>
          <w:sz w:val="28"/>
          <w:lang w:val="en-US"/>
        </w:rPr>
        <w:t>Eco battery</w:t>
      </w:r>
      <w:r w:rsidR="00DD31B7">
        <w:rPr>
          <w:rFonts w:ascii="Times New Roman" w:hAnsi="Times New Roman"/>
          <w:sz w:val="28"/>
          <w:lang w:val="bg-BG"/>
        </w:rPr>
        <w:t xml:space="preserve">” включващ поставянето на тубуси </w:t>
      </w:r>
      <w:r w:rsidR="008C0295">
        <w:rPr>
          <w:rFonts w:ascii="Times New Roman" w:hAnsi="Times New Roman"/>
          <w:sz w:val="28"/>
          <w:lang w:val="bg-BG"/>
        </w:rPr>
        <w:t xml:space="preserve">за излезли от употреба батирии в различни обекти – </w:t>
      </w:r>
      <w:r w:rsidR="008C0295" w:rsidRPr="002C4393">
        <w:rPr>
          <w:rFonts w:ascii="Times New Roman" w:hAnsi="Times New Roman"/>
          <w:sz w:val="28"/>
        </w:rPr>
        <w:t>"ПЕТРОЛ" АД; "Кан" ООД; "Александра - В. Кирязов";"Моника 92" ООД; "Толга 1949";"Темпо 91" ЕТ; "Руми -7";"Динар" ЕТ; "ЛЖ"ООД; ЕТ ДМС- ДИМ. МЕТОДИЕВ; ЕТ ГЕОРГИ ПАНАЙОТОВ; ЕТ ЕЛИС 22;</w:t>
      </w:r>
    </w:p>
    <w:p w:rsidR="00087F2E" w:rsidRDefault="00EC69FB" w:rsidP="00E259D1">
      <w:pPr>
        <w:pStyle w:val="CharChar1"/>
        <w:jc w:val="both"/>
        <w:rPr>
          <w:rFonts w:ascii="Times New Roman" w:hAnsi="Times New Roman"/>
          <w:sz w:val="28"/>
          <w:lang w:val="bg-BG"/>
        </w:rPr>
      </w:pPr>
      <w:r>
        <w:rPr>
          <w:noProof/>
          <w:lang w:val="bg-BG" w:eastAsia="bg-BG"/>
        </w:rPr>
        <w:drawing>
          <wp:anchor distT="0" distB="0" distL="114300" distR="114300" simplePos="0" relativeHeight="251659776" behindDoc="0" locked="0" layoutInCell="1" allowOverlap="1">
            <wp:simplePos x="0" y="0"/>
            <wp:positionH relativeFrom="column">
              <wp:posOffset>0</wp:posOffset>
            </wp:positionH>
            <wp:positionV relativeFrom="paragraph">
              <wp:posOffset>159385</wp:posOffset>
            </wp:positionV>
            <wp:extent cx="1295400" cy="1724025"/>
            <wp:effectExtent l="38100" t="0" r="19050" b="523875"/>
            <wp:wrapSquare wrapText="right"/>
            <wp:docPr id="47" name="Картина 47" descr="P609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6090356"/>
                    <pic:cNvPicPr>
                      <a:picLocks noChangeAspect="1" noChangeArrowheads="1"/>
                    </pic:cNvPicPr>
                  </pic:nvPicPr>
                  <pic:blipFill>
                    <a:blip r:embed="rId26" cstate="print"/>
                    <a:srcRect/>
                    <a:stretch>
                      <a:fillRect/>
                    </a:stretch>
                  </pic:blipFill>
                  <pic:spPr bwMode="auto">
                    <a:xfrm>
                      <a:off x="0" y="0"/>
                      <a:ext cx="1295400" cy="172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C0295" w:rsidRPr="00F25E94" w:rsidRDefault="008C0295" w:rsidP="00F25E94">
      <w:pPr>
        <w:pStyle w:val="CharChar1"/>
        <w:jc w:val="both"/>
        <w:rPr>
          <w:rFonts w:ascii="Times New Roman" w:hAnsi="Times New Roman"/>
          <w:sz w:val="28"/>
          <w:lang w:val="en-US"/>
        </w:rPr>
      </w:pPr>
      <w:r>
        <w:rPr>
          <w:rFonts w:ascii="Times New Roman" w:hAnsi="Times New Roman"/>
          <w:sz w:val="28"/>
          <w:lang w:val="bg-BG"/>
        </w:rPr>
        <w:t xml:space="preserve"> </w:t>
      </w:r>
    </w:p>
    <w:p w:rsidR="008C0295" w:rsidRDefault="008C0295" w:rsidP="00563DCB">
      <w:pPr>
        <w:shd w:val="clear" w:color="auto" w:fill="FFFFFF"/>
        <w:autoSpaceDE w:val="0"/>
        <w:autoSpaceDN w:val="0"/>
        <w:adjustRightInd w:val="0"/>
        <w:ind w:firstLine="708"/>
        <w:jc w:val="both"/>
        <w:rPr>
          <w:color w:val="000000"/>
          <w:sz w:val="28"/>
          <w:szCs w:val="28"/>
        </w:rPr>
      </w:pPr>
    </w:p>
    <w:p w:rsidR="00357F02" w:rsidRPr="00FD7B26" w:rsidRDefault="00357F02" w:rsidP="00563DCB">
      <w:pPr>
        <w:shd w:val="clear" w:color="auto" w:fill="FFFFFF"/>
        <w:autoSpaceDE w:val="0"/>
        <w:autoSpaceDN w:val="0"/>
        <w:adjustRightInd w:val="0"/>
        <w:ind w:firstLine="708"/>
        <w:jc w:val="both"/>
        <w:rPr>
          <w:sz w:val="28"/>
          <w:szCs w:val="28"/>
        </w:rPr>
      </w:pPr>
      <w:r w:rsidRPr="0035050D">
        <w:rPr>
          <w:color w:val="000000"/>
          <w:sz w:val="28"/>
          <w:szCs w:val="28"/>
        </w:rPr>
        <w:lastRenderedPageBreak/>
        <w:t>Генерирането на битовите отпадъци у нас</w:t>
      </w:r>
      <w:r>
        <w:rPr>
          <w:color w:val="000000"/>
          <w:sz w:val="28"/>
          <w:szCs w:val="28"/>
        </w:rPr>
        <w:t xml:space="preserve"> през следващите години ще бъде</w:t>
      </w:r>
    </w:p>
    <w:p w:rsidR="00357F02" w:rsidRPr="0035050D" w:rsidRDefault="00357F02" w:rsidP="00E259D1">
      <w:pPr>
        <w:shd w:val="clear" w:color="auto" w:fill="FFFFFF"/>
        <w:jc w:val="both"/>
        <w:rPr>
          <w:sz w:val="28"/>
          <w:szCs w:val="28"/>
        </w:rPr>
      </w:pPr>
      <w:r w:rsidRPr="0035050D">
        <w:rPr>
          <w:color w:val="000000"/>
          <w:sz w:val="28"/>
          <w:szCs w:val="28"/>
        </w:rPr>
        <w:t>зависимо от производството и потреблението на продуктите и изделията, при което постепенно ще се доближава до нормите  на натрупване в другите европейски страни.</w:t>
      </w:r>
    </w:p>
    <w:p w:rsidR="00357F02" w:rsidRDefault="00357F02" w:rsidP="00E259D1">
      <w:pPr>
        <w:shd w:val="clear" w:color="auto" w:fill="FFFFFF"/>
        <w:autoSpaceDE w:val="0"/>
        <w:autoSpaceDN w:val="0"/>
        <w:adjustRightInd w:val="0"/>
        <w:ind w:left="360"/>
        <w:jc w:val="both"/>
        <w:rPr>
          <w:color w:val="000000"/>
          <w:sz w:val="28"/>
          <w:szCs w:val="28"/>
        </w:rPr>
      </w:pPr>
      <w:r w:rsidRPr="0035050D">
        <w:rPr>
          <w:color w:val="000000"/>
          <w:sz w:val="28"/>
          <w:szCs w:val="28"/>
        </w:rPr>
        <w:t>Изменение в морфологичния състав на бито</w:t>
      </w:r>
      <w:r>
        <w:rPr>
          <w:color w:val="000000"/>
          <w:sz w:val="28"/>
          <w:szCs w:val="28"/>
        </w:rPr>
        <w:t>вите отпадъци, предназначени за</w:t>
      </w:r>
    </w:p>
    <w:p w:rsidR="00357F02" w:rsidRDefault="00357F02" w:rsidP="00E259D1">
      <w:pPr>
        <w:shd w:val="clear" w:color="auto" w:fill="FFFFFF"/>
        <w:jc w:val="both"/>
        <w:rPr>
          <w:color w:val="000000"/>
          <w:sz w:val="28"/>
          <w:szCs w:val="28"/>
        </w:rPr>
      </w:pPr>
      <w:r w:rsidRPr="0035050D">
        <w:rPr>
          <w:color w:val="000000"/>
          <w:sz w:val="28"/>
          <w:szCs w:val="28"/>
        </w:rPr>
        <w:t>депониране, може да се очаква  само  след предприемане на мерки за отваряне на пазара за отпадъци като с</w:t>
      </w:r>
      <w:r>
        <w:rPr>
          <w:color w:val="000000"/>
          <w:sz w:val="28"/>
          <w:szCs w:val="28"/>
        </w:rPr>
        <w:t>тъкло, пластмаси, текстил и др.</w:t>
      </w:r>
    </w:p>
    <w:p w:rsidR="00357F02" w:rsidRPr="00F25E94" w:rsidRDefault="00357F02" w:rsidP="00E259D1">
      <w:pPr>
        <w:autoSpaceDE w:val="0"/>
        <w:autoSpaceDN w:val="0"/>
        <w:adjustRightInd w:val="0"/>
        <w:spacing w:after="167"/>
        <w:jc w:val="both"/>
        <w:rPr>
          <w:rFonts w:ascii="Calibri" w:hAnsi="Calibri" w:cs="Calibri"/>
          <w:color w:val="000000"/>
          <w:sz w:val="23"/>
          <w:szCs w:val="23"/>
          <w:lang w:val="en-US"/>
        </w:rPr>
      </w:pPr>
    </w:p>
    <w:p w:rsidR="00357F02" w:rsidRDefault="00357F02" w:rsidP="00E259D1">
      <w:pPr>
        <w:autoSpaceDE w:val="0"/>
        <w:autoSpaceDN w:val="0"/>
        <w:adjustRightInd w:val="0"/>
        <w:spacing w:after="167"/>
        <w:jc w:val="both"/>
        <w:rPr>
          <w:rFonts w:ascii="Calibri" w:hAnsi="Calibri" w:cs="Calibri"/>
          <w:color w:val="000000"/>
          <w:sz w:val="23"/>
          <w:szCs w:val="23"/>
        </w:rPr>
      </w:pPr>
    </w:p>
    <w:p w:rsidR="006B38FC" w:rsidRPr="006B38FC" w:rsidRDefault="008A2BCD" w:rsidP="00E259D1">
      <w:pPr>
        <w:pStyle w:val="CharChar1"/>
        <w:jc w:val="both"/>
        <w:rPr>
          <w:rFonts w:ascii="Times New Roman" w:hAnsi="Times New Roman"/>
          <w:b/>
          <w:i/>
          <w:sz w:val="28"/>
          <w:lang w:val="bg-BG"/>
        </w:rPr>
      </w:pPr>
      <w:r>
        <w:rPr>
          <w:rFonts w:ascii="Calibri" w:hAnsi="Calibri" w:cs="Calibri"/>
          <w:color w:val="000000"/>
          <w:sz w:val="23"/>
          <w:szCs w:val="23"/>
          <w:lang w:val="bg-BG" w:eastAsia="bg-BG"/>
        </w:rPr>
        <w:tab/>
      </w:r>
      <w:r>
        <w:rPr>
          <w:rFonts w:ascii="Times New Roman" w:hAnsi="Times New Roman"/>
          <w:b/>
          <w:i/>
          <w:sz w:val="28"/>
          <w:lang w:val="bg-BG"/>
        </w:rPr>
        <w:t>4.</w:t>
      </w:r>
      <w:r w:rsidR="006B38FC" w:rsidRPr="006B38FC">
        <w:rPr>
          <w:rFonts w:ascii="Times New Roman" w:hAnsi="Times New Roman"/>
          <w:b/>
          <w:i/>
          <w:sz w:val="28"/>
        </w:rPr>
        <w:t>Система за разделно събиране на територията на Община Тутракан</w:t>
      </w:r>
    </w:p>
    <w:p w:rsidR="006B38FC" w:rsidRDefault="006B38FC" w:rsidP="00E259D1">
      <w:pPr>
        <w:autoSpaceDE w:val="0"/>
        <w:autoSpaceDN w:val="0"/>
        <w:adjustRightInd w:val="0"/>
        <w:ind w:firstLine="357"/>
        <w:jc w:val="both"/>
        <w:rPr>
          <w:rStyle w:val="CharChar10"/>
          <w:rFonts w:ascii="Times New Roman" w:hAnsi="Times New Roman"/>
          <w:sz w:val="28"/>
          <w:lang w:val="bg-BG"/>
        </w:rPr>
      </w:pPr>
    </w:p>
    <w:p w:rsidR="006B38FC" w:rsidRDefault="006B38FC" w:rsidP="00E259D1">
      <w:pPr>
        <w:autoSpaceDE w:val="0"/>
        <w:autoSpaceDN w:val="0"/>
        <w:adjustRightInd w:val="0"/>
        <w:ind w:firstLine="357"/>
        <w:jc w:val="both"/>
        <w:rPr>
          <w:rStyle w:val="CharChar10"/>
          <w:rFonts w:ascii="Times New Roman" w:hAnsi="Times New Roman"/>
          <w:sz w:val="28"/>
          <w:lang w:val="bg-BG"/>
        </w:rPr>
      </w:pPr>
    </w:p>
    <w:p w:rsidR="00654BA5" w:rsidRPr="00D13963" w:rsidRDefault="00E259D1" w:rsidP="00E259D1">
      <w:pPr>
        <w:pStyle w:val="CharChar1"/>
        <w:jc w:val="both"/>
        <w:rPr>
          <w:rFonts w:ascii="Times New Roman" w:hAnsi="Times New Roman"/>
          <w:sz w:val="28"/>
          <w:highlight w:val="yellow"/>
        </w:rPr>
      </w:pPr>
      <w:r>
        <w:rPr>
          <w:rFonts w:ascii="Times New Roman" w:hAnsi="Times New Roman"/>
          <w:sz w:val="28"/>
          <w:lang w:val="bg-BG"/>
        </w:rPr>
        <w:tab/>
      </w:r>
      <w:r w:rsidR="005654AC" w:rsidRPr="00D13963">
        <w:rPr>
          <w:rFonts w:ascii="Times New Roman" w:hAnsi="Times New Roman"/>
          <w:sz w:val="28"/>
        </w:rPr>
        <w:t>В</w:t>
      </w:r>
      <w:r w:rsidR="00654BA5" w:rsidRPr="00D13963">
        <w:rPr>
          <w:rFonts w:ascii="Times New Roman" w:hAnsi="Times New Roman"/>
          <w:sz w:val="28"/>
        </w:rPr>
        <w:t xml:space="preserve"> системата за разделно събиране с</w:t>
      </w:r>
      <w:r w:rsidR="005654AC" w:rsidRPr="00D13963">
        <w:rPr>
          <w:rFonts w:ascii="Times New Roman" w:hAnsi="Times New Roman"/>
          <w:sz w:val="28"/>
        </w:rPr>
        <w:t xml:space="preserve"> три цветни</w:t>
      </w:r>
      <w:r w:rsidR="00654BA5" w:rsidRPr="00D13963">
        <w:rPr>
          <w:rFonts w:ascii="Times New Roman" w:hAnsi="Times New Roman"/>
          <w:sz w:val="28"/>
        </w:rPr>
        <w:t xml:space="preserve"> контейнери </w:t>
      </w:r>
      <w:r w:rsidR="005654AC" w:rsidRPr="00D13963">
        <w:rPr>
          <w:rFonts w:ascii="Times New Roman" w:hAnsi="Times New Roman"/>
          <w:sz w:val="28"/>
        </w:rPr>
        <w:t xml:space="preserve">(жълти,сини и зелени) са обхванати </w:t>
      </w:r>
      <w:r w:rsidR="00654BA5" w:rsidRPr="00D13963">
        <w:rPr>
          <w:rFonts w:ascii="Times New Roman" w:hAnsi="Times New Roman"/>
          <w:sz w:val="28"/>
        </w:rPr>
        <w:t>10 8</w:t>
      </w:r>
      <w:r w:rsidR="005654AC" w:rsidRPr="00D13963">
        <w:rPr>
          <w:rFonts w:ascii="Times New Roman" w:hAnsi="Times New Roman"/>
          <w:sz w:val="28"/>
        </w:rPr>
        <w:t>04</w:t>
      </w:r>
      <w:r w:rsidR="00654BA5" w:rsidRPr="00D13963">
        <w:rPr>
          <w:rFonts w:ascii="Times New Roman" w:hAnsi="Times New Roman"/>
          <w:sz w:val="28"/>
        </w:rPr>
        <w:t xml:space="preserve"> жители по постоянен адрес в град Тутракан по данни към </w:t>
      </w:r>
      <w:r w:rsidR="005654AC" w:rsidRPr="00D13963">
        <w:rPr>
          <w:rFonts w:ascii="Times New Roman" w:hAnsi="Times New Roman"/>
          <w:sz w:val="28"/>
        </w:rPr>
        <w:t>31</w:t>
      </w:r>
      <w:r w:rsidR="00654BA5" w:rsidRPr="00D13963">
        <w:rPr>
          <w:rFonts w:ascii="Times New Roman" w:hAnsi="Times New Roman"/>
          <w:sz w:val="28"/>
        </w:rPr>
        <w:t>.12.2014 година от ГРАО.</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Контейнерите в град Тутракан са разположени</w:t>
      </w:r>
      <w:r w:rsidR="00925B4A" w:rsidRPr="00D13963">
        <w:rPr>
          <w:rFonts w:ascii="Times New Roman" w:hAnsi="Times New Roman"/>
          <w:sz w:val="28"/>
        </w:rPr>
        <w:t xml:space="preserve"> през</w:t>
      </w:r>
      <w:r w:rsidRPr="00D13963">
        <w:rPr>
          <w:rFonts w:ascii="Times New Roman" w:hAnsi="Times New Roman"/>
          <w:sz w:val="28"/>
        </w:rPr>
        <w:t xml:space="preserve"> 2011 година.</w:t>
      </w:r>
    </w:p>
    <w:p w:rsidR="00654BA5" w:rsidRPr="00D13963" w:rsidRDefault="00654BA5" w:rsidP="00E259D1">
      <w:pPr>
        <w:pStyle w:val="CharChar1"/>
        <w:jc w:val="both"/>
        <w:rPr>
          <w:rFonts w:ascii="Times New Roman" w:hAnsi="Times New Roman"/>
          <w:b/>
          <w:sz w:val="28"/>
          <w:highlight w:val="yellow"/>
        </w:rPr>
      </w:pPr>
      <w:r w:rsidRPr="00D13963">
        <w:rPr>
          <w:rFonts w:ascii="Times New Roman" w:hAnsi="Times New Roman" w:cs="Arial"/>
          <w:b/>
          <w:sz w:val="28"/>
          <w:lang w:val="ru-RU"/>
        </w:rPr>
        <w:t xml:space="preserve"> </w:t>
      </w:r>
      <w:r w:rsidRPr="00D13963">
        <w:rPr>
          <w:rFonts w:ascii="Times New Roman" w:hAnsi="Times New Roman"/>
          <w:b/>
          <w:sz w:val="28"/>
        </w:rPr>
        <w:t>Контейнери за разделно събиране на отпадъци от опаковки</w:t>
      </w:r>
    </w:p>
    <w:p w:rsidR="00654BA5" w:rsidRPr="00D13963" w:rsidRDefault="00654BA5" w:rsidP="00E259D1">
      <w:pPr>
        <w:pStyle w:val="CharChar1"/>
        <w:jc w:val="both"/>
        <w:rPr>
          <w:rFonts w:ascii="Times New Roman" w:hAnsi="Times New Roman"/>
          <w:sz w:val="28"/>
        </w:rPr>
      </w:pPr>
      <w:r w:rsidRPr="00D13963">
        <w:rPr>
          <w:rFonts w:ascii="Times New Roman" w:hAnsi="Times New Roman" w:cs="Arial"/>
          <w:sz w:val="28"/>
          <w:lang w:val="ru-RU"/>
        </w:rPr>
        <w:t>„</w:t>
      </w:r>
      <w:r w:rsidRPr="00D13963">
        <w:rPr>
          <w:rFonts w:ascii="Times New Roman" w:hAnsi="Times New Roman"/>
          <w:sz w:val="28"/>
        </w:rPr>
        <w:t>Екопак България” АД е доставила в град Тутракан общо 84 броя цветни пластмасови контейнера, тип „Ракла” с обем 1,1 м3, с обещ обем от 92</w:t>
      </w:r>
      <w:r w:rsidRPr="00D13963">
        <w:rPr>
          <w:rFonts w:ascii="Times New Roman" w:hAnsi="Times New Roman" w:cs="Arial"/>
          <w:sz w:val="28"/>
          <w:lang w:val="en-US"/>
        </w:rPr>
        <w:t> </w:t>
      </w:r>
      <w:r w:rsidRPr="00D13963">
        <w:rPr>
          <w:rFonts w:ascii="Times New Roman" w:hAnsi="Times New Roman" w:cs="Arial"/>
          <w:sz w:val="28"/>
          <w:lang w:val="ru-RU"/>
        </w:rPr>
        <w:t xml:space="preserve">400 </w:t>
      </w:r>
      <w:r w:rsidRPr="00D13963">
        <w:rPr>
          <w:rFonts w:ascii="Times New Roman" w:hAnsi="Times New Roman"/>
          <w:sz w:val="28"/>
        </w:rPr>
        <w:t>литра:</w:t>
      </w:r>
    </w:p>
    <w:p w:rsidR="00654BA5" w:rsidRPr="00D13963" w:rsidRDefault="00D13963" w:rsidP="00E259D1">
      <w:pPr>
        <w:pStyle w:val="CharChar1"/>
        <w:jc w:val="both"/>
        <w:rPr>
          <w:rFonts w:ascii="Times New Roman" w:hAnsi="Times New Roman"/>
          <w:sz w:val="28"/>
        </w:rPr>
      </w:pPr>
      <w:r>
        <w:rPr>
          <w:rFonts w:ascii="Times New Roman" w:hAnsi="Times New Roman" w:cs="Arial"/>
          <w:sz w:val="28"/>
          <w:lang w:val="en-US"/>
        </w:rPr>
        <w:tab/>
      </w:r>
      <w:r w:rsidRPr="00D13963">
        <w:rPr>
          <w:rFonts w:ascii="Times New Roman" w:hAnsi="Times New Roman" w:cs="Arial"/>
          <w:b/>
          <w:sz w:val="28"/>
          <w:lang w:val="en-US"/>
        </w:rPr>
        <w:t>-</w:t>
      </w:r>
      <w:r w:rsidR="00BD0ACA">
        <w:rPr>
          <w:rFonts w:ascii="Times New Roman" w:hAnsi="Times New Roman" w:cs="Arial"/>
          <w:b/>
          <w:sz w:val="28"/>
          <w:lang w:val="ru-RU"/>
        </w:rPr>
        <w:t>30</w:t>
      </w:r>
      <w:r w:rsidR="00654BA5" w:rsidRPr="00D13963">
        <w:rPr>
          <w:rFonts w:ascii="Times New Roman" w:hAnsi="Times New Roman" w:cs="Arial"/>
          <w:b/>
          <w:sz w:val="28"/>
          <w:lang w:val="ru-RU"/>
        </w:rPr>
        <w:t xml:space="preserve"> </w:t>
      </w:r>
      <w:r w:rsidR="00654BA5" w:rsidRPr="00D13963">
        <w:rPr>
          <w:rFonts w:ascii="Times New Roman" w:hAnsi="Times New Roman"/>
          <w:b/>
          <w:sz w:val="28"/>
        </w:rPr>
        <w:t>сини контейнера, тип „Ракла” с обем 1,1 м</w:t>
      </w:r>
      <w:r w:rsidR="00654BA5" w:rsidRPr="00D13963">
        <w:rPr>
          <w:rFonts w:ascii="Times New Roman" w:hAnsi="Times New Roman"/>
          <w:b/>
          <w:sz w:val="28"/>
          <w:vertAlign w:val="superscript"/>
        </w:rPr>
        <w:t>3</w:t>
      </w:r>
      <w:r w:rsidR="00654BA5" w:rsidRPr="00D13963">
        <w:rPr>
          <w:rFonts w:ascii="Times New Roman" w:hAnsi="Times New Roman"/>
          <w:sz w:val="28"/>
        </w:rPr>
        <w:t xml:space="preserve"> - за събиране на хартиени и композитни отпадъци от опаковки;</w:t>
      </w:r>
    </w:p>
    <w:p w:rsidR="00654BA5" w:rsidRPr="00D13963" w:rsidRDefault="00D13963" w:rsidP="00E259D1">
      <w:pPr>
        <w:pStyle w:val="CharChar1"/>
        <w:jc w:val="both"/>
        <w:rPr>
          <w:rFonts w:ascii="Times New Roman" w:hAnsi="Times New Roman"/>
          <w:sz w:val="28"/>
        </w:rPr>
      </w:pPr>
      <w:r>
        <w:rPr>
          <w:rFonts w:ascii="Times New Roman" w:hAnsi="Times New Roman" w:cs="Arial"/>
          <w:sz w:val="28"/>
          <w:lang w:val="en-US"/>
        </w:rPr>
        <w:tab/>
      </w:r>
      <w:r w:rsidRPr="00D13963">
        <w:rPr>
          <w:rFonts w:ascii="Times New Roman" w:hAnsi="Times New Roman" w:cs="Arial"/>
          <w:b/>
          <w:sz w:val="28"/>
          <w:lang w:val="en-US"/>
        </w:rPr>
        <w:t>-</w:t>
      </w:r>
      <w:r w:rsidR="00BD0ACA">
        <w:rPr>
          <w:rFonts w:ascii="Times New Roman" w:hAnsi="Times New Roman" w:cs="Arial"/>
          <w:b/>
          <w:sz w:val="28"/>
          <w:lang w:val="ru-RU"/>
        </w:rPr>
        <w:t>30</w:t>
      </w:r>
      <w:r w:rsidR="00654BA5" w:rsidRPr="00D13963">
        <w:rPr>
          <w:rFonts w:ascii="Times New Roman" w:hAnsi="Times New Roman" w:cs="Arial"/>
          <w:b/>
          <w:sz w:val="28"/>
          <w:lang w:val="ru-RU"/>
        </w:rPr>
        <w:t xml:space="preserve"> </w:t>
      </w:r>
      <w:r w:rsidR="00654BA5" w:rsidRPr="00D13963">
        <w:rPr>
          <w:rFonts w:ascii="Times New Roman" w:hAnsi="Times New Roman"/>
          <w:b/>
          <w:sz w:val="28"/>
        </w:rPr>
        <w:t>жълти контейнера, тип „Ракла” с обем 1,1 м</w:t>
      </w:r>
      <w:r w:rsidR="00654BA5" w:rsidRPr="00D13963">
        <w:rPr>
          <w:rFonts w:ascii="Times New Roman" w:hAnsi="Times New Roman"/>
          <w:b/>
          <w:sz w:val="28"/>
          <w:vertAlign w:val="superscript"/>
        </w:rPr>
        <w:t>3</w:t>
      </w:r>
      <w:r w:rsidR="00654BA5" w:rsidRPr="00D13963">
        <w:rPr>
          <w:rFonts w:ascii="Times New Roman" w:hAnsi="Times New Roman"/>
          <w:sz w:val="28"/>
        </w:rPr>
        <w:t xml:space="preserve"> - за събиране на пластмасови и метални отпадъци от опаковки;</w:t>
      </w:r>
    </w:p>
    <w:p w:rsidR="00654BA5" w:rsidRPr="00D13963" w:rsidRDefault="00D13963" w:rsidP="00E259D1">
      <w:pPr>
        <w:pStyle w:val="CharChar1"/>
        <w:jc w:val="both"/>
        <w:rPr>
          <w:rFonts w:ascii="Times New Roman" w:hAnsi="Times New Roman"/>
          <w:sz w:val="28"/>
        </w:rPr>
      </w:pPr>
      <w:r>
        <w:rPr>
          <w:rFonts w:ascii="Times New Roman" w:hAnsi="Times New Roman" w:cs="Arial"/>
          <w:sz w:val="28"/>
          <w:lang w:val="en-US"/>
        </w:rPr>
        <w:tab/>
      </w:r>
      <w:r w:rsidRPr="00D13963">
        <w:rPr>
          <w:rFonts w:ascii="Times New Roman" w:hAnsi="Times New Roman" w:cs="Arial"/>
          <w:b/>
          <w:sz w:val="28"/>
          <w:lang w:val="en-US"/>
        </w:rPr>
        <w:t>-</w:t>
      </w:r>
      <w:r w:rsidR="00BD0ACA">
        <w:rPr>
          <w:rFonts w:ascii="Times New Roman" w:hAnsi="Times New Roman" w:cs="Arial"/>
          <w:b/>
          <w:sz w:val="28"/>
          <w:lang w:val="ru-RU"/>
        </w:rPr>
        <w:t>30</w:t>
      </w:r>
      <w:r w:rsidR="00654BA5" w:rsidRPr="00D13963">
        <w:rPr>
          <w:rFonts w:ascii="Times New Roman" w:hAnsi="Times New Roman" w:cs="Arial"/>
          <w:b/>
          <w:sz w:val="28"/>
          <w:lang w:val="ru-RU"/>
        </w:rPr>
        <w:t xml:space="preserve"> </w:t>
      </w:r>
      <w:r w:rsidR="00654BA5" w:rsidRPr="00D13963">
        <w:rPr>
          <w:rFonts w:ascii="Times New Roman" w:hAnsi="Times New Roman"/>
          <w:b/>
          <w:sz w:val="28"/>
        </w:rPr>
        <w:t>зелени контейнера, тип „Ракла” с обем 1,1 м</w:t>
      </w:r>
      <w:r w:rsidR="00654BA5" w:rsidRPr="00D13963">
        <w:rPr>
          <w:rFonts w:ascii="Times New Roman" w:hAnsi="Times New Roman"/>
          <w:b/>
          <w:sz w:val="28"/>
          <w:vertAlign w:val="superscript"/>
        </w:rPr>
        <w:t>3</w:t>
      </w:r>
      <w:r w:rsidR="00654BA5" w:rsidRPr="00D13963">
        <w:rPr>
          <w:rFonts w:ascii="Times New Roman" w:hAnsi="Times New Roman"/>
          <w:b/>
          <w:sz w:val="28"/>
        </w:rPr>
        <w:t xml:space="preserve"> -</w:t>
      </w:r>
      <w:r w:rsidR="00654BA5" w:rsidRPr="00D13963">
        <w:rPr>
          <w:rFonts w:ascii="Times New Roman" w:hAnsi="Times New Roman"/>
          <w:sz w:val="28"/>
        </w:rPr>
        <w:t xml:space="preserve"> за събиране на стъклени отпадъци от опаковки.</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Контейнерите се поставят на определени места в целия град, където се генерират най-голямо количество отпадъци от опаковки – централна градска част, главни улици, търговски обекти и учебни заведения, останалите райони на града. В случай, че в даден комплект контейнери не се събира достатъчно количество отпадъци, по преценка на “Екопак България” АД, след съгласуване с администрацията на Община Тутракан те се разполагат на друго място.</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С оглед осигуряване на необходимия обем на разположените съдове, изискван по реда на НООО се предвижда два пъти в годината да се прави преглед на техническото състояние на контейнерите, като за целта се разписва констативен протокол между Община Тутракан и “Екопак България” АД и тези, които не отговарят на изискванията за правилно функциониране на системата – изгорели или счупени ще бъдат подменени с нови съдове.</w:t>
      </w:r>
    </w:p>
    <w:p w:rsidR="00654BA5" w:rsidRPr="00D13963" w:rsidRDefault="00654BA5" w:rsidP="00E259D1">
      <w:pPr>
        <w:pStyle w:val="CharChar1"/>
        <w:jc w:val="both"/>
        <w:rPr>
          <w:rFonts w:ascii="Times New Roman" w:hAnsi="Times New Roman"/>
          <w:b/>
          <w:sz w:val="28"/>
        </w:rPr>
      </w:pPr>
      <w:r w:rsidRPr="00D13963">
        <w:rPr>
          <w:rFonts w:ascii="Times New Roman" w:hAnsi="Times New Roman" w:cs="Arial"/>
          <w:b/>
          <w:sz w:val="28"/>
          <w:lang w:val="ru-RU"/>
        </w:rPr>
        <w:t xml:space="preserve"> </w:t>
      </w:r>
      <w:r w:rsidR="00D13963">
        <w:rPr>
          <w:rFonts w:ascii="Times New Roman" w:hAnsi="Times New Roman" w:cs="Arial"/>
          <w:b/>
          <w:sz w:val="28"/>
          <w:lang w:val="en-US"/>
        </w:rPr>
        <w:tab/>
      </w:r>
      <w:r w:rsidRPr="00D13963">
        <w:rPr>
          <w:rFonts w:ascii="Times New Roman" w:hAnsi="Times New Roman"/>
          <w:b/>
          <w:sz w:val="28"/>
        </w:rPr>
        <w:t>Изисквания към контейнерите за разделно събиране</w:t>
      </w:r>
    </w:p>
    <w:p w:rsidR="00654BA5" w:rsidRPr="00D13963" w:rsidRDefault="00654BA5" w:rsidP="00E259D1">
      <w:pPr>
        <w:pStyle w:val="CharChar1"/>
        <w:jc w:val="both"/>
        <w:rPr>
          <w:rFonts w:ascii="Times New Roman" w:hAnsi="Times New Roman" w:cs="Times New Roman CYR"/>
          <w:sz w:val="28"/>
        </w:rPr>
      </w:pPr>
      <w:r w:rsidRPr="00D13963">
        <w:rPr>
          <w:rFonts w:ascii="Times New Roman" w:hAnsi="Times New Roman"/>
          <w:sz w:val="28"/>
        </w:rPr>
        <w:t>Контейнерите отговарят на следните показатели</w:t>
      </w:r>
      <w:r w:rsidRPr="00D13963">
        <w:rPr>
          <w:rFonts w:ascii="Times New Roman" w:hAnsi="Times New Roman" w:cs="Times New Roman CYR"/>
          <w:sz w:val="28"/>
        </w:rPr>
        <w:t xml:space="preserve">: </w:t>
      </w:r>
    </w:p>
    <w:p w:rsidR="00654BA5" w:rsidRPr="00D13963" w:rsidRDefault="00654BA5" w:rsidP="00E259D1">
      <w:pPr>
        <w:pStyle w:val="CharChar1"/>
        <w:jc w:val="both"/>
        <w:rPr>
          <w:rFonts w:ascii="Times New Roman" w:hAnsi="Times New Roman" w:cs="Times New Roman CYR"/>
          <w:sz w:val="28"/>
        </w:rPr>
      </w:pPr>
      <w:r w:rsidRPr="00D13963">
        <w:rPr>
          <w:rFonts w:ascii="Times New Roman" w:hAnsi="Times New Roman"/>
          <w:sz w:val="28"/>
        </w:rPr>
        <w:t>Контейнерите са с отвор в горния край, който позволява изхвърлянето на предвидените за съответния контейнер отпадъци от опаковки;</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lastRenderedPageBreak/>
        <w:t>На контейнерите се поставя обяснителна маркировка с информация за това какви отпадъци могат и какви не могат да се изхвърлят в тях.</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Съгласно чл.25 от НООО съдовете за разделно събиране се разполагат до съдове за събиране на битови отпадъци.</w:t>
      </w:r>
    </w:p>
    <w:p w:rsidR="00654BA5" w:rsidRDefault="00654BA5" w:rsidP="00E259D1">
      <w:pPr>
        <w:pStyle w:val="CharChar1"/>
        <w:jc w:val="both"/>
        <w:rPr>
          <w:rFonts w:ascii="Times New Roman" w:hAnsi="Times New Roman"/>
          <w:b/>
          <w:sz w:val="28"/>
          <w:lang w:val="bg-BG"/>
        </w:rPr>
      </w:pPr>
      <w:r w:rsidRPr="00990E85">
        <w:rPr>
          <w:rFonts w:ascii="Arial" w:hAnsi="Arial" w:cs="Arial"/>
          <w:lang w:val="ru-RU"/>
        </w:rPr>
        <w:t xml:space="preserve"> </w:t>
      </w:r>
      <w:r w:rsidRPr="00D13963">
        <w:rPr>
          <w:rFonts w:ascii="Times New Roman" w:hAnsi="Times New Roman"/>
          <w:b/>
          <w:sz w:val="28"/>
        </w:rPr>
        <w:t>Места (адреси) за разположение на съдовете на територията на Община Тутракан</w:t>
      </w:r>
    </w:p>
    <w:tbl>
      <w:tblPr>
        <w:tblStyle w:val="a5"/>
        <w:tblW w:w="0" w:type="auto"/>
        <w:tblLook w:val="01E0"/>
      </w:tblPr>
      <w:tblGrid>
        <w:gridCol w:w="648"/>
        <w:gridCol w:w="9413"/>
      </w:tblGrid>
      <w:tr w:rsidR="00551B6E">
        <w:tc>
          <w:tcPr>
            <w:tcW w:w="648" w:type="dxa"/>
          </w:tcPr>
          <w:p w:rsidR="00551B6E" w:rsidRDefault="00FE7E96" w:rsidP="00E259D1">
            <w:pPr>
              <w:pStyle w:val="CharChar1"/>
              <w:jc w:val="both"/>
              <w:rPr>
                <w:rFonts w:ascii="Times New Roman" w:hAnsi="Times New Roman"/>
                <w:b/>
                <w:sz w:val="28"/>
                <w:lang w:val="bg-BG"/>
              </w:rPr>
            </w:pPr>
            <w:r>
              <w:rPr>
                <w:rFonts w:ascii="Times New Roman" w:hAnsi="Times New Roman"/>
                <w:b/>
                <w:sz w:val="28"/>
                <w:lang w:val="bg-BG"/>
              </w:rPr>
              <w:t>№</w:t>
            </w:r>
          </w:p>
        </w:tc>
        <w:tc>
          <w:tcPr>
            <w:tcW w:w="9413" w:type="dxa"/>
          </w:tcPr>
          <w:p w:rsidR="00551B6E" w:rsidRDefault="00FE7E96" w:rsidP="00E259D1">
            <w:pPr>
              <w:pStyle w:val="CharChar1"/>
              <w:jc w:val="both"/>
              <w:rPr>
                <w:rFonts w:ascii="Times New Roman" w:hAnsi="Times New Roman"/>
                <w:b/>
                <w:sz w:val="28"/>
                <w:lang w:val="bg-BG"/>
              </w:rPr>
            </w:pPr>
            <w:r>
              <w:rPr>
                <w:rFonts w:ascii="Times New Roman" w:hAnsi="Times New Roman"/>
                <w:b/>
                <w:sz w:val="28"/>
                <w:lang w:val="bg-BG"/>
              </w:rPr>
              <w:t>местоположение</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w:t>
            </w:r>
          </w:p>
        </w:tc>
        <w:tc>
          <w:tcPr>
            <w:tcW w:w="9413" w:type="dxa"/>
          </w:tcPr>
          <w:p w:rsidR="00FE7E96" w:rsidRPr="00CB20BC" w:rsidRDefault="00FE7E96" w:rsidP="0032553B">
            <w:pPr>
              <w:pStyle w:val="CharChar1"/>
              <w:rPr>
                <w:sz w:val="28"/>
              </w:rPr>
            </w:pPr>
            <w:r w:rsidRPr="00CB20BC">
              <w:rPr>
                <w:rFonts w:ascii="Times New Roman" w:hAnsi="Times New Roman"/>
                <w:sz w:val="28"/>
              </w:rPr>
              <w:t>МБАЛ – ул. Трансмариска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w:t>
            </w:r>
          </w:p>
        </w:tc>
        <w:tc>
          <w:tcPr>
            <w:tcW w:w="9413" w:type="dxa"/>
          </w:tcPr>
          <w:p w:rsidR="00FE7E96" w:rsidRPr="00CB20BC" w:rsidRDefault="00FE7E96" w:rsidP="0032553B">
            <w:pPr>
              <w:pStyle w:val="CharChar1"/>
              <w:rPr>
                <w:sz w:val="28"/>
              </w:rPr>
            </w:pPr>
            <w:r w:rsidRPr="00CB20BC">
              <w:rPr>
                <w:rFonts w:ascii="Times New Roman" w:hAnsi="Times New Roman"/>
                <w:sz w:val="28"/>
              </w:rPr>
              <w:t>Аким Нел – ул. Трансмариска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3</w:t>
            </w:r>
          </w:p>
        </w:tc>
        <w:tc>
          <w:tcPr>
            <w:tcW w:w="9413" w:type="dxa"/>
          </w:tcPr>
          <w:p w:rsidR="00FE7E96" w:rsidRPr="00CB20BC" w:rsidRDefault="00FE7E96" w:rsidP="0032553B">
            <w:pPr>
              <w:pStyle w:val="CharChar1"/>
              <w:rPr>
                <w:sz w:val="28"/>
              </w:rPr>
            </w:pPr>
            <w:r w:rsidRPr="00CB20BC">
              <w:rPr>
                <w:rFonts w:ascii="Times New Roman" w:hAnsi="Times New Roman"/>
                <w:sz w:val="28"/>
              </w:rPr>
              <w:t>Тото пункт – Стара автогара – пл. 21-ви Септември</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4</w:t>
            </w:r>
          </w:p>
        </w:tc>
        <w:tc>
          <w:tcPr>
            <w:tcW w:w="9413" w:type="dxa"/>
          </w:tcPr>
          <w:p w:rsidR="00FE7E96" w:rsidRPr="00CB20BC" w:rsidRDefault="00FE7E96" w:rsidP="0032553B">
            <w:pPr>
              <w:pStyle w:val="CharChar1"/>
              <w:rPr>
                <w:sz w:val="28"/>
              </w:rPr>
            </w:pPr>
            <w:r w:rsidRPr="00CB20BC">
              <w:rPr>
                <w:rFonts w:ascii="Times New Roman" w:hAnsi="Times New Roman"/>
                <w:sz w:val="28"/>
              </w:rPr>
              <w:t>Община Тутракан – ул. Трансмариска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5</w:t>
            </w:r>
          </w:p>
        </w:tc>
        <w:tc>
          <w:tcPr>
            <w:tcW w:w="9413" w:type="dxa"/>
          </w:tcPr>
          <w:p w:rsidR="00FE7E96" w:rsidRPr="00CB20BC" w:rsidRDefault="00FE7E96" w:rsidP="0032553B">
            <w:pPr>
              <w:pStyle w:val="CharChar1"/>
              <w:rPr>
                <w:sz w:val="28"/>
              </w:rPr>
            </w:pPr>
            <w:r w:rsidRPr="00CB20BC">
              <w:rPr>
                <w:rFonts w:ascii="Times New Roman" w:hAnsi="Times New Roman"/>
                <w:sz w:val="28"/>
              </w:rPr>
              <w:t>РУ Полиция – ул. Трансмариска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6</w:t>
            </w:r>
          </w:p>
        </w:tc>
        <w:tc>
          <w:tcPr>
            <w:tcW w:w="9413" w:type="dxa"/>
          </w:tcPr>
          <w:p w:rsidR="00FE7E96" w:rsidRPr="00CB20BC" w:rsidRDefault="00FE7E96" w:rsidP="0032553B">
            <w:pPr>
              <w:pStyle w:val="CharChar1"/>
              <w:rPr>
                <w:sz w:val="28"/>
              </w:rPr>
            </w:pPr>
            <w:r w:rsidRPr="00CB20BC">
              <w:rPr>
                <w:rFonts w:ascii="Times New Roman" w:hAnsi="Times New Roman"/>
                <w:sz w:val="28"/>
              </w:rPr>
              <w:t>Чатал – пл. Вапцаров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7</w:t>
            </w:r>
          </w:p>
        </w:tc>
        <w:tc>
          <w:tcPr>
            <w:tcW w:w="9413" w:type="dxa"/>
          </w:tcPr>
          <w:p w:rsidR="00FE7E96" w:rsidRPr="00CB20BC" w:rsidRDefault="005C3C9F" w:rsidP="0032553B">
            <w:pPr>
              <w:pStyle w:val="CharChar1"/>
              <w:rPr>
                <w:sz w:val="28"/>
              </w:rPr>
            </w:pPr>
            <w:r>
              <w:rPr>
                <w:rFonts w:ascii="Times New Roman" w:hAnsi="Times New Roman"/>
                <w:sz w:val="28"/>
                <w:lang w:val="bg-BG"/>
              </w:rPr>
              <w:t>ДГ</w:t>
            </w:r>
            <w:r w:rsidR="00FE7E96" w:rsidRPr="00CB20BC">
              <w:rPr>
                <w:rFonts w:ascii="Times New Roman" w:hAnsi="Times New Roman"/>
                <w:sz w:val="28"/>
              </w:rPr>
              <w:t xml:space="preserve"> „Полет” – ул. Раковски</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8</w:t>
            </w:r>
          </w:p>
        </w:tc>
        <w:tc>
          <w:tcPr>
            <w:tcW w:w="9413" w:type="dxa"/>
          </w:tcPr>
          <w:p w:rsidR="00FE7E96" w:rsidRPr="00CB20BC" w:rsidRDefault="005C3C9F" w:rsidP="0032553B">
            <w:pPr>
              <w:pStyle w:val="CharChar1"/>
              <w:rPr>
                <w:sz w:val="28"/>
              </w:rPr>
            </w:pPr>
            <w:r>
              <w:rPr>
                <w:rFonts w:ascii="Times New Roman" w:hAnsi="Times New Roman"/>
                <w:sz w:val="28"/>
              </w:rPr>
              <w:t>С</w:t>
            </w:r>
            <w:r w:rsidR="00FE7E96" w:rsidRPr="00CB20BC">
              <w:rPr>
                <w:rFonts w:ascii="Times New Roman" w:hAnsi="Times New Roman"/>
                <w:sz w:val="28"/>
              </w:rPr>
              <w:t>У „Й. Йовков” – ул. П. Славейков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9</w:t>
            </w:r>
          </w:p>
        </w:tc>
        <w:tc>
          <w:tcPr>
            <w:tcW w:w="9413" w:type="dxa"/>
          </w:tcPr>
          <w:p w:rsidR="00FE7E96" w:rsidRPr="00CB20BC" w:rsidRDefault="00FE7E96" w:rsidP="0032553B">
            <w:pPr>
              <w:pStyle w:val="CharChar1"/>
              <w:rPr>
                <w:sz w:val="28"/>
              </w:rPr>
            </w:pPr>
            <w:r w:rsidRPr="00CB20BC">
              <w:rPr>
                <w:rFonts w:ascii="Times New Roman" w:hAnsi="Times New Roman"/>
                <w:sz w:val="28"/>
              </w:rPr>
              <w:t>Р – т „Лодката” – ул. Рибарска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10</w:t>
            </w:r>
          </w:p>
        </w:tc>
        <w:tc>
          <w:tcPr>
            <w:tcW w:w="9413" w:type="dxa"/>
          </w:tcPr>
          <w:p w:rsidR="00FE7E96" w:rsidRPr="00CB20BC" w:rsidRDefault="00FE7E96" w:rsidP="0032553B">
            <w:pPr>
              <w:pStyle w:val="CharChar1"/>
              <w:rPr>
                <w:sz w:val="28"/>
              </w:rPr>
            </w:pPr>
            <w:r w:rsidRPr="00CB20BC">
              <w:rPr>
                <w:rFonts w:ascii="Times New Roman" w:hAnsi="Times New Roman"/>
                <w:sz w:val="28"/>
              </w:rPr>
              <w:t>Мебелен магазин – ул. Крайбрежна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11</w:t>
            </w:r>
          </w:p>
        </w:tc>
        <w:tc>
          <w:tcPr>
            <w:tcW w:w="9413" w:type="dxa"/>
          </w:tcPr>
          <w:p w:rsidR="00FE7E96" w:rsidRPr="00CB20BC" w:rsidRDefault="00FE7E96" w:rsidP="0032553B">
            <w:pPr>
              <w:pStyle w:val="CharChar1"/>
              <w:rPr>
                <w:sz w:val="28"/>
              </w:rPr>
            </w:pPr>
            <w:r w:rsidRPr="00CB20BC">
              <w:rPr>
                <w:rFonts w:ascii="Times New Roman" w:hAnsi="Times New Roman"/>
                <w:sz w:val="28"/>
              </w:rPr>
              <w:t>Текето – ул. Ал. Стамболийски</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12</w:t>
            </w:r>
          </w:p>
        </w:tc>
        <w:tc>
          <w:tcPr>
            <w:tcW w:w="9413" w:type="dxa"/>
          </w:tcPr>
          <w:p w:rsidR="00FE7E96" w:rsidRPr="00CB20BC" w:rsidRDefault="00FE7E96" w:rsidP="0032553B">
            <w:pPr>
              <w:pStyle w:val="CharChar1"/>
              <w:rPr>
                <w:sz w:val="28"/>
              </w:rPr>
            </w:pPr>
            <w:r w:rsidRPr="00CB20BC">
              <w:rPr>
                <w:rFonts w:ascii="Times New Roman" w:hAnsi="Times New Roman"/>
                <w:sz w:val="28"/>
              </w:rPr>
              <w:t>Бл. „Венера” – ул. Беласица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13</w:t>
            </w:r>
          </w:p>
        </w:tc>
        <w:tc>
          <w:tcPr>
            <w:tcW w:w="9413" w:type="dxa"/>
          </w:tcPr>
          <w:p w:rsidR="00FE7E96" w:rsidRPr="00CB20BC" w:rsidRDefault="00FE7E96" w:rsidP="0032553B">
            <w:pPr>
              <w:pStyle w:val="CharChar1"/>
              <w:rPr>
                <w:sz w:val="28"/>
              </w:rPr>
            </w:pPr>
            <w:r w:rsidRPr="00CB20BC">
              <w:rPr>
                <w:rFonts w:ascii="Times New Roman" w:hAnsi="Times New Roman"/>
                <w:sz w:val="28"/>
              </w:rPr>
              <w:t xml:space="preserve">Бл. „Възход </w:t>
            </w:r>
            <w:smartTag w:uri="urn:schemas-microsoft-com:office:smarttags" w:element="metricconverter">
              <w:smartTagPr>
                <w:attr w:name="ProductID" w:val="1”"/>
              </w:smartTagPr>
              <w:r w:rsidRPr="00CB20BC">
                <w:rPr>
                  <w:rFonts w:ascii="Times New Roman" w:hAnsi="Times New Roman"/>
                  <w:sz w:val="28"/>
                </w:rPr>
                <w:t>1”</w:t>
              </w:r>
            </w:smartTag>
            <w:r w:rsidRPr="00CB20BC">
              <w:rPr>
                <w:rFonts w:ascii="Times New Roman" w:hAnsi="Times New Roman"/>
                <w:sz w:val="28"/>
              </w:rPr>
              <w:t xml:space="preserve"> – ул. Сакар планина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14</w:t>
            </w:r>
          </w:p>
        </w:tc>
        <w:tc>
          <w:tcPr>
            <w:tcW w:w="9413" w:type="dxa"/>
          </w:tcPr>
          <w:p w:rsidR="00FE7E96" w:rsidRPr="00CB20BC" w:rsidRDefault="00FE7E96" w:rsidP="0032553B">
            <w:pPr>
              <w:pStyle w:val="CharChar1"/>
              <w:rPr>
                <w:sz w:val="28"/>
              </w:rPr>
            </w:pPr>
            <w:r w:rsidRPr="00CB20BC">
              <w:rPr>
                <w:rFonts w:ascii="Times New Roman" w:hAnsi="Times New Roman"/>
                <w:sz w:val="28"/>
              </w:rPr>
              <w:t xml:space="preserve">Бл. „Възход </w:t>
            </w:r>
            <w:smartTag w:uri="urn:schemas-microsoft-com:office:smarttags" w:element="metricconverter">
              <w:smartTagPr>
                <w:attr w:name="ProductID" w:val="2”"/>
              </w:smartTagPr>
              <w:r w:rsidRPr="00CB20BC">
                <w:rPr>
                  <w:rFonts w:ascii="Times New Roman" w:hAnsi="Times New Roman"/>
                  <w:sz w:val="28"/>
                </w:rPr>
                <w:t>2”</w:t>
              </w:r>
            </w:smartTag>
            <w:r w:rsidRPr="00CB20BC">
              <w:rPr>
                <w:rFonts w:ascii="Times New Roman" w:hAnsi="Times New Roman"/>
                <w:sz w:val="28"/>
              </w:rPr>
              <w:t xml:space="preserve"> – ул. Сакар планина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15</w:t>
            </w:r>
          </w:p>
        </w:tc>
        <w:tc>
          <w:tcPr>
            <w:tcW w:w="9413" w:type="dxa"/>
          </w:tcPr>
          <w:p w:rsidR="00FE7E96" w:rsidRPr="00CB20BC" w:rsidRDefault="00FE7E96" w:rsidP="0032553B">
            <w:pPr>
              <w:pStyle w:val="CharChar1"/>
              <w:rPr>
                <w:sz w:val="28"/>
              </w:rPr>
            </w:pPr>
            <w:r w:rsidRPr="00CB20BC">
              <w:rPr>
                <w:rFonts w:ascii="Times New Roman" w:hAnsi="Times New Roman"/>
                <w:sz w:val="28"/>
              </w:rPr>
              <w:t>Автогара – ул. Силистра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16</w:t>
            </w:r>
          </w:p>
        </w:tc>
        <w:tc>
          <w:tcPr>
            <w:tcW w:w="9413" w:type="dxa"/>
          </w:tcPr>
          <w:p w:rsidR="00FE7E96" w:rsidRPr="00CB20BC" w:rsidRDefault="00FE7E96" w:rsidP="0032553B">
            <w:pPr>
              <w:pStyle w:val="CharChar1"/>
              <w:rPr>
                <w:sz w:val="28"/>
              </w:rPr>
            </w:pPr>
            <w:r w:rsidRPr="00CB20BC">
              <w:rPr>
                <w:rFonts w:ascii="Times New Roman" w:hAnsi="Times New Roman"/>
                <w:sz w:val="28"/>
              </w:rPr>
              <w:t>Ул. Д. Чинтулов и Опълченска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17</w:t>
            </w:r>
          </w:p>
        </w:tc>
        <w:tc>
          <w:tcPr>
            <w:tcW w:w="9413" w:type="dxa"/>
          </w:tcPr>
          <w:p w:rsidR="00FE7E96" w:rsidRPr="00CB20BC" w:rsidRDefault="00FE7E96" w:rsidP="0032553B">
            <w:pPr>
              <w:pStyle w:val="CharChar1"/>
              <w:rPr>
                <w:sz w:val="28"/>
              </w:rPr>
            </w:pPr>
            <w:r w:rsidRPr="00CB20BC">
              <w:rPr>
                <w:rFonts w:ascii="Times New Roman" w:hAnsi="Times New Roman"/>
                <w:sz w:val="28"/>
              </w:rPr>
              <w:t xml:space="preserve">Бл. „Кубрат </w:t>
            </w:r>
            <w:smartTag w:uri="urn:schemas-microsoft-com:office:smarttags" w:element="metricconverter">
              <w:smartTagPr>
                <w:attr w:name="ProductID" w:val="2”"/>
              </w:smartTagPr>
              <w:r w:rsidRPr="00CB20BC">
                <w:rPr>
                  <w:rFonts w:ascii="Times New Roman" w:hAnsi="Times New Roman"/>
                  <w:sz w:val="28"/>
                </w:rPr>
                <w:t>2”</w:t>
              </w:r>
            </w:smartTag>
            <w:r w:rsidRPr="00CB20BC">
              <w:rPr>
                <w:rFonts w:ascii="Times New Roman" w:hAnsi="Times New Roman"/>
                <w:sz w:val="28"/>
              </w:rPr>
              <w:t xml:space="preserve"> и Модерна фурна – ул. Силистра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18</w:t>
            </w:r>
          </w:p>
        </w:tc>
        <w:tc>
          <w:tcPr>
            <w:tcW w:w="9413" w:type="dxa"/>
          </w:tcPr>
          <w:p w:rsidR="00FE7E96" w:rsidRPr="00CB20BC" w:rsidRDefault="00FE7E96" w:rsidP="0032553B">
            <w:pPr>
              <w:pStyle w:val="CharChar1"/>
              <w:rPr>
                <w:sz w:val="28"/>
              </w:rPr>
            </w:pPr>
            <w:r w:rsidRPr="00CB20BC">
              <w:rPr>
                <w:rFonts w:ascii="Times New Roman" w:hAnsi="Times New Roman"/>
                <w:sz w:val="28"/>
              </w:rPr>
              <w:t>Бл. „Славянка” – ул. Силистра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19</w:t>
            </w:r>
          </w:p>
        </w:tc>
        <w:tc>
          <w:tcPr>
            <w:tcW w:w="9413" w:type="dxa"/>
          </w:tcPr>
          <w:p w:rsidR="00FE7E96" w:rsidRPr="00CB20BC" w:rsidRDefault="00FE7E96" w:rsidP="0032553B">
            <w:pPr>
              <w:pStyle w:val="CharChar1"/>
              <w:rPr>
                <w:sz w:val="28"/>
              </w:rPr>
            </w:pPr>
            <w:r w:rsidRPr="00CB20BC">
              <w:rPr>
                <w:rFonts w:ascii="Times New Roman" w:hAnsi="Times New Roman"/>
                <w:sz w:val="28"/>
              </w:rPr>
              <w:t xml:space="preserve">Бл. „Витоша” </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20</w:t>
            </w:r>
          </w:p>
        </w:tc>
        <w:tc>
          <w:tcPr>
            <w:tcW w:w="9413" w:type="dxa"/>
          </w:tcPr>
          <w:p w:rsidR="00FE7E96" w:rsidRPr="00CB20BC" w:rsidRDefault="00FE7E96" w:rsidP="0032553B">
            <w:pPr>
              <w:pStyle w:val="CharChar1"/>
              <w:rPr>
                <w:sz w:val="28"/>
              </w:rPr>
            </w:pPr>
            <w:r w:rsidRPr="00CB20BC">
              <w:rPr>
                <w:rFonts w:ascii="Times New Roman" w:hAnsi="Times New Roman"/>
                <w:sz w:val="28"/>
              </w:rPr>
              <w:t>Бл. „Терма” – ул. Братя Мавродинови</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21</w:t>
            </w:r>
          </w:p>
        </w:tc>
        <w:tc>
          <w:tcPr>
            <w:tcW w:w="9413" w:type="dxa"/>
          </w:tcPr>
          <w:p w:rsidR="00FE7E96" w:rsidRPr="00CB20BC" w:rsidRDefault="00FE7E96" w:rsidP="0032553B">
            <w:pPr>
              <w:pStyle w:val="CharChar1"/>
              <w:rPr>
                <w:sz w:val="28"/>
              </w:rPr>
            </w:pPr>
            <w:r w:rsidRPr="00CB20BC">
              <w:rPr>
                <w:rFonts w:ascii="Times New Roman" w:hAnsi="Times New Roman"/>
                <w:sz w:val="28"/>
              </w:rPr>
              <w:t>Бл. „Ела” – ул. Никола Обретенов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22</w:t>
            </w:r>
          </w:p>
        </w:tc>
        <w:tc>
          <w:tcPr>
            <w:tcW w:w="9413" w:type="dxa"/>
          </w:tcPr>
          <w:p w:rsidR="00FE7E96" w:rsidRPr="00CB20BC" w:rsidRDefault="00FE7E96" w:rsidP="0032553B">
            <w:pPr>
              <w:pStyle w:val="CharChar1"/>
              <w:rPr>
                <w:sz w:val="28"/>
              </w:rPr>
            </w:pPr>
            <w:r w:rsidRPr="00CB20BC">
              <w:rPr>
                <w:rFonts w:ascii="Times New Roman" w:hAnsi="Times New Roman"/>
                <w:sz w:val="28"/>
              </w:rPr>
              <w:t>Бл. „Бреза” – ул. Родина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23</w:t>
            </w:r>
          </w:p>
        </w:tc>
        <w:tc>
          <w:tcPr>
            <w:tcW w:w="9413" w:type="dxa"/>
          </w:tcPr>
          <w:p w:rsidR="00FE7E96" w:rsidRPr="00CB20BC" w:rsidRDefault="005C3C9F" w:rsidP="0032553B">
            <w:pPr>
              <w:pStyle w:val="CharChar1"/>
              <w:rPr>
                <w:sz w:val="28"/>
              </w:rPr>
            </w:pPr>
            <w:r>
              <w:rPr>
                <w:rFonts w:ascii="Times New Roman" w:hAnsi="Times New Roman"/>
                <w:sz w:val="28"/>
              </w:rPr>
              <w:t>С</w:t>
            </w:r>
            <w:r w:rsidR="00FE7E96" w:rsidRPr="00CB20BC">
              <w:rPr>
                <w:rFonts w:ascii="Times New Roman" w:hAnsi="Times New Roman"/>
                <w:sz w:val="28"/>
              </w:rPr>
              <w:t xml:space="preserve">У „Хр. Ботев” и СБА </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24</w:t>
            </w:r>
          </w:p>
        </w:tc>
        <w:tc>
          <w:tcPr>
            <w:tcW w:w="9413" w:type="dxa"/>
          </w:tcPr>
          <w:p w:rsidR="00FE7E96" w:rsidRPr="00CB20BC" w:rsidRDefault="00FE7E96" w:rsidP="0032553B">
            <w:pPr>
              <w:pStyle w:val="CharChar1"/>
              <w:rPr>
                <w:sz w:val="28"/>
              </w:rPr>
            </w:pPr>
            <w:r w:rsidRPr="00CB20BC">
              <w:rPr>
                <w:rFonts w:ascii="Times New Roman" w:hAnsi="Times New Roman"/>
                <w:sz w:val="28"/>
              </w:rPr>
              <w:t>Ул. „Исперих” - магазини</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25</w:t>
            </w:r>
          </w:p>
        </w:tc>
        <w:tc>
          <w:tcPr>
            <w:tcW w:w="9413" w:type="dxa"/>
          </w:tcPr>
          <w:p w:rsidR="00FE7E96" w:rsidRPr="00CB20BC" w:rsidRDefault="00FE7E96" w:rsidP="0032553B">
            <w:pPr>
              <w:pStyle w:val="CharChar1"/>
              <w:rPr>
                <w:sz w:val="28"/>
              </w:rPr>
            </w:pPr>
            <w:r w:rsidRPr="00CB20BC">
              <w:rPr>
                <w:rFonts w:ascii="Times New Roman" w:hAnsi="Times New Roman"/>
                <w:sz w:val="28"/>
              </w:rPr>
              <w:t>ДГ „Славянка” – ул. Алеко Константинов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26</w:t>
            </w:r>
          </w:p>
        </w:tc>
        <w:tc>
          <w:tcPr>
            <w:tcW w:w="9413" w:type="dxa"/>
          </w:tcPr>
          <w:p w:rsidR="00FE7E96" w:rsidRPr="00CB20BC" w:rsidRDefault="00FE7E96" w:rsidP="0032553B">
            <w:pPr>
              <w:pStyle w:val="CharChar1"/>
              <w:rPr>
                <w:sz w:val="28"/>
              </w:rPr>
            </w:pPr>
            <w:r w:rsidRPr="00CB20BC">
              <w:rPr>
                <w:rFonts w:ascii="Times New Roman" w:hAnsi="Times New Roman"/>
                <w:sz w:val="28"/>
              </w:rPr>
              <w:t>Танчев – магазин – ул. Ана Вентура</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27</w:t>
            </w:r>
          </w:p>
        </w:tc>
        <w:tc>
          <w:tcPr>
            <w:tcW w:w="9413" w:type="dxa"/>
          </w:tcPr>
          <w:p w:rsidR="00FE7E96" w:rsidRPr="00CB20BC" w:rsidRDefault="00FE7E96" w:rsidP="0032553B">
            <w:pPr>
              <w:pStyle w:val="CharChar1"/>
              <w:rPr>
                <w:sz w:val="28"/>
              </w:rPr>
            </w:pPr>
            <w:r w:rsidRPr="00CB20BC">
              <w:rPr>
                <w:rFonts w:ascii="Times New Roman" w:hAnsi="Times New Roman"/>
                <w:sz w:val="28"/>
              </w:rPr>
              <w:t>Общински пазар – ул. Гео Милев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28</w:t>
            </w:r>
          </w:p>
        </w:tc>
        <w:tc>
          <w:tcPr>
            <w:tcW w:w="9413" w:type="dxa"/>
          </w:tcPr>
          <w:p w:rsidR="00FE7E96" w:rsidRPr="00CB20BC" w:rsidRDefault="00FE7E96" w:rsidP="0032553B">
            <w:pPr>
              <w:pStyle w:val="CharChar1"/>
              <w:rPr>
                <w:sz w:val="28"/>
              </w:rPr>
            </w:pPr>
            <w:r w:rsidRPr="00CB20BC">
              <w:rPr>
                <w:rFonts w:ascii="Times New Roman" w:hAnsi="Times New Roman"/>
                <w:sz w:val="28"/>
              </w:rPr>
              <w:t>ДГ „Патиланчо” – ул. Гео Милев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29</w:t>
            </w:r>
          </w:p>
        </w:tc>
        <w:tc>
          <w:tcPr>
            <w:tcW w:w="9413" w:type="dxa"/>
          </w:tcPr>
          <w:p w:rsidR="00FE7E96" w:rsidRPr="00CB20BC" w:rsidRDefault="00FE7E96" w:rsidP="0032553B">
            <w:pPr>
              <w:pStyle w:val="CharChar1"/>
              <w:rPr>
                <w:sz w:val="28"/>
              </w:rPr>
            </w:pPr>
            <w:r w:rsidRPr="00CB20BC">
              <w:rPr>
                <w:rFonts w:ascii="Times New Roman" w:hAnsi="Times New Roman"/>
                <w:sz w:val="28"/>
              </w:rPr>
              <w:t xml:space="preserve">Бл. „Космос </w:t>
            </w:r>
            <w:smartTag w:uri="urn:schemas-microsoft-com:office:smarttags" w:element="metricconverter">
              <w:smartTagPr>
                <w:attr w:name="ProductID" w:val="1”"/>
              </w:smartTagPr>
              <w:r w:rsidRPr="00CB20BC">
                <w:rPr>
                  <w:rFonts w:ascii="Times New Roman" w:hAnsi="Times New Roman"/>
                  <w:sz w:val="28"/>
                </w:rPr>
                <w:t>1”</w:t>
              </w:r>
            </w:smartTag>
            <w:r w:rsidRPr="00CB20BC">
              <w:rPr>
                <w:rFonts w:ascii="Times New Roman" w:hAnsi="Times New Roman"/>
                <w:sz w:val="28"/>
              </w:rPr>
              <w:t xml:space="preserve"> и Денонощните – ул. Гео Милев</w:t>
            </w:r>
          </w:p>
        </w:tc>
      </w:tr>
      <w:tr w:rsidR="00FE7E96">
        <w:tc>
          <w:tcPr>
            <w:tcW w:w="648" w:type="dxa"/>
          </w:tcPr>
          <w:p w:rsidR="00FE7E96" w:rsidRDefault="00FE7E96" w:rsidP="00E259D1">
            <w:pPr>
              <w:pStyle w:val="CharChar1"/>
              <w:jc w:val="both"/>
              <w:rPr>
                <w:rFonts w:ascii="Times New Roman" w:hAnsi="Times New Roman"/>
                <w:b/>
                <w:sz w:val="28"/>
                <w:lang w:val="bg-BG"/>
              </w:rPr>
            </w:pPr>
            <w:r>
              <w:rPr>
                <w:rFonts w:ascii="Times New Roman" w:hAnsi="Times New Roman"/>
                <w:b/>
                <w:sz w:val="28"/>
                <w:lang w:val="bg-BG"/>
              </w:rPr>
              <w:t>30</w:t>
            </w:r>
          </w:p>
        </w:tc>
        <w:tc>
          <w:tcPr>
            <w:tcW w:w="9413" w:type="dxa"/>
          </w:tcPr>
          <w:p w:rsidR="00FE7E96" w:rsidRPr="00CB20BC" w:rsidRDefault="00FE7E96" w:rsidP="0032553B">
            <w:pPr>
              <w:pStyle w:val="CharChar1"/>
              <w:rPr>
                <w:sz w:val="28"/>
              </w:rPr>
            </w:pPr>
            <w:r w:rsidRPr="00CB20BC">
              <w:rPr>
                <w:rFonts w:ascii="Times New Roman" w:hAnsi="Times New Roman"/>
                <w:sz w:val="28"/>
              </w:rPr>
              <w:t>Парк „Хр. Ботев” и бл. „Росици”</w:t>
            </w:r>
          </w:p>
        </w:tc>
      </w:tr>
    </w:tbl>
    <w:p w:rsidR="00551B6E" w:rsidRDefault="00551B6E" w:rsidP="00E259D1">
      <w:pPr>
        <w:pStyle w:val="CharChar1"/>
        <w:jc w:val="both"/>
        <w:rPr>
          <w:rFonts w:ascii="Times New Roman" w:hAnsi="Times New Roman"/>
          <w:b/>
          <w:sz w:val="28"/>
          <w:lang w:val="bg-BG"/>
        </w:rPr>
      </w:pPr>
    </w:p>
    <w:p w:rsidR="00551B6E" w:rsidRPr="00551B6E" w:rsidRDefault="00551B6E" w:rsidP="00E259D1">
      <w:pPr>
        <w:pStyle w:val="CharChar1"/>
        <w:jc w:val="both"/>
        <w:rPr>
          <w:rFonts w:ascii="Times New Roman" w:hAnsi="Times New Roman"/>
          <w:b/>
          <w:sz w:val="28"/>
          <w:lang w:val="bg-BG"/>
        </w:rPr>
      </w:pPr>
    </w:p>
    <w:p w:rsidR="00654BA5" w:rsidRPr="00990E85" w:rsidRDefault="00654BA5" w:rsidP="00E259D1">
      <w:pPr>
        <w:autoSpaceDE w:val="0"/>
        <w:autoSpaceDN w:val="0"/>
        <w:adjustRightInd w:val="0"/>
        <w:jc w:val="both"/>
        <w:rPr>
          <w:rFonts w:ascii="Arial" w:hAnsi="Arial" w:cs="Arial"/>
          <w:b/>
          <w:bCs/>
          <w:color w:val="000000"/>
          <w:lang w:val="ru-RU"/>
        </w:rPr>
      </w:pPr>
    </w:p>
    <w:p w:rsidR="00404E8A" w:rsidRDefault="00E259D1" w:rsidP="00E259D1">
      <w:pPr>
        <w:pStyle w:val="CharChar1"/>
        <w:jc w:val="both"/>
        <w:rPr>
          <w:rFonts w:ascii="Times New Roman" w:hAnsi="Times New Roman" w:cs="Arial"/>
          <w:b/>
          <w:sz w:val="28"/>
          <w:lang w:val="ru-RU"/>
        </w:rPr>
      </w:pPr>
      <w:r>
        <w:rPr>
          <w:rFonts w:ascii="Times New Roman" w:hAnsi="Times New Roman" w:cs="Arial"/>
          <w:b/>
          <w:sz w:val="28"/>
          <w:lang w:val="ru-RU"/>
        </w:rPr>
        <w:tab/>
      </w:r>
    </w:p>
    <w:p w:rsidR="00654BA5" w:rsidRPr="00D13963" w:rsidRDefault="00654BA5" w:rsidP="00E259D1">
      <w:pPr>
        <w:pStyle w:val="CharChar1"/>
        <w:jc w:val="both"/>
        <w:rPr>
          <w:rFonts w:ascii="Times New Roman" w:hAnsi="Times New Roman"/>
          <w:b/>
          <w:sz w:val="28"/>
        </w:rPr>
      </w:pPr>
      <w:r w:rsidRPr="00D13963">
        <w:rPr>
          <w:rFonts w:ascii="Times New Roman" w:hAnsi="Times New Roman"/>
          <w:b/>
          <w:sz w:val="28"/>
        </w:rPr>
        <w:lastRenderedPageBreak/>
        <w:t>Сортиране и балиране на отпадъци от опаковки</w:t>
      </w:r>
    </w:p>
    <w:p w:rsidR="00654BA5" w:rsidRPr="00D13963" w:rsidRDefault="00654BA5" w:rsidP="00E259D1">
      <w:pPr>
        <w:pStyle w:val="CharChar1"/>
        <w:jc w:val="both"/>
        <w:rPr>
          <w:rFonts w:ascii="Times New Roman" w:hAnsi="Times New Roman"/>
          <w:sz w:val="28"/>
        </w:rPr>
      </w:pPr>
      <w:r w:rsidRPr="00990E85">
        <w:rPr>
          <w:rFonts w:ascii="Arial" w:hAnsi="Arial" w:cs="Arial"/>
          <w:lang w:val="ru-RU"/>
        </w:rPr>
        <w:tab/>
      </w:r>
      <w:r w:rsidRPr="00D13963">
        <w:rPr>
          <w:rFonts w:ascii="Times New Roman" w:hAnsi="Times New Roman"/>
          <w:sz w:val="28"/>
        </w:rPr>
        <w:t>Разделно събраните отпадъци от опаковки от контейнерите се транспортират до площадка за сортиране, която се експлоатира от „Нореком Р“ ООД, на територията на град Русе.</w:t>
      </w:r>
      <w:r w:rsidRPr="00D13963">
        <w:rPr>
          <w:rFonts w:ascii="Times New Roman" w:hAnsi="Times New Roman" w:cs="Times New Roman CYR"/>
          <w:sz w:val="28"/>
        </w:rPr>
        <w:t xml:space="preserve"> </w:t>
      </w:r>
      <w:r w:rsidRPr="00D13963">
        <w:rPr>
          <w:rFonts w:ascii="Times New Roman" w:hAnsi="Times New Roman"/>
          <w:sz w:val="28"/>
        </w:rPr>
        <w:t>На площадката е инсталирана сепарираща инсталация, собственост на „Екопак България“ АД с капацитет до 5 т/час или 3 600 тона/месечно в зависимост от вида на сепарираните отпадъци. Инсталацията е марка „Машкомплект“, се състои от:</w:t>
      </w:r>
    </w:p>
    <w:p w:rsidR="00654BA5" w:rsidRPr="00D13963" w:rsidRDefault="00D13963" w:rsidP="00E259D1">
      <w:pPr>
        <w:pStyle w:val="CharChar1"/>
        <w:jc w:val="both"/>
        <w:rPr>
          <w:rFonts w:ascii="Times New Roman" w:hAnsi="Times New Roman"/>
          <w:sz w:val="28"/>
        </w:rPr>
      </w:pPr>
      <w:r>
        <w:rPr>
          <w:rFonts w:ascii="Times New Roman" w:hAnsi="Times New Roman"/>
          <w:sz w:val="28"/>
        </w:rPr>
        <w:tab/>
        <w:t>-</w:t>
      </w:r>
      <w:r w:rsidR="00654BA5" w:rsidRPr="00D13963">
        <w:rPr>
          <w:rFonts w:ascii="Times New Roman" w:hAnsi="Times New Roman"/>
          <w:sz w:val="28"/>
        </w:rPr>
        <w:t>захранващ лентов транспортьор;</w:t>
      </w:r>
    </w:p>
    <w:p w:rsidR="00654BA5" w:rsidRPr="00D13963" w:rsidRDefault="00D13963" w:rsidP="00E259D1">
      <w:pPr>
        <w:pStyle w:val="CharChar1"/>
        <w:jc w:val="both"/>
        <w:rPr>
          <w:rFonts w:ascii="Times New Roman" w:hAnsi="Times New Roman"/>
          <w:sz w:val="28"/>
        </w:rPr>
      </w:pPr>
      <w:r>
        <w:rPr>
          <w:rFonts w:ascii="Times New Roman" w:hAnsi="Times New Roman"/>
          <w:sz w:val="28"/>
        </w:rPr>
        <w:tab/>
        <w:t>-</w:t>
      </w:r>
      <w:r w:rsidR="00654BA5" w:rsidRPr="00D13963">
        <w:rPr>
          <w:rFonts w:ascii="Times New Roman" w:hAnsi="Times New Roman"/>
          <w:sz w:val="28"/>
        </w:rPr>
        <w:t>сепариращ лентов транспортьор;</w:t>
      </w:r>
    </w:p>
    <w:p w:rsidR="00654BA5" w:rsidRPr="00D13963" w:rsidRDefault="00D13963" w:rsidP="00E259D1">
      <w:pPr>
        <w:pStyle w:val="CharChar1"/>
        <w:jc w:val="both"/>
        <w:rPr>
          <w:rFonts w:ascii="Times New Roman" w:hAnsi="Times New Roman"/>
          <w:sz w:val="28"/>
        </w:rPr>
      </w:pPr>
      <w:r>
        <w:rPr>
          <w:rFonts w:ascii="Times New Roman" w:hAnsi="Times New Roman"/>
          <w:sz w:val="28"/>
        </w:rPr>
        <w:tab/>
        <w:t>-</w:t>
      </w:r>
      <w:r w:rsidR="00654BA5" w:rsidRPr="00D13963">
        <w:rPr>
          <w:rFonts w:ascii="Times New Roman" w:hAnsi="Times New Roman"/>
          <w:sz w:val="28"/>
        </w:rPr>
        <w:t>стоманена конструкция;</w:t>
      </w:r>
    </w:p>
    <w:p w:rsidR="00654BA5" w:rsidRPr="00D13963" w:rsidRDefault="00D13963" w:rsidP="00E259D1">
      <w:pPr>
        <w:pStyle w:val="CharChar1"/>
        <w:jc w:val="both"/>
        <w:rPr>
          <w:rFonts w:ascii="Times New Roman" w:hAnsi="Times New Roman"/>
          <w:sz w:val="28"/>
        </w:rPr>
      </w:pPr>
      <w:r>
        <w:rPr>
          <w:rFonts w:ascii="Times New Roman" w:hAnsi="Times New Roman"/>
          <w:sz w:val="28"/>
        </w:rPr>
        <w:tab/>
        <w:t>-</w:t>
      </w:r>
      <w:r w:rsidR="00654BA5" w:rsidRPr="00D13963">
        <w:rPr>
          <w:rFonts w:ascii="Times New Roman" w:hAnsi="Times New Roman"/>
          <w:sz w:val="28"/>
        </w:rPr>
        <w:t>електрическо оборудване с обща мощност 16 kW.</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Събраните отпадъци се сортират на отпадъци от опаковки и отпадъци, които не са опаковки. Следва сортиране на годни и негодни за рециклиране. Годните за рециклиране се сортират по вид материал:</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Хартиени опаковки:</w:t>
      </w:r>
      <w:r w:rsidR="00D13963">
        <w:rPr>
          <w:rFonts w:ascii="Times New Roman" w:hAnsi="Times New Roman"/>
          <w:sz w:val="28"/>
        </w:rPr>
        <w:t xml:space="preserve"> </w:t>
      </w:r>
      <w:r w:rsidRPr="00D13963">
        <w:rPr>
          <w:rFonts w:ascii="Times New Roman" w:hAnsi="Times New Roman" w:cs="Arial CYR"/>
          <w:sz w:val="28"/>
        </w:rPr>
        <w:t>Велпапе;</w:t>
      </w:r>
      <w:r w:rsidR="00D13963">
        <w:rPr>
          <w:rFonts w:ascii="Times New Roman" w:hAnsi="Times New Roman"/>
          <w:sz w:val="28"/>
        </w:rPr>
        <w:t xml:space="preserve"> </w:t>
      </w:r>
      <w:r w:rsidRPr="00D13963">
        <w:rPr>
          <w:rFonts w:ascii="Times New Roman" w:hAnsi="Times New Roman" w:cs="Arial CYR"/>
          <w:sz w:val="28"/>
        </w:rPr>
        <w:t>Картони;</w:t>
      </w:r>
    </w:p>
    <w:p w:rsidR="00654BA5" w:rsidRPr="00D13963" w:rsidRDefault="00654BA5" w:rsidP="00E259D1">
      <w:pPr>
        <w:pStyle w:val="CharChar1"/>
        <w:jc w:val="both"/>
        <w:rPr>
          <w:rFonts w:ascii="Times New Roman" w:hAnsi="Times New Roman" w:cs="Arial CYR"/>
          <w:sz w:val="28"/>
        </w:rPr>
      </w:pPr>
      <w:r w:rsidRPr="00D13963">
        <w:rPr>
          <w:rFonts w:ascii="Times New Roman" w:hAnsi="Times New Roman" w:cs="Arial CYR"/>
          <w:sz w:val="28"/>
        </w:rPr>
        <w:t>Пластмасови опаковки:</w:t>
      </w:r>
      <w:r w:rsidR="00D13963">
        <w:rPr>
          <w:rFonts w:ascii="Times New Roman" w:hAnsi="Times New Roman" w:cs="Arial CYR"/>
          <w:sz w:val="28"/>
        </w:rPr>
        <w:t xml:space="preserve"> </w:t>
      </w:r>
      <w:r w:rsidRPr="00D13963">
        <w:rPr>
          <w:rFonts w:ascii="Times New Roman" w:hAnsi="Times New Roman" w:cs="Arial CYR"/>
          <w:sz w:val="28"/>
        </w:rPr>
        <w:t>ПЕТ;Полиетилен (високо и ниско налягане);</w:t>
      </w:r>
      <w:r w:rsidR="00D13963">
        <w:rPr>
          <w:rFonts w:ascii="Times New Roman" w:hAnsi="Times New Roman" w:cs="Arial CYR"/>
          <w:sz w:val="28"/>
        </w:rPr>
        <w:t xml:space="preserve"> </w:t>
      </w:r>
      <w:r w:rsidRPr="00D13963">
        <w:rPr>
          <w:rFonts w:ascii="Times New Roman" w:hAnsi="Times New Roman" w:cs="Arial CYR"/>
          <w:sz w:val="28"/>
        </w:rPr>
        <w:t>Полипропилен.</w:t>
      </w:r>
    </w:p>
    <w:p w:rsidR="00654BA5" w:rsidRPr="00D13963" w:rsidRDefault="00654BA5" w:rsidP="00E259D1">
      <w:pPr>
        <w:pStyle w:val="CharChar1"/>
        <w:jc w:val="both"/>
        <w:rPr>
          <w:rFonts w:ascii="Times New Roman" w:hAnsi="Times New Roman" w:cs="Arial CYR"/>
          <w:sz w:val="28"/>
        </w:rPr>
      </w:pPr>
      <w:r w:rsidRPr="00D13963">
        <w:rPr>
          <w:rFonts w:ascii="Times New Roman" w:hAnsi="Times New Roman" w:cs="Arial CYR"/>
          <w:sz w:val="28"/>
        </w:rPr>
        <w:t>Стъклени опаковки;Метални опаковки:Алуминиеви;Стоманени.Други отпадъци:</w:t>
      </w:r>
    </w:p>
    <w:p w:rsidR="00654BA5" w:rsidRPr="00D13963" w:rsidRDefault="00654BA5" w:rsidP="00E259D1">
      <w:pPr>
        <w:pStyle w:val="CharChar1"/>
        <w:jc w:val="both"/>
        <w:rPr>
          <w:rFonts w:ascii="Times New Roman" w:hAnsi="Times New Roman" w:cs="Arial CYR"/>
          <w:sz w:val="28"/>
        </w:rPr>
      </w:pPr>
      <w:r w:rsidRPr="00D13963">
        <w:rPr>
          <w:rFonts w:ascii="Times New Roman" w:hAnsi="Times New Roman" w:cs="Arial CYR"/>
          <w:sz w:val="28"/>
        </w:rPr>
        <w:t xml:space="preserve">Смесени хартии;Други пластмаси.   </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 xml:space="preserve">Отпадъците от пластмасови и хартиени опаковки се балират преди транспортирането им до преработвателните предприятия. </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Съхраняването на балираните хартиени и пластмасови отпадъци се извършва в закрити складове при спазване на нормативните изисквания.</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След извършване на процесите по сортиране и балиране, материалите се транспортират до рециклиращи заводи, предварително упоменати в договора. Стъклените отпадъци от опаковки се транспортират до инсталацията за сортиране на стъкло собственост на „Екопак България“ АД в с.Равно поле, София област с максимален годишен капацитет 50,000 тона.</w:t>
      </w:r>
    </w:p>
    <w:p w:rsidR="00654BA5" w:rsidRPr="00D13963" w:rsidRDefault="00654BA5" w:rsidP="00E259D1">
      <w:pPr>
        <w:pStyle w:val="CharChar1"/>
        <w:jc w:val="both"/>
        <w:rPr>
          <w:rFonts w:ascii="Times New Roman" w:hAnsi="Times New Roman"/>
          <w:sz w:val="28"/>
        </w:rPr>
      </w:pPr>
      <w:r w:rsidRPr="00D13963">
        <w:rPr>
          <w:rFonts w:ascii="Times New Roman" w:hAnsi="Times New Roman" w:cs="Arial"/>
          <w:sz w:val="28"/>
          <w:lang w:val="ru-RU"/>
        </w:rPr>
        <w:t>“</w:t>
      </w:r>
      <w:r w:rsidRPr="00D13963">
        <w:rPr>
          <w:rFonts w:ascii="Times New Roman" w:hAnsi="Times New Roman"/>
          <w:sz w:val="28"/>
        </w:rPr>
        <w:t>Екопак България” АД запазва собствеността си над сортираните отпадъци и възможността да избира преработвателите, към които да бъдат насочени.</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Негодни за оползотворяване отпадъци</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Негодните за оползотворяване отпадъци или оползотворяването или рециклирането, на които е свързано със значителни затруднения се транспортират за сметка на “Екопак България” АД от „Нореком Р“ ООД и се депонират на депо за неопасни отпадъци, посочено от Общината за сметка на Община Тутракан.</w:t>
      </w:r>
    </w:p>
    <w:p w:rsidR="00654BA5" w:rsidRPr="00D13963" w:rsidRDefault="00654BA5" w:rsidP="00E259D1">
      <w:pPr>
        <w:pStyle w:val="CharChar1"/>
        <w:jc w:val="both"/>
        <w:rPr>
          <w:rFonts w:ascii="Times New Roman" w:hAnsi="Times New Roman"/>
          <w:sz w:val="28"/>
        </w:rPr>
      </w:pPr>
      <w:r w:rsidRPr="00D13963">
        <w:rPr>
          <w:rFonts w:ascii="Times New Roman" w:hAnsi="Times New Roman" w:cs="Arial"/>
          <w:sz w:val="28"/>
          <w:lang w:val="ru-RU"/>
        </w:rPr>
        <w:t xml:space="preserve"> </w:t>
      </w:r>
      <w:r w:rsidRPr="00D13963">
        <w:rPr>
          <w:rFonts w:ascii="Times New Roman" w:hAnsi="Times New Roman"/>
          <w:sz w:val="28"/>
        </w:rPr>
        <w:t>Анализ на избраната система за разделно събиране</w:t>
      </w:r>
    </w:p>
    <w:p w:rsidR="00654BA5" w:rsidRPr="00D13963" w:rsidRDefault="008B14BD" w:rsidP="00E259D1">
      <w:pPr>
        <w:pStyle w:val="CharChar1"/>
        <w:jc w:val="both"/>
        <w:rPr>
          <w:rFonts w:ascii="Times New Roman" w:hAnsi="Times New Roman"/>
          <w:b/>
          <w:sz w:val="28"/>
          <w:u w:val="single"/>
        </w:rPr>
      </w:pPr>
      <w:r w:rsidRPr="008B14BD">
        <w:rPr>
          <w:rFonts w:ascii="Times New Roman" w:hAnsi="Times New Roman"/>
          <w:b/>
          <w:sz w:val="28"/>
          <w:lang w:val="bg-BG"/>
        </w:rPr>
        <w:tab/>
      </w:r>
      <w:r w:rsidR="00654BA5" w:rsidRPr="00D13963">
        <w:rPr>
          <w:rFonts w:ascii="Times New Roman" w:hAnsi="Times New Roman"/>
          <w:b/>
          <w:sz w:val="28"/>
          <w:u w:val="single"/>
        </w:rPr>
        <w:t>Силни страни</w:t>
      </w:r>
    </w:p>
    <w:p w:rsidR="00654BA5" w:rsidRPr="00D631E5" w:rsidRDefault="00654BA5" w:rsidP="00E259D1">
      <w:pPr>
        <w:pStyle w:val="CharChar1"/>
        <w:jc w:val="both"/>
        <w:rPr>
          <w:rFonts w:ascii="Times New Roman" w:hAnsi="Times New Roman"/>
          <w:sz w:val="28"/>
          <w:lang w:val="bg-BG"/>
        </w:rPr>
      </w:pPr>
      <w:r w:rsidRPr="00D13963">
        <w:rPr>
          <w:rFonts w:ascii="Times New Roman" w:hAnsi="Times New Roman"/>
          <w:sz w:val="28"/>
        </w:rPr>
        <w:t>Трицветната контейнерна система е с по-ниски разходи за третиране на разделно събраните отпадъци от опаковки и масово прилагана в държавите от Европейския Съюз.</w:t>
      </w:r>
      <w:r w:rsidR="00D631E5">
        <w:rPr>
          <w:rFonts w:ascii="Times New Roman" w:hAnsi="Times New Roman"/>
          <w:sz w:val="28"/>
          <w:lang w:val="bg-BG"/>
        </w:rPr>
        <w:t>През  2017 год.</w:t>
      </w:r>
      <w:r w:rsidR="00366327">
        <w:rPr>
          <w:rFonts w:ascii="Times New Roman" w:hAnsi="Times New Roman"/>
          <w:sz w:val="28"/>
          <w:lang w:val="bg-BG"/>
        </w:rPr>
        <w:t xml:space="preserve"> наличните контейнери тип ”Ракла”  са подменени с тип „Иглу”</w:t>
      </w:r>
    </w:p>
    <w:p w:rsidR="00654BA5" w:rsidRPr="00990E85" w:rsidRDefault="00654BA5" w:rsidP="00E259D1">
      <w:pPr>
        <w:autoSpaceDE w:val="0"/>
        <w:autoSpaceDN w:val="0"/>
        <w:adjustRightInd w:val="0"/>
        <w:spacing w:after="200"/>
        <w:ind w:left="360"/>
        <w:jc w:val="both"/>
        <w:rPr>
          <w:rFonts w:ascii="Arial" w:hAnsi="Arial" w:cs="Arial"/>
          <w:b/>
          <w:bCs/>
          <w:u w:val="single"/>
          <w:lang w:val="ru-RU"/>
        </w:rPr>
      </w:pPr>
    </w:p>
    <w:p w:rsidR="00654BA5" w:rsidRPr="00D13963" w:rsidRDefault="008B14BD" w:rsidP="00E259D1">
      <w:pPr>
        <w:pStyle w:val="CharChar1"/>
        <w:jc w:val="both"/>
        <w:rPr>
          <w:rFonts w:ascii="Times New Roman" w:hAnsi="Times New Roman"/>
          <w:b/>
          <w:sz w:val="28"/>
          <w:u w:val="single"/>
        </w:rPr>
      </w:pPr>
      <w:r w:rsidRPr="008B14BD">
        <w:rPr>
          <w:rFonts w:ascii="Times New Roman" w:hAnsi="Times New Roman"/>
          <w:b/>
          <w:sz w:val="28"/>
          <w:lang w:val="bg-BG"/>
        </w:rPr>
        <w:lastRenderedPageBreak/>
        <w:tab/>
      </w:r>
      <w:r w:rsidR="00654BA5" w:rsidRPr="00D13963">
        <w:rPr>
          <w:rFonts w:ascii="Times New Roman" w:hAnsi="Times New Roman"/>
          <w:b/>
          <w:sz w:val="28"/>
          <w:u w:val="single"/>
        </w:rPr>
        <w:t>Слаби страни</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 xml:space="preserve">Липсата на ефективен контрол на място от страна на „Екопак България“ АД чрез свои представители е предпоставка за некачествено изпълнение на предоставяните от контрагентите услуги. </w:t>
      </w:r>
    </w:p>
    <w:p w:rsidR="00654BA5" w:rsidRPr="00D13963" w:rsidRDefault="00654BA5" w:rsidP="00E259D1">
      <w:pPr>
        <w:pStyle w:val="CharChar1"/>
        <w:jc w:val="both"/>
        <w:rPr>
          <w:rFonts w:ascii="Times New Roman" w:hAnsi="Times New Roman"/>
          <w:sz w:val="28"/>
        </w:rPr>
      </w:pPr>
      <w:r w:rsidRPr="00D13963">
        <w:rPr>
          <w:rFonts w:ascii="Times New Roman" w:hAnsi="Times New Roman"/>
          <w:sz w:val="28"/>
        </w:rPr>
        <w:t>Наличните контейнери тип „Ракла“ са лесни за изхвърлянето в тях на битови отпадъци, чиито количества постоянно се увеличават, което допълнително натоварва финансово обслужването на изградената система. Улесненият достъп до съдържанието им ги правят „лесна плячка“ за клошари, които изваждат и малкото останали рецуклируеми суровини.</w:t>
      </w:r>
    </w:p>
    <w:p w:rsidR="00654BA5" w:rsidRPr="00E259D1" w:rsidRDefault="00654BA5" w:rsidP="00E259D1">
      <w:pPr>
        <w:pStyle w:val="CharChar1"/>
        <w:jc w:val="both"/>
        <w:rPr>
          <w:rFonts w:ascii="Times New Roman" w:hAnsi="Times New Roman"/>
          <w:sz w:val="28"/>
        </w:rPr>
      </w:pPr>
      <w:r w:rsidRPr="00E259D1">
        <w:rPr>
          <w:rFonts w:ascii="Times New Roman" w:hAnsi="Times New Roman" w:cs="Arial"/>
          <w:sz w:val="28"/>
          <w:lang w:val="ru-RU"/>
        </w:rPr>
        <w:t xml:space="preserve"> </w:t>
      </w:r>
      <w:r w:rsidRPr="00E259D1">
        <w:rPr>
          <w:rFonts w:ascii="Times New Roman" w:hAnsi="Times New Roman"/>
          <w:sz w:val="28"/>
        </w:rPr>
        <w:t>Постигнати резултати</w:t>
      </w:r>
    </w:p>
    <w:p w:rsidR="00654BA5" w:rsidRPr="00E259D1" w:rsidRDefault="006773AE" w:rsidP="00E259D1">
      <w:pPr>
        <w:pStyle w:val="CharChar1"/>
        <w:jc w:val="both"/>
        <w:rPr>
          <w:rFonts w:ascii="Times New Roman" w:hAnsi="Times New Roman"/>
          <w:sz w:val="28"/>
        </w:rPr>
      </w:pPr>
      <w:r>
        <w:rPr>
          <w:rFonts w:ascii="Times New Roman" w:hAnsi="Times New Roman"/>
          <w:sz w:val="28"/>
        </w:rPr>
        <w:t>За периода 201</w:t>
      </w:r>
      <w:r>
        <w:rPr>
          <w:rFonts w:ascii="Times New Roman" w:hAnsi="Times New Roman"/>
          <w:sz w:val="28"/>
          <w:lang w:val="bg-BG"/>
        </w:rPr>
        <w:t>5</w:t>
      </w:r>
      <w:r w:rsidR="00654BA5" w:rsidRPr="00E259D1">
        <w:rPr>
          <w:rFonts w:ascii="Times New Roman" w:hAnsi="Times New Roman"/>
          <w:sz w:val="28"/>
        </w:rPr>
        <w:t xml:space="preserve"> – 2</w:t>
      </w:r>
      <w:r>
        <w:rPr>
          <w:rFonts w:ascii="Times New Roman" w:hAnsi="Times New Roman"/>
          <w:sz w:val="28"/>
        </w:rPr>
        <w:t>01</w:t>
      </w:r>
      <w:r>
        <w:rPr>
          <w:rFonts w:ascii="Times New Roman" w:hAnsi="Times New Roman"/>
          <w:sz w:val="28"/>
          <w:lang w:val="bg-BG"/>
        </w:rPr>
        <w:t>7</w:t>
      </w:r>
      <w:r w:rsidR="00654BA5" w:rsidRPr="00E259D1">
        <w:rPr>
          <w:rFonts w:ascii="Times New Roman" w:hAnsi="Times New Roman"/>
          <w:sz w:val="28"/>
        </w:rPr>
        <w:t xml:space="preserve"> години чрез системата за разделно събиране на отпадъци на територията на Община Тутракан са събрани следните количества отпадъци от следните групи:</w:t>
      </w:r>
    </w:p>
    <w:p w:rsidR="00654BA5" w:rsidRPr="00990E85" w:rsidRDefault="00654BA5" w:rsidP="00E259D1">
      <w:pPr>
        <w:autoSpaceDE w:val="0"/>
        <w:autoSpaceDN w:val="0"/>
        <w:adjustRightInd w:val="0"/>
        <w:ind w:firstLine="360"/>
        <w:jc w:val="both"/>
        <w:rPr>
          <w:rFonts w:ascii="Arial" w:hAnsi="Arial" w:cs="Arial"/>
          <w:lang w:val="ru-RU"/>
        </w:rPr>
      </w:pPr>
    </w:p>
    <w:tbl>
      <w:tblPr>
        <w:tblW w:w="0" w:type="auto"/>
        <w:jc w:val="center"/>
        <w:tblLayout w:type="fixed"/>
        <w:tblCellMar>
          <w:left w:w="70" w:type="dxa"/>
          <w:right w:w="70" w:type="dxa"/>
        </w:tblCellMar>
        <w:tblLook w:val="0000"/>
      </w:tblPr>
      <w:tblGrid>
        <w:gridCol w:w="900"/>
        <w:gridCol w:w="1042"/>
        <w:gridCol w:w="869"/>
        <w:gridCol w:w="969"/>
        <w:gridCol w:w="941"/>
        <w:gridCol w:w="925"/>
        <w:gridCol w:w="1014"/>
        <w:gridCol w:w="925"/>
        <w:gridCol w:w="925"/>
        <w:gridCol w:w="1031"/>
      </w:tblGrid>
      <w:tr w:rsidR="00654BA5">
        <w:trPr>
          <w:trHeight w:val="270"/>
          <w:jc w:val="center"/>
        </w:trPr>
        <w:tc>
          <w:tcPr>
            <w:tcW w:w="900" w:type="dxa"/>
            <w:tcBorders>
              <w:top w:val="single" w:sz="3" w:space="0" w:color="000000"/>
              <w:left w:val="single" w:sz="3" w:space="0" w:color="000000"/>
              <w:bottom w:val="single" w:sz="3" w:space="0" w:color="000000"/>
              <w:right w:val="single" w:sz="3" w:space="0" w:color="000000"/>
            </w:tcBorders>
            <w:vAlign w:val="bottom"/>
          </w:tcPr>
          <w:p w:rsidR="00654BA5" w:rsidRPr="00990E85" w:rsidRDefault="00654BA5" w:rsidP="00E259D1">
            <w:pPr>
              <w:autoSpaceDE w:val="0"/>
              <w:autoSpaceDN w:val="0"/>
              <w:adjustRightInd w:val="0"/>
              <w:jc w:val="both"/>
              <w:rPr>
                <w:rFonts w:ascii="Calibri" w:hAnsi="Calibri" w:cs="Calibri"/>
                <w:sz w:val="22"/>
                <w:szCs w:val="22"/>
                <w:lang w:val="ru-RU"/>
              </w:rPr>
            </w:pPr>
            <w:r>
              <w:rPr>
                <w:rFonts w:ascii="Calibri" w:hAnsi="Calibri" w:cs="Calibri"/>
                <w:sz w:val="20"/>
                <w:szCs w:val="20"/>
              </w:rPr>
              <w:t> </w:t>
            </w:r>
          </w:p>
        </w:tc>
        <w:tc>
          <w:tcPr>
            <w:tcW w:w="2880" w:type="dxa"/>
            <w:gridSpan w:val="3"/>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b/>
                <w:bCs/>
                <w:sz w:val="18"/>
                <w:szCs w:val="18"/>
              </w:rPr>
              <w:t>2015</w:t>
            </w:r>
            <w:r w:rsidR="00654BA5">
              <w:rPr>
                <w:rFonts w:ascii="Arial" w:hAnsi="Arial" w:cs="Arial"/>
                <w:b/>
                <w:bCs/>
                <w:sz w:val="18"/>
                <w:szCs w:val="18"/>
              </w:rPr>
              <w:t xml:space="preserve"> (</w:t>
            </w:r>
            <w:r w:rsidR="00654BA5">
              <w:rPr>
                <w:rFonts w:ascii="Arial CYR" w:hAnsi="Arial CYR" w:cs="Arial CYR"/>
                <w:b/>
                <w:bCs/>
                <w:sz w:val="18"/>
                <w:szCs w:val="18"/>
              </w:rPr>
              <w:t>т)</w:t>
            </w:r>
          </w:p>
        </w:tc>
        <w:tc>
          <w:tcPr>
            <w:tcW w:w="2880" w:type="dxa"/>
            <w:gridSpan w:val="3"/>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b/>
                <w:bCs/>
                <w:sz w:val="18"/>
                <w:szCs w:val="18"/>
              </w:rPr>
              <w:t>2016</w:t>
            </w:r>
            <w:r w:rsidR="00654BA5">
              <w:rPr>
                <w:rFonts w:ascii="Arial" w:hAnsi="Arial" w:cs="Arial"/>
                <w:b/>
                <w:bCs/>
                <w:sz w:val="18"/>
                <w:szCs w:val="18"/>
              </w:rPr>
              <w:t xml:space="preserve"> (</w:t>
            </w:r>
            <w:r w:rsidR="00654BA5">
              <w:rPr>
                <w:rFonts w:ascii="Arial CYR" w:hAnsi="Arial CYR" w:cs="Arial CYR"/>
                <w:b/>
                <w:bCs/>
                <w:sz w:val="18"/>
                <w:szCs w:val="18"/>
              </w:rPr>
              <w:t>т)</w:t>
            </w:r>
          </w:p>
        </w:tc>
        <w:tc>
          <w:tcPr>
            <w:tcW w:w="2881" w:type="dxa"/>
            <w:gridSpan w:val="3"/>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b/>
                <w:bCs/>
                <w:sz w:val="18"/>
                <w:szCs w:val="18"/>
              </w:rPr>
              <w:t>2017</w:t>
            </w:r>
            <w:r w:rsidR="00654BA5">
              <w:rPr>
                <w:rFonts w:ascii="Arial" w:hAnsi="Arial" w:cs="Arial"/>
                <w:b/>
                <w:bCs/>
                <w:sz w:val="18"/>
                <w:szCs w:val="18"/>
              </w:rPr>
              <w:t>(</w:t>
            </w:r>
            <w:r w:rsidR="00654BA5">
              <w:rPr>
                <w:rFonts w:ascii="Arial CYR" w:hAnsi="Arial CYR" w:cs="Arial CYR"/>
                <w:b/>
                <w:bCs/>
                <w:sz w:val="18"/>
                <w:szCs w:val="18"/>
              </w:rPr>
              <w:t>т)</w:t>
            </w:r>
          </w:p>
        </w:tc>
      </w:tr>
      <w:tr w:rsidR="00654BA5">
        <w:trPr>
          <w:trHeight w:val="270"/>
          <w:jc w:val="center"/>
        </w:trPr>
        <w:tc>
          <w:tcPr>
            <w:tcW w:w="900"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sz w:val="18"/>
                <w:szCs w:val="18"/>
              </w:rPr>
              <w:t> </w:t>
            </w:r>
          </w:p>
        </w:tc>
        <w:tc>
          <w:tcPr>
            <w:tcW w:w="1042"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бруто</w:t>
            </w:r>
          </w:p>
        </w:tc>
        <w:tc>
          <w:tcPr>
            <w:tcW w:w="869"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нето</w:t>
            </w:r>
          </w:p>
        </w:tc>
        <w:tc>
          <w:tcPr>
            <w:tcW w:w="969"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b/>
                <w:bCs/>
                <w:sz w:val="18"/>
                <w:szCs w:val="18"/>
              </w:rPr>
              <w:t>%</w:t>
            </w:r>
          </w:p>
        </w:tc>
        <w:tc>
          <w:tcPr>
            <w:tcW w:w="941"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бруто</w:t>
            </w:r>
          </w:p>
        </w:tc>
        <w:tc>
          <w:tcPr>
            <w:tcW w:w="925"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нето</w:t>
            </w:r>
          </w:p>
        </w:tc>
        <w:tc>
          <w:tcPr>
            <w:tcW w:w="1014"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b/>
                <w:bCs/>
                <w:sz w:val="18"/>
                <w:szCs w:val="18"/>
              </w:rPr>
              <w:t>%</w:t>
            </w:r>
          </w:p>
        </w:tc>
        <w:tc>
          <w:tcPr>
            <w:tcW w:w="925"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бруто</w:t>
            </w:r>
          </w:p>
        </w:tc>
        <w:tc>
          <w:tcPr>
            <w:tcW w:w="925"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b/>
                <w:bCs/>
                <w:sz w:val="18"/>
                <w:szCs w:val="18"/>
              </w:rPr>
              <w:t>нето</w:t>
            </w:r>
          </w:p>
        </w:tc>
        <w:tc>
          <w:tcPr>
            <w:tcW w:w="1031"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b/>
                <w:bCs/>
                <w:sz w:val="18"/>
                <w:szCs w:val="18"/>
              </w:rPr>
              <w:t>%</w:t>
            </w:r>
          </w:p>
        </w:tc>
      </w:tr>
      <w:tr w:rsidR="00654BA5">
        <w:trPr>
          <w:trHeight w:val="270"/>
          <w:jc w:val="center"/>
        </w:trPr>
        <w:tc>
          <w:tcPr>
            <w:tcW w:w="900" w:type="dxa"/>
            <w:tcBorders>
              <w:top w:val="single" w:sz="3" w:space="0" w:color="000000"/>
              <w:left w:val="single" w:sz="3" w:space="0" w:color="000000"/>
              <w:bottom w:val="single" w:sz="3" w:space="0" w:color="000000"/>
              <w:right w:val="single" w:sz="3"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CYR" w:hAnsi="Arial CYR" w:cs="Arial CYR"/>
                <w:sz w:val="18"/>
                <w:szCs w:val="18"/>
              </w:rPr>
              <w:t>Отпадък</w:t>
            </w:r>
          </w:p>
        </w:tc>
        <w:tc>
          <w:tcPr>
            <w:tcW w:w="1042"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52650</w:t>
            </w:r>
          </w:p>
        </w:tc>
        <w:tc>
          <w:tcPr>
            <w:tcW w:w="869"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22000</w:t>
            </w:r>
          </w:p>
        </w:tc>
        <w:tc>
          <w:tcPr>
            <w:tcW w:w="969" w:type="dxa"/>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18"/>
                <w:szCs w:val="18"/>
              </w:rPr>
              <w:t>41,80</w:t>
            </w:r>
            <w:r w:rsidR="00654BA5">
              <w:rPr>
                <w:rFonts w:ascii="Arial" w:hAnsi="Arial" w:cs="Arial"/>
                <w:sz w:val="18"/>
                <w:szCs w:val="18"/>
              </w:rPr>
              <w:t>%</w:t>
            </w:r>
          </w:p>
        </w:tc>
        <w:tc>
          <w:tcPr>
            <w:tcW w:w="941"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39640</w:t>
            </w:r>
          </w:p>
        </w:tc>
        <w:tc>
          <w:tcPr>
            <w:tcW w:w="925"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5890</w:t>
            </w:r>
          </w:p>
        </w:tc>
        <w:tc>
          <w:tcPr>
            <w:tcW w:w="1014" w:type="dxa"/>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18"/>
                <w:szCs w:val="18"/>
              </w:rPr>
              <w:t>14.85</w:t>
            </w:r>
            <w:r w:rsidR="00654BA5">
              <w:rPr>
                <w:rFonts w:ascii="Arial" w:hAnsi="Arial" w:cs="Arial"/>
                <w:sz w:val="18"/>
                <w:szCs w:val="18"/>
              </w:rPr>
              <w:t>%</w:t>
            </w:r>
          </w:p>
        </w:tc>
        <w:tc>
          <w:tcPr>
            <w:tcW w:w="925"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21940</w:t>
            </w:r>
          </w:p>
        </w:tc>
        <w:tc>
          <w:tcPr>
            <w:tcW w:w="925" w:type="dxa"/>
            <w:tcBorders>
              <w:top w:val="single" w:sz="3" w:space="0" w:color="000000"/>
              <w:left w:val="single" w:sz="3" w:space="0" w:color="000000"/>
              <w:bottom w:val="single" w:sz="3" w:space="0" w:color="000000"/>
              <w:right w:val="single" w:sz="3" w:space="0" w:color="000000"/>
            </w:tcBorders>
            <w:vAlign w:val="bottom"/>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20"/>
                <w:szCs w:val="20"/>
              </w:rPr>
              <w:t>2660</w:t>
            </w:r>
          </w:p>
        </w:tc>
        <w:tc>
          <w:tcPr>
            <w:tcW w:w="1031" w:type="dxa"/>
            <w:tcBorders>
              <w:top w:val="single" w:sz="3" w:space="0" w:color="000000"/>
              <w:left w:val="single" w:sz="3" w:space="0" w:color="000000"/>
              <w:bottom w:val="single" w:sz="3" w:space="0" w:color="000000"/>
              <w:right w:val="single" w:sz="3" w:space="0" w:color="000000"/>
            </w:tcBorders>
            <w:vAlign w:val="center"/>
          </w:tcPr>
          <w:p w:rsidR="00654BA5" w:rsidRDefault="006773AE" w:rsidP="00E259D1">
            <w:pPr>
              <w:autoSpaceDE w:val="0"/>
              <w:autoSpaceDN w:val="0"/>
              <w:adjustRightInd w:val="0"/>
              <w:jc w:val="both"/>
              <w:rPr>
                <w:rFonts w:ascii="Calibri" w:hAnsi="Calibri" w:cs="Calibri"/>
                <w:sz w:val="22"/>
                <w:szCs w:val="22"/>
              </w:rPr>
            </w:pPr>
            <w:r>
              <w:rPr>
                <w:rFonts w:ascii="Arial" w:hAnsi="Arial" w:cs="Arial"/>
                <w:sz w:val="18"/>
                <w:szCs w:val="18"/>
              </w:rPr>
              <w:t>12.12</w:t>
            </w:r>
          </w:p>
        </w:tc>
      </w:tr>
    </w:tbl>
    <w:p w:rsidR="00654BA5" w:rsidRDefault="00654BA5" w:rsidP="00E259D1">
      <w:pPr>
        <w:autoSpaceDE w:val="0"/>
        <w:autoSpaceDN w:val="0"/>
        <w:adjustRightInd w:val="0"/>
        <w:ind w:left="720"/>
        <w:jc w:val="both"/>
        <w:rPr>
          <w:rFonts w:ascii="Arial" w:hAnsi="Arial" w:cs="Arial"/>
          <w:b/>
          <w:bCs/>
        </w:rPr>
      </w:pPr>
    </w:p>
    <w:p w:rsidR="00654BA5" w:rsidRPr="00F25784" w:rsidRDefault="00E259D1" w:rsidP="00F25784">
      <w:pPr>
        <w:pStyle w:val="CharChar1"/>
        <w:jc w:val="both"/>
        <w:rPr>
          <w:rFonts w:ascii="Times New Roman" w:hAnsi="Times New Roman"/>
          <w:sz w:val="28"/>
          <w:lang w:val="bg-BG"/>
        </w:rPr>
      </w:pPr>
      <w:r>
        <w:rPr>
          <w:rFonts w:ascii="Times New Roman" w:hAnsi="Times New Roman"/>
          <w:sz w:val="28"/>
        </w:rPr>
        <w:tab/>
      </w:r>
      <w:r w:rsidR="00654BA5" w:rsidRPr="00E259D1">
        <w:rPr>
          <w:rFonts w:ascii="Times New Roman" w:hAnsi="Times New Roman"/>
          <w:sz w:val="28"/>
        </w:rPr>
        <w:t xml:space="preserve">Резултатите от таблицата показват трайната тенденция към намаляване на количествата разделно събрани отпадъци </w:t>
      </w:r>
      <w:r w:rsidR="00F25784">
        <w:rPr>
          <w:rFonts w:ascii="Times New Roman" w:hAnsi="Times New Roman"/>
          <w:sz w:val="28"/>
          <w:lang w:val="bg-BG"/>
        </w:rPr>
        <w:t>.</w:t>
      </w:r>
    </w:p>
    <w:p w:rsidR="00563DCB" w:rsidRDefault="00654BA5" w:rsidP="00E259D1">
      <w:pPr>
        <w:pStyle w:val="CharChar1"/>
        <w:jc w:val="both"/>
        <w:rPr>
          <w:rFonts w:ascii="Times New Roman" w:hAnsi="Times New Roman"/>
          <w:sz w:val="28"/>
          <w:lang w:val="bg-BG"/>
        </w:rPr>
      </w:pPr>
      <w:r w:rsidRPr="00E259D1">
        <w:rPr>
          <w:rFonts w:ascii="Times New Roman" w:hAnsi="Times New Roman"/>
          <w:sz w:val="28"/>
        </w:rPr>
        <w:t>Общият спад в количествата на разделно събраните отпадъци за този тригодишен период е в размер на</w:t>
      </w:r>
      <w:r w:rsidR="00F25784">
        <w:rPr>
          <w:rFonts w:ascii="Times New Roman" w:hAnsi="Times New Roman"/>
          <w:sz w:val="28"/>
          <w:lang w:val="bg-BG"/>
        </w:rPr>
        <w:t>д</w:t>
      </w:r>
      <w:r w:rsidR="00366327">
        <w:rPr>
          <w:rFonts w:ascii="Times New Roman" w:hAnsi="Times New Roman"/>
          <w:sz w:val="28"/>
        </w:rPr>
        <w:t xml:space="preserve"> </w:t>
      </w:r>
      <w:r w:rsidR="00366327">
        <w:rPr>
          <w:rFonts w:ascii="Times New Roman" w:hAnsi="Times New Roman"/>
          <w:sz w:val="28"/>
          <w:lang w:val="bg-BG"/>
        </w:rPr>
        <w:t>8</w:t>
      </w:r>
      <w:r w:rsidRPr="00E259D1">
        <w:rPr>
          <w:rFonts w:ascii="Times New Roman" w:hAnsi="Times New Roman"/>
          <w:sz w:val="28"/>
        </w:rPr>
        <w:t xml:space="preserve">0 %, който може да бъде характеризиран с увеличената изкупна цена на рециклируемите суровини </w:t>
      </w:r>
      <w:r w:rsidR="00366327">
        <w:rPr>
          <w:rFonts w:ascii="Times New Roman" w:hAnsi="Times New Roman"/>
          <w:sz w:val="28"/>
          <w:lang w:val="bg-BG"/>
        </w:rPr>
        <w:t>.</w:t>
      </w:r>
    </w:p>
    <w:p w:rsidR="00B136C1" w:rsidRDefault="00B136C1" w:rsidP="00E259D1">
      <w:pPr>
        <w:pStyle w:val="CharChar1"/>
        <w:jc w:val="both"/>
        <w:rPr>
          <w:rFonts w:ascii="Times New Roman" w:hAnsi="Times New Roman"/>
          <w:sz w:val="28"/>
          <w:lang w:val="bg-BG"/>
        </w:rPr>
      </w:pPr>
    </w:p>
    <w:p w:rsidR="0090282F" w:rsidRPr="004C5653" w:rsidRDefault="0090282F" w:rsidP="0090282F">
      <w:pPr>
        <w:pStyle w:val="CharChar1"/>
        <w:jc w:val="both"/>
        <w:rPr>
          <w:rFonts w:ascii="Times New Roman" w:hAnsi="Times New Roman" w:cs="Times"/>
          <w:b/>
          <w:lang w:val="bg-BG"/>
        </w:rPr>
      </w:pPr>
      <w:r w:rsidRPr="004C5653">
        <w:rPr>
          <w:rFonts w:ascii="Times New Roman" w:hAnsi="Times New Roman" w:cs="Times"/>
          <w:b/>
          <w:lang w:val="bg-BG"/>
        </w:rPr>
        <w:t xml:space="preserve">ДОМАШНО КОМПОСТИРАНЕ </w:t>
      </w:r>
    </w:p>
    <w:p w:rsidR="0090282F" w:rsidRPr="0090282F" w:rsidRDefault="0090282F" w:rsidP="0090282F">
      <w:pPr>
        <w:pStyle w:val="CharChar1"/>
        <w:jc w:val="both"/>
        <w:rPr>
          <w:rFonts w:ascii="Times New Roman" w:hAnsi="Times New Roman" w:cs="Times"/>
          <w:lang w:val="bg-BG"/>
        </w:rPr>
      </w:pPr>
      <w:r w:rsidRPr="0090282F">
        <w:rPr>
          <w:rFonts w:ascii="Times New Roman" w:hAnsi="Times New Roman" w:cs="Times"/>
          <w:lang w:val="bg-BG"/>
        </w:rPr>
        <w:t xml:space="preserve">Неприложимо за територията на община Тутракан </w:t>
      </w:r>
      <w:r w:rsidRPr="0090282F">
        <w:rPr>
          <w:rFonts w:ascii="Times New Roman" w:hAnsi="Times New Roman" w:cs="Times"/>
          <w:lang w:val="en-US"/>
        </w:rPr>
        <w:tab/>
      </w:r>
      <w:r w:rsidRPr="0090282F">
        <w:rPr>
          <w:rFonts w:ascii="Times New Roman" w:hAnsi="Times New Roman" w:cs="Times"/>
          <w:lang w:val="en-US"/>
        </w:rPr>
        <w:tab/>
      </w:r>
    </w:p>
    <w:p w:rsidR="0090282F" w:rsidRPr="004C5653" w:rsidRDefault="0090282F" w:rsidP="0090282F">
      <w:pPr>
        <w:pStyle w:val="CharChar1"/>
        <w:jc w:val="both"/>
        <w:rPr>
          <w:rFonts w:ascii="Times New Roman" w:hAnsi="Times New Roman" w:cs="Times"/>
          <w:b/>
          <w:lang w:val="bg-BG"/>
        </w:rPr>
      </w:pPr>
    </w:p>
    <w:p w:rsidR="0090282F" w:rsidRPr="004C5653" w:rsidRDefault="0090282F" w:rsidP="0090282F">
      <w:pPr>
        <w:pStyle w:val="CharChar1"/>
        <w:jc w:val="both"/>
        <w:rPr>
          <w:rFonts w:ascii="Times New Roman" w:hAnsi="Times New Roman" w:cs="Times"/>
          <w:b/>
          <w:lang w:val="bg-BG"/>
        </w:rPr>
      </w:pPr>
      <w:r>
        <w:rPr>
          <w:rFonts w:ascii="Times New Roman" w:hAnsi="Times New Roman" w:cs="Times"/>
          <w:b/>
          <w:lang w:val="bg-BG"/>
        </w:rPr>
        <w:t xml:space="preserve"> </w:t>
      </w:r>
      <w:r w:rsidRPr="004C5653">
        <w:rPr>
          <w:rFonts w:ascii="Times New Roman" w:hAnsi="Times New Roman" w:cs="Times"/>
          <w:b/>
          <w:lang w:val="bg-BG"/>
        </w:rPr>
        <w:t xml:space="preserve">РАЗДЕЛНО СЪБРАНИ ЗЕЛЕНИ И БИООТПАДЪЦИ ЗА КОМПОСТИРАНЕ </w:t>
      </w:r>
    </w:p>
    <w:p w:rsidR="0090282F" w:rsidRPr="00252DB9" w:rsidRDefault="0090282F" w:rsidP="0090282F">
      <w:pPr>
        <w:pStyle w:val="CharChar1"/>
        <w:jc w:val="both"/>
        <w:rPr>
          <w:rFonts w:ascii="Times New Roman" w:hAnsi="Times New Roman" w:cs="Times"/>
          <w:b/>
          <w:sz w:val="28"/>
          <w:lang w:val="bg-BG"/>
        </w:rPr>
      </w:pPr>
    </w:p>
    <w:p w:rsidR="0090282F" w:rsidRPr="0090282F" w:rsidRDefault="0090282F" w:rsidP="0090282F">
      <w:pPr>
        <w:pStyle w:val="CharChar1"/>
        <w:jc w:val="both"/>
        <w:rPr>
          <w:rFonts w:ascii="Times New Roman" w:hAnsi="Times New Roman" w:cs="Times"/>
          <w:i/>
          <w:lang w:val="bg-BG"/>
        </w:rPr>
      </w:pPr>
      <w:r>
        <w:rPr>
          <w:rFonts w:ascii="Times New Roman" w:hAnsi="Times New Roman" w:cs="Times"/>
          <w:lang w:val="bg-BG"/>
        </w:rPr>
        <w:tab/>
      </w:r>
      <w:r w:rsidRPr="0090282F">
        <w:rPr>
          <w:rFonts w:ascii="Times New Roman" w:hAnsi="Times New Roman" w:cs="Times"/>
          <w:lang w:val="bg-BG"/>
        </w:rPr>
        <w:t>В края на 2013г влязоха в сила подзаконови нормативни актове по прилагането на ЗУО в областта на биоотпадъците –</w:t>
      </w:r>
      <w:r w:rsidRPr="0090282F">
        <w:rPr>
          <w:rFonts w:ascii="Times New Roman" w:hAnsi="Times New Roman" w:cs="Times"/>
          <w:i/>
          <w:lang w:val="bg-BG"/>
        </w:rPr>
        <w:t xml:space="preserve">Наредба за разделно събиране на биоотпадъците  </w:t>
      </w:r>
      <w:r w:rsidRPr="0090282F">
        <w:rPr>
          <w:rFonts w:ascii="Times New Roman" w:hAnsi="Times New Roman" w:cs="Times"/>
          <w:lang w:val="bg-BG"/>
        </w:rPr>
        <w:t xml:space="preserve">и </w:t>
      </w:r>
      <w:r w:rsidRPr="0090282F">
        <w:rPr>
          <w:rFonts w:ascii="Times New Roman" w:hAnsi="Times New Roman" w:cs="Times"/>
          <w:i/>
          <w:lang w:val="bg-BG"/>
        </w:rPr>
        <w:t>Наредба за третиране на биоотпадъците, които бяха отменени с Постановление №20 от 25.01.2017г за приемане на Наредба за разделно събиране на биоотпадъци и третиране на биоразградимите отпадъци, Обн.ДВ;бр.11 от 31.01.2017г.</w:t>
      </w:r>
    </w:p>
    <w:p w:rsidR="0090282F" w:rsidRPr="0090282F" w:rsidRDefault="0090282F" w:rsidP="0090282F">
      <w:pPr>
        <w:pStyle w:val="CharChar1"/>
        <w:jc w:val="both"/>
        <w:rPr>
          <w:rFonts w:ascii="Times New Roman" w:hAnsi="Times New Roman" w:cs="Times"/>
          <w:lang w:val="bg-BG"/>
        </w:rPr>
      </w:pPr>
      <w:r w:rsidRPr="0090282F">
        <w:rPr>
          <w:rFonts w:ascii="Times New Roman" w:hAnsi="Times New Roman" w:cs="Times"/>
          <w:i/>
          <w:lang w:val="bg-BG"/>
        </w:rPr>
        <w:t xml:space="preserve">Наредба за разделно събиране на биоотпадъци и третиране на биоразградимите отпадъци.  </w:t>
      </w:r>
      <w:r w:rsidRPr="0090282F">
        <w:rPr>
          <w:rFonts w:ascii="Times New Roman" w:hAnsi="Times New Roman" w:cs="Times"/>
          <w:lang w:val="bg-BG"/>
        </w:rPr>
        <w:t>Регламентира задълженията към общините за прилагане на системи за разделно събиране и рециклиране на биоотпадъците (хранителните и зелените отпадъци, като част от потока битови отпадъци), които да осигурят поетапно постигане на цели по оползотворяване на битовите биоотпадъци със срок на постигането им до края на 2020г.</w:t>
      </w:r>
    </w:p>
    <w:p w:rsidR="0090282F" w:rsidRPr="0090282F" w:rsidRDefault="0090282F" w:rsidP="0090282F">
      <w:pPr>
        <w:pStyle w:val="CharChar1"/>
        <w:jc w:val="both"/>
        <w:rPr>
          <w:rFonts w:ascii="Times New Roman" w:hAnsi="Times New Roman" w:cs="Times"/>
          <w:lang w:val="bg-BG"/>
        </w:rPr>
      </w:pPr>
      <w:r w:rsidRPr="0090282F">
        <w:rPr>
          <w:rFonts w:ascii="Times New Roman" w:hAnsi="Times New Roman" w:cs="Times"/>
          <w:lang w:val="bg-BG"/>
        </w:rPr>
        <w:tab/>
        <w:t>Към момента  на изготвяне на програмния документ все още не са изградени основни съоражения-част от  Регионалната система за управление на отпадъците за регион Русе, а именно-Инсталация за сепариране (сортиране) на битови отпадъци и Инсталация за оползотворяване на биоразградими отпадъци (Анаеробно разграждане).</w:t>
      </w:r>
    </w:p>
    <w:p w:rsidR="0090282F" w:rsidRPr="0090282F" w:rsidRDefault="0090282F" w:rsidP="0090282F">
      <w:pPr>
        <w:pStyle w:val="CharChar1"/>
        <w:jc w:val="both"/>
        <w:rPr>
          <w:rFonts w:ascii="Times New Roman" w:hAnsi="Times New Roman" w:cs="Times"/>
          <w:lang w:val="bg-BG"/>
        </w:rPr>
      </w:pPr>
      <w:r w:rsidRPr="0090282F">
        <w:rPr>
          <w:rFonts w:ascii="Times New Roman" w:hAnsi="Times New Roman" w:cs="Times"/>
          <w:lang w:val="bg-BG"/>
        </w:rPr>
        <w:tab/>
        <w:t xml:space="preserve">С Решение №1 по Протокол №16/27.04.2017г на Общото събрание на Регионално сдружение за управление на отпадъците за регион Русе е взето решение РСУО-Русе да кандидатства с едно общо проектно предложение: ”Изграждане на Анаеробна инсталация за </w:t>
      </w:r>
      <w:r w:rsidRPr="0090282F">
        <w:rPr>
          <w:rFonts w:ascii="Times New Roman" w:hAnsi="Times New Roman" w:cs="Times"/>
          <w:lang w:val="bg-BG"/>
        </w:rPr>
        <w:lastRenderedPageBreak/>
        <w:t xml:space="preserve">разделно събрани биоразградими отпадъци за нуждите на общините –Русе, Иваново, Сливо поле, Тутракан и Ветово” по процедура </w:t>
      </w:r>
      <w:r w:rsidRPr="0090282F">
        <w:rPr>
          <w:rFonts w:ascii="Times New Roman" w:hAnsi="Times New Roman" w:cs="Times"/>
          <w:lang w:val="en-US"/>
        </w:rPr>
        <w:t xml:space="preserve">BG16M10P002-2.004 </w:t>
      </w:r>
      <w:r w:rsidRPr="0090282F">
        <w:rPr>
          <w:rFonts w:ascii="Times New Roman" w:hAnsi="Times New Roman" w:cs="Times"/>
          <w:lang w:val="bg-BG"/>
        </w:rPr>
        <w:t>„Проектиране и изграждане на анаеробни инсталации за разделно събрани биоразградами отпадъци” по приоритет на ос2 „Отпадъци на ОПОС-2014-2020г.”</w:t>
      </w:r>
    </w:p>
    <w:p w:rsidR="0090282F" w:rsidRDefault="0090282F" w:rsidP="0090282F">
      <w:pPr>
        <w:ind w:firstLine="567"/>
        <w:jc w:val="both"/>
        <w:rPr>
          <w:b/>
          <w:sz w:val="28"/>
          <w:szCs w:val="28"/>
          <w:highlight w:val="red"/>
        </w:rPr>
      </w:pPr>
    </w:p>
    <w:p w:rsidR="0090282F" w:rsidRDefault="00404E8A" w:rsidP="00404E8A">
      <w:pPr>
        <w:jc w:val="both"/>
        <w:rPr>
          <w:b/>
          <w:sz w:val="28"/>
          <w:szCs w:val="28"/>
        </w:rPr>
      </w:pPr>
      <w:r>
        <w:rPr>
          <w:b/>
          <w:sz w:val="28"/>
          <w:szCs w:val="28"/>
        </w:rPr>
        <w:t>4.1</w:t>
      </w:r>
      <w:r w:rsidR="0090282F">
        <w:rPr>
          <w:b/>
          <w:sz w:val="28"/>
          <w:szCs w:val="28"/>
        </w:rPr>
        <w:t xml:space="preserve"> </w:t>
      </w:r>
      <w:r w:rsidR="0090282F" w:rsidRPr="0090282F">
        <w:rPr>
          <w:b/>
          <w:sz w:val="28"/>
          <w:szCs w:val="28"/>
        </w:rPr>
        <w:t>Мерки за разделно събиране  и достигане на целите за подготовка за повторна употреба  и за рециклиране  на битови отпадъци от хартия , метал, пластмаса и стъкло</w:t>
      </w:r>
      <w:r w:rsidR="0090282F">
        <w:rPr>
          <w:b/>
          <w:sz w:val="28"/>
          <w:szCs w:val="28"/>
        </w:rPr>
        <w:t xml:space="preserve">  </w:t>
      </w:r>
    </w:p>
    <w:p w:rsidR="0090282F" w:rsidRDefault="0090282F" w:rsidP="0090282F">
      <w:pPr>
        <w:rPr>
          <w:b/>
          <w:sz w:val="28"/>
          <w:szCs w:val="28"/>
        </w:rPr>
      </w:pPr>
    </w:p>
    <w:p w:rsidR="0090282F" w:rsidRPr="004C5653" w:rsidRDefault="0090282F" w:rsidP="0090282F">
      <w:pPr>
        <w:ind w:firstLine="567"/>
        <w:jc w:val="both"/>
      </w:pPr>
      <w:r w:rsidRPr="004C5653">
        <w:t>Подпрограмата набелязва конкретен план за действие за 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w:t>
      </w:r>
    </w:p>
    <w:p w:rsidR="0090282F" w:rsidRPr="00F11CB6" w:rsidRDefault="0090282F" w:rsidP="0090282F">
      <w:pPr>
        <w:rPr>
          <w:color w:val="C00000"/>
          <w:sz w:val="28"/>
          <w:szCs w:val="28"/>
        </w:rPr>
      </w:pPr>
    </w:p>
    <w:p w:rsidR="0090282F" w:rsidRPr="003611FE" w:rsidRDefault="0090282F" w:rsidP="0090282F">
      <w:pPr>
        <w:widowControl w:val="0"/>
        <w:autoSpaceDE w:val="0"/>
        <w:autoSpaceDN w:val="0"/>
        <w:adjustRightInd w:val="0"/>
        <w:ind w:firstLine="567"/>
        <w:jc w:val="both"/>
        <w:rPr>
          <w:rFonts w:eastAsiaTheme="minorEastAsia"/>
          <w:i/>
        </w:rPr>
      </w:pPr>
      <w:r w:rsidRPr="003611FE">
        <w:rPr>
          <w:rFonts w:eastAsiaTheme="minorEastAsia"/>
          <w:bCs/>
        </w:rPr>
        <w:t>Съгласно разпоредбите на чл. 31.</w:t>
      </w:r>
      <w:r w:rsidRPr="003611FE">
        <w:rPr>
          <w:rFonts w:eastAsiaTheme="minorEastAsia"/>
        </w:rPr>
        <w:t xml:space="preserve"> (1) от Закона за управление на отпадъците </w:t>
      </w:r>
      <w:r w:rsidRPr="003611FE">
        <w:rPr>
          <w:rFonts w:eastAsiaTheme="minorEastAsia"/>
          <w:i/>
        </w:rPr>
        <w:t>Системите за разделно събиране, повторна употреба, рециклиране и оползотворяване на битови отпадъци осигуряват като минимум изпълнението на следните цели:</w:t>
      </w:r>
    </w:p>
    <w:p w:rsidR="0090282F" w:rsidRPr="003611FE" w:rsidRDefault="0090282F" w:rsidP="0090282F">
      <w:pPr>
        <w:widowControl w:val="0"/>
        <w:autoSpaceDE w:val="0"/>
        <w:autoSpaceDN w:val="0"/>
        <w:adjustRightInd w:val="0"/>
        <w:ind w:firstLine="480"/>
        <w:jc w:val="both"/>
        <w:rPr>
          <w:rFonts w:eastAsiaTheme="minorEastAsia"/>
          <w:i/>
        </w:rPr>
      </w:pPr>
      <w:r w:rsidRPr="003611FE">
        <w:rPr>
          <w:rFonts w:eastAsiaTheme="minorEastAsia"/>
          <w:i/>
        </w:rPr>
        <w:t xml:space="preserve"> 1. най-късно до 1 януари 2020 г.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на не по-малко от 50 на сто от общото тегло на тези отпадъци;</w:t>
      </w:r>
    </w:p>
    <w:p w:rsidR="0090282F" w:rsidRPr="003611FE" w:rsidRDefault="0090282F" w:rsidP="0090282F">
      <w:pPr>
        <w:widowControl w:val="0"/>
        <w:autoSpaceDE w:val="0"/>
        <w:autoSpaceDN w:val="0"/>
        <w:adjustRightInd w:val="0"/>
        <w:ind w:firstLine="480"/>
        <w:jc w:val="both"/>
        <w:rPr>
          <w:rFonts w:eastAsiaTheme="minorEastAsia"/>
          <w:i/>
        </w:rPr>
      </w:pPr>
      <w:r w:rsidRPr="003611FE">
        <w:rPr>
          <w:rFonts w:eastAsiaTheme="minorEastAsia"/>
          <w:i/>
        </w:rPr>
        <w:t xml:space="preserve"> 2. най-късно до 31 декември 2020 г. ограничаване на количеството депонирани биоразградими битови отпадъци до 35 на сто от общото количество на същите отпадъци, образувани в Република България през 1995 г.</w:t>
      </w:r>
    </w:p>
    <w:p w:rsidR="0090282F" w:rsidRPr="003611FE" w:rsidRDefault="0090282F" w:rsidP="0090282F">
      <w:pPr>
        <w:widowControl w:val="0"/>
        <w:autoSpaceDE w:val="0"/>
        <w:autoSpaceDN w:val="0"/>
        <w:adjustRightInd w:val="0"/>
        <w:ind w:firstLine="480"/>
        <w:jc w:val="both"/>
        <w:rPr>
          <w:rFonts w:eastAsiaTheme="minorEastAsia"/>
          <w:i/>
        </w:rPr>
      </w:pPr>
      <w:r w:rsidRPr="003611FE">
        <w:rPr>
          <w:rFonts w:eastAsiaTheme="minorEastAsia"/>
          <w:i/>
        </w:rPr>
        <w:t xml:space="preserve"> (2) Целите по ал. 1 се постигат поетапно съгласно сроковете, определени в § 15 от преходните и заключителните разпоредби и наредбата по чл. 43, ал. 5. </w:t>
      </w:r>
    </w:p>
    <w:p w:rsidR="0090282F" w:rsidRPr="003611FE" w:rsidRDefault="0090282F" w:rsidP="0090282F">
      <w:pPr>
        <w:widowControl w:val="0"/>
        <w:autoSpaceDE w:val="0"/>
        <w:autoSpaceDN w:val="0"/>
        <w:adjustRightInd w:val="0"/>
        <w:ind w:firstLine="480"/>
        <w:jc w:val="both"/>
        <w:rPr>
          <w:rFonts w:eastAsiaTheme="minorEastAsia"/>
          <w:i/>
        </w:rPr>
      </w:pPr>
      <w:r w:rsidRPr="003611FE">
        <w:rPr>
          <w:rFonts w:eastAsiaTheme="minorEastAsia"/>
          <w:i/>
        </w:rPr>
        <w:t xml:space="preserve">(3) (Изм. – ДВ, бр. 105 от 2016 г.) Методиката за разпределение на целите по ал. 1 между регионите по чл. 49, ал. 9 и методите за изчисляване на изпълнението на целите по ал. 1 се определят с наредбата по чл. 43, ал. 5. </w:t>
      </w:r>
    </w:p>
    <w:p w:rsidR="0090282F" w:rsidRPr="003611FE" w:rsidRDefault="0090282F" w:rsidP="0090282F">
      <w:pPr>
        <w:widowControl w:val="0"/>
        <w:autoSpaceDE w:val="0"/>
        <w:autoSpaceDN w:val="0"/>
        <w:adjustRightInd w:val="0"/>
        <w:ind w:firstLine="480"/>
        <w:jc w:val="both"/>
        <w:rPr>
          <w:rFonts w:eastAsiaTheme="minorEastAsia"/>
          <w:i/>
        </w:rPr>
      </w:pPr>
      <w:r w:rsidRPr="003611FE">
        <w:rPr>
          <w:rFonts w:eastAsiaTheme="minorEastAsia"/>
          <w:i/>
        </w:rPr>
        <w:t>(4) Във всеки от регионите по чл. 49, ал. 9 целите по ал. 1 се изпълняват съвместно от всички общини в региона, в съответствие с решението по чл. 26, ал. 1, т. 6.</w:t>
      </w:r>
    </w:p>
    <w:p w:rsidR="0090282F" w:rsidRPr="003611FE" w:rsidRDefault="0090282F" w:rsidP="0090282F">
      <w:pPr>
        <w:jc w:val="both"/>
        <w:rPr>
          <w:rFonts w:eastAsia="Calibri"/>
          <w:b/>
        </w:rPr>
      </w:pPr>
    </w:p>
    <w:p w:rsidR="0090282F" w:rsidRDefault="0090282F" w:rsidP="0090282F">
      <w:pPr>
        <w:jc w:val="both"/>
        <w:rPr>
          <w:rFonts w:eastAsia="Calibri"/>
        </w:rPr>
      </w:pPr>
      <w:r>
        <w:rPr>
          <w:rFonts w:eastAsia="Calibri"/>
          <w:b/>
          <w:i/>
          <w:lang w:val="en-US"/>
        </w:rPr>
        <w:t xml:space="preserve">1. </w:t>
      </w:r>
      <w:r w:rsidRPr="000F2FE1">
        <w:rPr>
          <w:rFonts w:eastAsia="Calibri"/>
          <w:b/>
          <w:i/>
        </w:rPr>
        <w:t>Целите за рециклиране на битовите отпадъци от хартия, метали, пластмаса и стъкло,</w:t>
      </w:r>
      <w:r w:rsidRPr="003611FE">
        <w:rPr>
          <w:rFonts w:eastAsia="Calibri"/>
        </w:rPr>
        <w:t xml:space="preserve"> които страната си е поставила да постигне поетапно до 2020 г., са както следва:</w:t>
      </w:r>
    </w:p>
    <w:p w:rsidR="0090282F" w:rsidRPr="003611FE" w:rsidRDefault="0090282F" w:rsidP="0090282F">
      <w:pPr>
        <w:jc w:val="both"/>
        <w:rPr>
          <w:rFonts w:eastAsia="Calibri"/>
        </w:rPr>
      </w:pPr>
    </w:p>
    <w:p w:rsidR="0090282F" w:rsidRPr="003611FE" w:rsidRDefault="0090282F" w:rsidP="0090282F">
      <w:pPr>
        <w:numPr>
          <w:ilvl w:val="0"/>
          <w:numId w:val="14"/>
        </w:numPr>
        <w:ind w:left="714" w:hanging="357"/>
        <w:contextualSpacing/>
        <w:jc w:val="both"/>
        <w:rPr>
          <w:rFonts w:eastAsia="Calibri"/>
        </w:rPr>
      </w:pPr>
      <w:r w:rsidRPr="003611FE">
        <w:rPr>
          <w:rFonts w:eastAsia="Calibri"/>
        </w:rPr>
        <w:t xml:space="preserve">до 1 януари 2016 г. - най-малко 25 на сто от общото им тегло </w:t>
      </w:r>
    </w:p>
    <w:p w:rsidR="0090282F" w:rsidRPr="003611FE" w:rsidRDefault="0090282F" w:rsidP="0090282F">
      <w:pPr>
        <w:numPr>
          <w:ilvl w:val="0"/>
          <w:numId w:val="14"/>
        </w:numPr>
        <w:ind w:left="714" w:hanging="357"/>
        <w:contextualSpacing/>
        <w:jc w:val="both"/>
        <w:rPr>
          <w:rFonts w:eastAsia="Calibri"/>
        </w:rPr>
      </w:pPr>
      <w:r w:rsidRPr="003611FE">
        <w:rPr>
          <w:rFonts w:eastAsia="Calibri"/>
        </w:rPr>
        <w:t xml:space="preserve">до 1 януари 2018 г. - най-малко 40 на сто от общото им тегло </w:t>
      </w:r>
    </w:p>
    <w:p w:rsidR="0090282F" w:rsidRDefault="0090282F" w:rsidP="0090282F">
      <w:pPr>
        <w:numPr>
          <w:ilvl w:val="0"/>
          <w:numId w:val="14"/>
        </w:numPr>
        <w:ind w:left="714" w:hanging="357"/>
        <w:contextualSpacing/>
        <w:jc w:val="both"/>
        <w:rPr>
          <w:rFonts w:eastAsia="Calibri"/>
        </w:rPr>
      </w:pPr>
      <w:r w:rsidRPr="003611FE">
        <w:rPr>
          <w:rFonts w:eastAsia="Calibri"/>
        </w:rPr>
        <w:t>до 1 януари 2020 г. - най-малко 50 на сто от общото им тегло.</w:t>
      </w:r>
    </w:p>
    <w:p w:rsidR="0090282F" w:rsidRDefault="0090282F" w:rsidP="0090282F">
      <w:pPr>
        <w:ind w:left="714"/>
        <w:contextualSpacing/>
        <w:jc w:val="both"/>
        <w:rPr>
          <w:rFonts w:eastAsia="Calibri"/>
        </w:rPr>
      </w:pPr>
    </w:p>
    <w:p w:rsidR="0090282F" w:rsidRPr="003611FE" w:rsidRDefault="0090282F" w:rsidP="0090282F">
      <w:pPr>
        <w:ind w:left="714"/>
        <w:contextualSpacing/>
        <w:jc w:val="both"/>
        <w:rPr>
          <w:rFonts w:eastAsia="Calibri"/>
        </w:rPr>
      </w:pPr>
    </w:p>
    <w:p w:rsidR="0090282F" w:rsidRPr="003611FE" w:rsidRDefault="0090282F" w:rsidP="0090282F">
      <w:pPr>
        <w:jc w:val="both"/>
        <w:rPr>
          <w:rFonts w:eastAsia="Calibri"/>
        </w:rPr>
      </w:pPr>
    </w:p>
    <w:p w:rsidR="0090282F" w:rsidRPr="000F2FE1" w:rsidRDefault="0090282F" w:rsidP="0090282F">
      <w:pPr>
        <w:ind w:firstLine="567"/>
        <w:jc w:val="both"/>
        <w:rPr>
          <w:rFonts w:eastAsia="Calibri"/>
          <w:lang w:val="en-US"/>
        </w:rPr>
      </w:pPr>
      <w:r w:rsidRPr="003611FE">
        <w:rPr>
          <w:rFonts w:eastAsia="Calibri"/>
        </w:rPr>
        <w:t>Съгласно така определените цели на национално ниво таблицата по-долу показва целите за рециклиран</w:t>
      </w:r>
      <w:r>
        <w:rPr>
          <w:rFonts w:eastAsia="Calibri"/>
        </w:rPr>
        <w:t>е на регионално и общинско ниво</w:t>
      </w:r>
      <w:r>
        <w:rPr>
          <w:rFonts w:eastAsia="Calibri"/>
          <w:lang w:val="en-US"/>
        </w:rPr>
        <w:t>.</w:t>
      </w:r>
    </w:p>
    <w:p w:rsidR="0090282F" w:rsidRDefault="0090282F" w:rsidP="0090282F">
      <w:pPr>
        <w:jc w:val="both"/>
        <w:rPr>
          <w:rFonts w:eastAsia="Calibri"/>
        </w:rPr>
      </w:pPr>
    </w:p>
    <w:p w:rsidR="00404E8A" w:rsidRPr="003611FE" w:rsidRDefault="00404E8A" w:rsidP="0090282F">
      <w:pPr>
        <w:jc w:val="both"/>
        <w:rPr>
          <w:rFonts w:eastAsia="Calibri"/>
        </w:rPr>
      </w:pPr>
    </w:p>
    <w:p w:rsidR="0090282F" w:rsidRPr="003611FE" w:rsidRDefault="0090282F" w:rsidP="0090282F">
      <w:pPr>
        <w:keepNext/>
        <w:jc w:val="center"/>
        <w:rPr>
          <w:rFonts w:eastAsia="Calibri"/>
          <w:b/>
          <w:bCs/>
        </w:rPr>
      </w:pPr>
      <w:bookmarkStart w:id="8" w:name="_Toc454545183"/>
      <w:r>
        <w:rPr>
          <w:rFonts w:eastAsia="Calibri"/>
          <w:b/>
          <w:bCs/>
        </w:rPr>
        <w:lastRenderedPageBreak/>
        <w:t>Таблица 1</w:t>
      </w:r>
      <w:r w:rsidRPr="003611FE">
        <w:rPr>
          <w:rFonts w:eastAsia="Calibri"/>
          <w:b/>
          <w:bCs/>
        </w:rPr>
        <w:t xml:space="preserve">. Цели за рециклиране на хартия, метал, пластмаса, стъкло на </w:t>
      </w:r>
      <w:bookmarkEnd w:id="8"/>
      <w:r>
        <w:rPr>
          <w:rFonts w:eastAsia="Calibri"/>
          <w:b/>
          <w:bCs/>
        </w:rPr>
        <w:t>община Русе</w:t>
      </w:r>
    </w:p>
    <w:tbl>
      <w:tblPr>
        <w:tblW w:w="4331" w:type="pct"/>
        <w:tblLayout w:type="fixed"/>
        <w:tblLook w:val="04A0"/>
      </w:tblPr>
      <w:tblGrid>
        <w:gridCol w:w="1826"/>
        <w:gridCol w:w="2392"/>
        <w:gridCol w:w="2363"/>
        <w:gridCol w:w="2363"/>
      </w:tblGrid>
      <w:tr w:rsidR="0090282F" w:rsidRPr="003611FE" w:rsidTr="00240806">
        <w:trPr>
          <w:trHeight w:val="255"/>
          <w:tblHeader/>
        </w:trPr>
        <w:tc>
          <w:tcPr>
            <w:tcW w:w="1021" w:type="pct"/>
            <w:tcBorders>
              <w:top w:val="single" w:sz="4" w:space="0" w:color="auto"/>
              <w:left w:val="single" w:sz="4" w:space="0" w:color="auto"/>
              <w:bottom w:val="single" w:sz="4" w:space="0" w:color="auto"/>
              <w:right w:val="single" w:sz="4" w:space="0" w:color="auto"/>
            </w:tcBorders>
            <w:shd w:val="clear" w:color="auto" w:fill="D6E3BC"/>
            <w:hideMark/>
          </w:tcPr>
          <w:p w:rsidR="0090282F" w:rsidRPr="003611FE" w:rsidRDefault="0090282F" w:rsidP="00240806">
            <w:pPr>
              <w:spacing w:before="60" w:after="60"/>
              <w:jc w:val="center"/>
              <w:rPr>
                <w:b/>
                <w:bCs/>
                <w:lang w:eastAsia="en-GB"/>
              </w:rPr>
            </w:pPr>
            <w:r w:rsidRPr="003611FE">
              <w:rPr>
                <w:b/>
                <w:bCs/>
                <w:lang w:eastAsia="en-GB"/>
              </w:rPr>
              <w:t>Вид</w:t>
            </w:r>
          </w:p>
        </w:tc>
        <w:tc>
          <w:tcPr>
            <w:tcW w:w="1337"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Количество генериран през 201</w:t>
            </w:r>
            <w:r w:rsidRPr="003611FE">
              <w:rPr>
                <w:b/>
                <w:bCs/>
                <w:lang w:val="en-US" w:eastAsia="en-GB"/>
              </w:rPr>
              <w:t>6</w:t>
            </w:r>
            <w:r>
              <w:rPr>
                <w:b/>
                <w:bCs/>
                <w:lang w:eastAsia="en-GB"/>
              </w:rPr>
              <w:t xml:space="preserve"> г. </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2018</w:t>
            </w:r>
            <w:r>
              <w:rPr>
                <w:b/>
                <w:bCs/>
                <w:lang w:eastAsia="en-GB"/>
              </w:rPr>
              <w:t xml:space="preserve"> г.</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2020</w:t>
            </w:r>
            <w:r>
              <w:rPr>
                <w:b/>
                <w:bCs/>
                <w:lang w:eastAsia="en-GB"/>
              </w:rPr>
              <w:t xml:space="preserve"> г.</w:t>
            </w:r>
          </w:p>
        </w:tc>
      </w:tr>
      <w:tr w:rsidR="0090282F" w:rsidRPr="003611FE" w:rsidTr="00240806">
        <w:trPr>
          <w:trHeight w:val="244"/>
          <w:tblHeader/>
        </w:trPr>
        <w:tc>
          <w:tcPr>
            <w:tcW w:w="1021" w:type="pct"/>
            <w:tcBorders>
              <w:top w:val="single" w:sz="4" w:space="0" w:color="auto"/>
              <w:left w:val="single" w:sz="4" w:space="0" w:color="auto"/>
              <w:bottom w:val="single" w:sz="4" w:space="0" w:color="auto"/>
              <w:right w:val="single" w:sz="4" w:space="0" w:color="auto"/>
            </w:tcBorders>
            <w:shd w:val="clear" w:color="auto" w:fill="D6E3BC"/>
          </w:tcPr>
          <w:p w:rsidR="0090282F" w:rsidRPr="003611FE" w:rsidRDefault="0090282F" w:rsidP="00240806">
            <w:pPr>
              <w:spacing w:before="60" w:after="60"/>
              <w:jc w:val="center"/>
              <w:rPr>
                <w:b/>
                <w:bCs/>
                <w:lang w:eastAsia="en-GB"/>
              </w:rPr>
            </w:pPr>
          </w:p>
        </w:tc>
        <w:tc>
          <w:tcPr>
            <w:tcW w:w="1337"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Общо (%)</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40%</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Хартия и картон</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sidRPr="003611FE">
              <w:rPr>
                <w:bCs/>
                <w:lang w:val="en-US" w:eastAsia="en-GB"/>
              </w:rPr>
              <w:t>15,75</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6,3</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7,88</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Пластмаса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sidRPr="003611FE">
              <w:rPr>
                <w:bCs/>
                <w:lang w:val="en-US" w:eastAsia="en-GB"/>
              </w:rPr>
              <w:t>11</w:t>
            </w:r>
            <w:r w:rsidRPr="003611FE">
              <w:rPr>
                <w:bCs/>
                <w:lang w:eastAsia="en-GB"/>
              </w:rPr>
              <w:t>,</w:t>
            </w:r>
            <w:r w:rsidRPr="003611FE">
              <w:rPr>
                <w:bCs/>
                <w:lang w:val="en-US" w:eastAsia="en-GB"/>
              </w:rPr>
              <w:t>52</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4,61</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5,76</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4,81</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1,92</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2,41</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7,67</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3,07</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eastAsia="en-GB"/>
              </w:rPr>
            </w:pPr>
            <w:r w:rsidRPr="003611FE">
              <w:rPr>
                <w:bCs/>
                <w:lang w:eastAsia="en-GB"/>
              </w:rPr>
              <w:t>3,84</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color w:val="000000"/>
                <w:lang w:eastAsia="en-GB"/>
              </w:rPr>
            </w:pPr>
            <w:r w:rsidRPr="003611FE">
              <w:rPr>
                <w:b/>
                <w:bCs/>
                <w:color w:val="000000"/>
                <w:lang w:eastAsia="en-GB"/>
              </w:rPr>
              <w:t>Общо</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
                <w:bCs/>
                <w:lang w:eastAsia="en-GB"/>
              </w:rPr>
            </w:pPr>
            <w:r w:rsidRPr="003611FE">
              <w:rPr>
                <w:b/>
                <w:bCs/>
                <w:lang w:eastAsia="en-GB"/>
              </w:rPr>
              <w:t>39,75</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
                <w:bCs/>
                <w:lang w:eastAsia="en-GB"/>
              </w:rPr>
            </w:pPr>
            <w:r w:rsidRPr="003611FE">
              <w:rPr>
                <w:b/>
                <w:bCs/>
                <w:lang w:eastAsia="en-GB"/>
              </w:rPr>
              <w:t>15,90</w:t>
            </w:r>
          </w:p>
        </w:tc>
        <w:tc>
          <w:tcPr>
            <w:tcW w:w="1321"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
                <w:bCs/>
                <w:color w:val="000000"/>
                <w:lang w:eastAsia="en-GB"/>
              </w:rPr>
            </w:pPr>
            <w:r w:rsidRPr="003611FE">
              <w:rPr>
                <w:b/>
                <w:bCs/>
                <w:color w:val="000000"/>
                <w:lang w:eastAsia="en-GB"/>
              </w:rPr>
              <w:t>19,88</w:t>
            </w:r>
          </w:p>
        </w:tc>
      </w:tr>
    </w:tbl>
    <w:p w:rsidR="0090282F" w:rsidRPr="003611FE" w:rsidRDefault="0090282F" w:rsidP="0090282F">
      <w:pPr>
        <w:jc w:val="both"/>
        <w:rPr>
          <w:rFonts w:eastAsia="Calibri"/>
        </w:rPr>
      </w:pPr>
    </w:p>
    <w:p w:rsidR="0090282F" w:rsidRPr="003611FE" w:rsidRDefault="0090282F" w:rsidP="0090282F">
      <w:pPr>
        <w:keepNext/>
        <w:jc w:val="center"/>
        <w:rPr>
          <w:rFonts w:eastAsia="Calibri"/>
          <w:b/>
          <w:bCs/>
        </w:rPr>
      </w:pPr>
      <w:r>
        <w:rPr>
          <w:rFonts w:eastAsia="Calibri"/>
          <w:b/>
          <w:bCs/>
        </w:rPr>
        <w:t>Таблица 2</w:t>
      </w:r>
      <w:r w:rsidRPr="003611FE">
        <w:rPr>
          <w:rFonts w:eastAsia="Calibri"/>
          <w:b/>
          <w:bCs/>
        </w:rPr>
        <w:t xml:space="preserve">. Цели за рециклиране на хартия, метал, пластмаса, стъкло на </w:t>
      </w:r>
      <w:r>
        <w:rPr>
          <w:rFonts w:eastAsia="Calibri"/>
          <w:b/>
          <w:bCs/>
        </w:rPr>
        <w:t>община Ветово</w:t>
      </w:r>
    </w:p>
    <w:p w:rsidR="0090282F" w:rsidRDefault="0090282F" w:rsidP="0090282F">
      <w:pPr>
        <w:jc w:val="both"/>
        <w:rPr>
          <w:rFonts w:eastAsia="Calibri"/>
          <w:b/>
        </w:rPr>
      </w:pPr>
    </w:p>
    <w:tbl>
      <w:tblPr>
        <w:tblW w:w="4331" w:type="pct"/>
        <w:tblLayout w:type="fixed"/>
        <w:tblLook w:val="04A0"/>
      </w:tblPr>
      <w:tblGrid>
        <w:gridCol w:w="1826"/>
        <w:gridCol w:w="2392"/>
        <w:gridCol w:w="2363"/>
        <w:gridCol w:w="2363"/>
      </w:tblGrid>
      <w:tr w:rsidR="0090282F" w:rsidRPr="003611FE" w:rsidTr="00240806">
        <w:trPr>
          <w:trHeight w:val="255"/>
          <w:tblHeader/>
        </w:trPr>
        <w:tc>
          <w:tcPr>
            <w:tcW w:w="1021"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0282F" w:rsidRPr="002D7ED2" w:rsidRDefault="0090282F" w:rsidP="00240806">
            <w:pPr>
              <w:spacing w:before="60" w:after="60"/>
              <w:jc w:val="center"/>
              <w:rPr>
                <w:b/>
                <w:bCs/>
                <w:lang w:eastAsia="en-GB"/>
              </w:rPr>
            </w:pPr>
            <w:r w:rsidRPr="002D7ED2">
              <w:rPr>
                <w:b/>
                <w:bCs/>
                <w:lang w:eastAsia="en-GB"/>
              </w:rPr>
              <w:t>Вид</w:t>
            </w:r>
          </w:p>
        </w:tc>
        <w:tc>
          <w:tcPr>
            <w:tcW w:w="1337"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2D7ED2" w:rsidRDefault="0090282F" w:rsidP="00240806">
            <w:pPr>
              <w:spacing w:before="60" w:after="60"/>
              <w:jc w:val="center"/>
              <w:rPr>
                <w:b/>
                <w:bCs/>
                <w:lang w:eastAsia="en-GB"/>
              </w:rPr>
            </w:pPr>
            <w:r w:rsidRPr="002D7ED2">
              <w:rPr>
                <w:b/>
                <w:bCs/>
                <w:lang w:eastAsia="en-GB"/>
              </w:rPr>
              <w:t>Количество генериран през 201</w:t>
            </w:r>
            <w:r w:rsidRPr="002D7ED2">
              <w:rPr>
                <w:b/>
                <w:bCs/>
                <w:lang w:val="en-US" w:eastAsia="en-GB"/>
              </w:rPr>
              <w:t>6</w:t>
            </w:r>
            <w:r w:rsidRPr="002D7ED2">
              <w:rPr>
                <w:b/>
                <w:bCs/>
                <w:lang w:eastAsia="en-GB"/>
              </w:rPr>
              <w:t xml:space="preserve"> г. </w:t>
            </w:r>
          </w:p>
        </w:tc>
        <w:tc>
          <w:tcPr>
            <w:tcW w:w="132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2D7ED2" w:rsidRDefault="0090282F" w:rsidP="00240806">
            <w:pPr>
              <w:spacing w:before="60" w:after="60"/>
              <w:jc w:val="center"/>
              <w:rPr>
                <w:b/>
                <w:bCs/>
                <w:lang w:eastAsia="en-GB"/>
              </w:rPr>
            </w:pPr>
            <w:r w:rsidRPr="002D7ED2">
              <w:rPr>
                <w:b/>
                <w:bCs/>
                <w:lang w:eastAsia="en-GB"/>
              </w:rPr>
              <w:t>Цел към 2018 г.</w:t>
            </w:r>
          </w:p>
        </w:tc>
        <w:tc>
          <w:tcPr>
            <w:tcW w:w="132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2D7ED2" w:rsidRDefault="0090282F" w:rsidP="00240806">
            <w:pPr>
              <w:spacing w:before="60" w:after="60"/>
              <w:jc w:val="center"/>
              <w:rPr>
                <w:b/>
                <w:bCs/>
                <w:lang w:eastAsia="en-GB"/>
              </w:rPr>
            </w:pPr>
            <w:r w:rsidRPr="002D7ED2">
              <w:rPr>
                <w:b/>
                <w:bCs/>
                <w:lang w:eastAsia="en-GB"/>
              </w:rPr>
              <w:t>Цел към 2020 г.</w:t>
            </w:r>
          </w:p>
        </w:tc>
      </w:tr>
      <w:tr w:rsidR="0090282F" w:rsidRPr="003611FE" w:rsidTr="00240806">
        <w:trPr>
          <w:trHeight w:val="244"/>
          <w:tblHeader/>
        </w:trPr>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tcPr>
          <w:p w:rsidR="0090282F" w:rsidRPr="002D7ED2" w:rsidRDefault="0090282F" w:rsidP="00240806">
            <w:pPr>
              <w:spacing w:before="60" w:after="60"/>
              <w:jc w:val="center"/>
              <w:rPr>
                <w:b/>
                <w:bCs/>
                <w:lang w:eastAsia="en-GB"/>
              </w:rPr>
            </w:pPr>
          </w:p>
        </w:tc>
        <w:tc>
          <w:tcPr>
            <w:tcW w:w="1337"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2D7ED2" w:rsidRDefault="0090282F" w:rsidP="00240806">
            <w:pPr>
              <w:spacing w:before="60" w:after="60"/>
              <w:jc w:val="center"/>
              <w:rPr>
                <w:b/>
                <w:bCs/>
                <w:lang w:eastAsia="en-GB"/>
              </w:rPr>
            </w:pPr>
            <w:r w:rsidRPr="002D7ED2">
              <w:rPr>
                <w:b/>
                <w:bCs/>
                <w:lang w:eastAsia="en-GB"/>
              </w:rPr>
              <w:t>Общо (%)</w:t>
            </w:r>
          </w:p>
        </w:tc>
        <w:tc>
          <w:tcPr>
            <w:tcW w:w="1321"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2D7ED2" w:rsidRDefault="0090282F" w:rsidP="00240806">
            <w:pPr>
              <w:spacing w:before="60" w:after="60"/>
              <w:jc w:val="center"/>
              <w:rPr>
                <w:b/>
                <w:bCs/>
                <w:lang w:eastAsia="en-GB"/>
              </w:rPr>
            </w:pPr>
            <w:r w:rsidRPr="002D7ED2">
              <w:rPr>
                <w:b/>
                <w:bCs/>
                <w:lang w:eastAsia="en-GB"/>
              </w:rPr>
              <w:t>40%</w:t>
            </w:r>
          </w:p>
        </w:tc>
        <w:tc>
          <w:tcPr>
            <w:tcW w:w="1321"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2D7ED2" w:rsidRDefault="0090282F" w:rsidP="00240806">
            <w:pPr>
              <w:spacing w:before="60" w:after="60"/>
              <w:jc w:val="center"/>
              <w:rPr>
                <w:b/>
                <w:bCs/>
                <w:lang w:eastAsia="en-GB"/>
              </w:rPr>
            </w:pPr>
            <w:r w:rsidRPr="002D7ED2">
              <w:rPr>
                <w:b/>
                <w:bCs/>
                <w:lang w:eastAsia="en-GB"/>
              </w:rPr>
              <w:t>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Хартия и картон</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11.32</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4.53</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5.66</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Пластмаса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13.42</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5.37</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6.71</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4.99</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1.99</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2.50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2.76</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1.10</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1.38</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D6E3BC" w:themeFill="accent3" w:themeFillTint="66"/>
          </w:tcPr>
          <w:p w:rsidR="0090282F" w:rsidRPr="003611FE" w:rsidRDefault="0090282F" w:rsidP="00240806">
            <w:pPr>
              <w:spacing w:before="60" w:after="60"/>
              <w:rPr>
                <w:b/>
                <w:bCs/>
                <w:color w:val="000000"/>
                <w:lang w:eastAsia="en-GB"/>
              </w:rPr>
            </w:pPr>
            <w:r w:rsidRPr="003611FE">
              <w:rPr>
                <w:b/>
                <w:bCs/>
                <w:color w:val="000000"/>
                <w:lang w:eastAsia="en-GB"/>
              </w:rPr>
              <w:t>Общо</w:t>
            </w:r>
          </w:p>
        </w:tc>
        <w:tc>
          <w:tcPr>
            <w:tcW w:w="1337" w:type="pct"/>
            <w:tcBorders>
              <w:top w:val="nil"/>
              <w:left w:val="nil"/>
              <w:bottom w:val="single" w:sz="4" w:space="0" w:color="auto"/>
              <w:right w:val="single" w:sz="4" w:space="0" w:color="auto"/>
            </w:tcBorders>
            <w:shd w:val="clear" w:color="auto" w:fill="D6E3BC" w:themeFill="accent3" w:themeFillTint="66"/>
            <w:noWrap/>
          </w:tcPr>
          <w:p w:rsidR="0090282F" w:rsidRPr="00A01E76" w:rsidRDefault="0090282F" w:rsidP="00240806">
            <w:pPr>
              <w:spacing w:before="60" w:after="60"/>
              <w:jc w:val="center"/>
              <w:rPr>
                <w:b/>
                <w:bCs/>
                <w:lang w:val="en-US" w:eastAsia="en-GB"/>
              </w:rPr>
            </w:pPr>
            <w:r>
              <w:rPr>
                <w:b/>
                <w:bCs/>
                <w:lang w:val="en-US" w:eastAsia="en-GB"/>
              </w:rPr>
              <w:t>32.49</w:t>
            </w:r>
          </w:p>
        </w:tc>
        <w:tc>
          <w:tcPr>
            <w:tcW w:w="1321" w:type="pct"/>
            <w:tcBorders>
              <w:top w:val="nil"/>
              <w:left w:val="nil"/>
              <w:bottom w:val="single" w:sz="4" w:space="0" w:color="auto"/>
              <w:right w:val="single" w:sz="4" w:space="0" w:color="auto"/>
            </w:tcBorders>
            <w:shd w:val="clear" w:color="auto" w:fill="D6E3BC" w:themeFill="accent3" w:themeFillTint="66"/>
            <w:noWrap/>
          </w:tcPr>
          <w:p w:rsidR="0090282F" w:rsidRPr="00A01E76" w:rsidRDefault="0090282F" w:rsidP="00240806">
            <w:pPr>
              <w:spacing w:before="60" w:after="60"/>
              <w:jc w:val="center"/>
              <w:rPr>
                <w:b/>
                <w:bCs/>
                <w:lang w:val="en-US" w:eastAsia="en-GB"/>
              </w:rPr>
            </w:pPr>
            <w:r>
              <w:rPr>
                <w:b/>
                <w:bCs/>
                <w:lang w:val="en-US" w:eastAsia="en-GB"/>
              </w:rPr>
              <w:t>12.99</w:t>
            </w:r>
          </w:p>
        </w:tc>
        <w:tc>
          <w:tcPr>
            <w:tcW w:w="1321" w:type="pct"/>
            <w:tcBorders>
              <w:top w:val="nil"/>
              <w:left w:val="nil"/>
              <w:bottom w:val="single" w:sz="4" w:space="0" w:color="auto"/>
              <w:right w:val="single" w:sz="4" w:space="0" w:color="auto"/>
            </w:tcBorders>
            <w:shd w:val="clear" w:color="auto" w:fill="D6E3BC" w:themeFill="accent3" w:themeFillTint="66"/>
            <w:noWrap/>
          </w:tcPr>
          <w:p w:rsidR="0090282F" w:rsidRPr="00A01E76" w:rsidRDefault="0090282F" w:rsidP="00240806">
            <w:pPr>
              <w:spacing w:before="60" w:after="60"/>
              <w:jc w:val="center"/>
              <w:rPr>
                <w:b/>
                <w:bCs/>
                <w:color w:val="000000"/>
                <w:lang w:val="en-US" w:eastAsia="en-GB"/>
              </w:rPr>
            </w:pPr>
            <w:r>
              <w:rPr>
                <w:b/>
                <w:bCs/>
                <w:color w:val="000000"/>
                <w:lang w:val="en-US" w:eastAsia="en-GB"/>
              </w:rPr>
              <w:t>16.25</w:t>
            </w:r>
          </w:p>
        </w:tc>
      </w:tr>
    </w:tbl>
    <w:p w:rsidR="0090282F" w:rsidRDefault="0090282F" w:rsidP="0090282F">
      <w:pPr>
        <w:jc w:val="both"/>
        <w:rPr>
          <w:rFonts w:eastAsia="Calibri"/>
          <w:b/>
        </w:rPr>
      </w:pPr>
    </w:p>
    <w:p w:rsidR="0090282F" w:rsidRDefault="0090282F" w:rsidP="0090282F">
      <w:pPr>
        <w:jc w:val="both"/>
        <w:rPr>
          <w:rFonts w:eastAsia="Calibri"/>
          <w:b/>
        </w:rPr>
      </w:pPr>
    </w:p>
    <w:p w:rsidR="0090282F" w:rsidRPr="003611FE" w:rsidRDefault="0090282F" w:rsidP="0090282F">
      <w:pPr>
        <w:keepNext/>
        <w:jc w:val="center"/>
        <w:rPr>
          <w:rFonts w:eastAsia="Calibri"/>
          <w:b/>
          <w:bCs/>
        </w:rPr>
      </w:pPr>
      <w:r>
        <w:rPr>
          <w:rFonts w:eastAsia="Calibri"/>
          <w:b/>
          <w:bCs/>
        </w:rPr>
        <w:t>Таблица 3</w:t>
      </w:r>
      <w:r w:rsidRPr="003611FE">
        <w:rPr>
          <w:rFonts w:eastAsia="Calibri"/>
          <w:b/>
          <w:bCs/>
        </w:rPr>
        <w:t xml:space="preserve">. Цели за рециклиране на хартия, метал, пластмаса, стъкло на </w:t>
      </w:r>
      <w:r>
        <w:rPr>
          <w:rFonts w:eastAsia="Calibri"/>
          <w:b/>
          <w:bCs/>
        </w:rPr>
        <w:t>община Иваново</w:t>
      </w:r>
    </w:p>
    <w:p w:rsidR="0090282F" w:rsidRDefault="0090282F" w:rsidP="0090282F">
      <w:pPr>
        <w:jc w:val="both"/>
        <w:rPr>
          <w:rFonts w:eastAsia="Calibri"/>
          <w:b/>
        </w:rPr>
      </w:pPr>
    </w:p>
    <w:tbl>
      <w:tblPr>
        <w:tblW w:w="4331" w:type="pct"/>
        <w:tblLayout w:type="fixed"/>
        <w:tblLook w:val="04A0"/>
      </w:tblPr>
      <w:tblGrid>
        <w:gridCol w:w="1826"/>
        <w:gridCol w:w="2392"/>
        <w:gridCol w:w="2363"/>
        <w:gridCol w:w="2363"/>
      </w:tblGrid>
      <w:tr w:rsidR="0090282F" w:rsidRPr="003611FE" w:rsidTr="00240806">
        <w:trPr>
          <w:trHeight w:val="255"/>
          <w:tblHeader/>
        </w:trPr>
        <w:tc>
          <w:tcPr>
            <w:tcW w:w="1021"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0282F" w:rsidRPr="003611FE" w:rsidRDefault="0090282F" w:rsidP="00240806">
            <w:pPr>
              <w:spacing w:before="60" w:after="60"/>
              <w:jc w:val="center"/>
              <w:rPr>
                <w:b/>
                <w:bCs/>
                <w:lang w:eastAsia="en-GB"/>
              </w:rPr>
            </w:pPr>
            <w:r w:rsidRPr="003611FE">
              <w:rPr>
                <w:b/>
                <w:bCs/>
                <w:lang w:eastAsia="en-GB"/>
              </w:rPr>
              <w:t>Вид</w:t>
            </w:r>
          </w:p>
        </w:tc>
        <w:tc>
          <w:tcPr>
            <w:tcW w:w="1337"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3611FE" w:rsidRDefault="0090282F" w:rsidP="00240806">
            <w:pPr>
              <w:spacing w:before="60" w:after="60"/>
              <w:jc w:val="center"/>
              <w:rPr>
                <w:b/>
                <w:bCs/>
                <w:lang w:eastAsia="en-GB"/>
              </w:rPr>
            </w:pPr>
            <w:r w:rsidRPr="003611FE">
              <w:rPr>
                <w:b/>
                <w:bCs/>
                <w:lang w:eastAsia="en-GB"/>
              </w:rPr>
              <w:t>Количество генериран през 201</w:t>
            </w:r>
            <w:r w:rsidRPr="003611FE">
              <w:rPr>
                <w:b/>
                <w:bCs/>
                <w:lang w:val="en-US" w:eastAsia="en-GB"/>
              </w:rPr>
              <w:t>6</w:t>
            </w:r>
            <w:r>
              <w:rPr>
                <w:b/>
                <w:bCs/>
                <w:lang w:eastAsia="en-GB"/>
              </w:rPr>
              <w:t xml:space="preserve"> г. </w:t>
            </w:r>
          </w:p>
        </w:tc>
        <w:tc>
          <w:tcPr>
            <w:tcW w:w="132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2018</w:t>
            </w:r>
            <w:r>
              <w:rPr>
                <w:b/>
                <w:bCs/>
                <w:lang w:eastAsia="en-GB"/>
              </w:rPr>
              <w:t xml:space="preserve"> г.</w:t>
            </w:r>
          </w:p>
        </w:tc>
        <w:tc>
          <w:tcPr>
            <w:tcW w:w="132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2020</w:t>
            </w:r>
            <w:r>
              <w:rPr>
                <w:b/>
                <w:bCs/>
                <w:lang w:eastAsia="en-GB"/>
              </w:rPr>
              <w:t xml:space="preserve"> г.</w:t>
            </w:r>
          </w:p>
        </w:tc>
      </w:tr>
      <w:tr w:rsidR="0090282F" w:rsidRPr="003611FE" w:rsidTr="00240806">
        <w:trPr>
          <w:trHeight w:val="244"/>
          <w:tblHeader/>
        </w:trPr>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tcPr>
          <w:p w:rsidR="0090282F" w:rsidRPr="003611FE" w:rsidRDefault="0090282F" w:rsidP="00240806">
            <w:pPr>
              <w:spacing w:before="60" w:after="60"/>
              <w:jc w:val="center"/>
              <w:rPr>
                <w:b/>
                <w:bCs/>
                <w:lang w:eastAsia="en-GB"/>
              </w:rPr>
            </w:pPr>
          </w:p>
        </w:tc>
        <w:tc>
          <w:tcPr>
            <w:tcW w:w="1337"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3611FE" w:rsidRDefault="0090282F" w:rsidP="00240806">
            <w:pPr>
              <w:spacing w:before="60" w:after="60"/>
              <w:jc w:val="center"/>
              <w:rPr>
                <w:b/>
                <w:bCs/>
                <w:lang w:eastAsia="en-GB"/>
              </w:rPr>
            </w:pPr>
            <w:r w:rsidRPr="003611FE">
              <w:rPr>
                <w:b/>
                <w:bCs/>
                <w:lang w:eastAsia="en-GB"/>
              </w:rPr>
              <w:t>Общо (%)</w:t>
            </w:r>
          </w:p>
        </w:tc>
        <w:tc>
          <w:tcPr>
            <w:tcW w:w="1321"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3611FE" w:rsidRDefault="0090282F" w:rsidP="00240806">
            <w:pPr>
              <w:spacing w:before="60" w:after="60"/>
              <w:jc w:val="center"/>
              <w:rPr>
                <w:b/>
                <w:bCs/>
                <w:lang w:eastAsia="en-GB"/>
              </w:rPr>
            </w:pPr>
            <w:r w:rsidRPr="003611FE">
              <w:rPr>
                <w:b/>
                <w:bCs/>
                <w:lang w:eastAsia="en-GB"/>
              </w:rPr>
              <w:t>40%</w:t>
            </w:r>
          </w:p>
        </w:tc>
        <w:tc>
          <w:tcPr>
            <w:tcW w:w="1321" w:type="pct"/>
            <w:tcBorders>
              <w:top w:val="single" w:sz="4" w:space="0" w:color="auto"/>
              <w:left w:val="nil"/>
              <w:bottom w:val="single" w:sz="4" w:space="0" w:color="auto"/>
              <w:right w:val="single" w:sz="4" w:space="0" w:color="auto"/>
            </w:tcBorders>
            <w:shd w:val="clear" w:color="auto" w:fill="FFFFFF" w:themeFill="background1"/>
            <w:noWrap/>
            <w:vAlign w:val="bottom"/>
          </w:tcPr>
          <w:p w:rsidR="0090282F" w:rsidRPr="003611FE" w:rsidRDefault="0090282F" w:rsidP="00240806">
            <w:pPr>
              <w:spacing w:before="60" w:after="60"/>
              <w:jc w:val="center"/>
              <w:rPr>
                <w:b/>
                <w:bCs/>
                <w:lang w:eastAsia="en-GB"/>
              </w:rPr>
            </w:pPr>
            <w:r w:rsidRPr="003611FE">
              <w:rPr>
                <w:b/>
                <w:bCs/>
                <w:lang w:eastAsia="en-GB"/>
              </w:rPr>
              <w:t>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Хартия и картон</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10.53</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4.21</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5.27</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Пластмаса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15.28</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6.11</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7.64</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5.44</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2.18</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2.72</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1.91</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0.76</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0.96</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color w:val="000000"/>
                <w:lang w:eastAsia="en-GB"/>
              </w:rPr>
            </w:pPr>
            <w:r w:rsidRPr="003611FE">
              <w:rPr>
                <w:b/>
                <w:bCs/>
                <w:color w:val="000000"/>
                <w:lang w:eastAsia="en-GB"/>
              </w:rPr>
              <w:t>Общо</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
                <w:bCs/>
                <w:lang w:val="en-US" w:eastAsia="en-GB"/>
              </w:rPr>
            </w:pPr>
            <w:r>
              <w:rPr>
                <w:b/>
                <w:bCs/>
                <w:lang w:val="en-US" w:eastAsia="en-GB"/>
              </w:rPr>
              <w:t>33.16</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
                <w:bCs/>
                <w:lang w:val="en-US" w:eastAsia="en-GB"/>
              </w:rPr>
            </w:pPr>
            <w:r>
              <w:rPr>
                <w:b/>
                <w:bCs/>
                <w:lang w:val="en-US" w:eastAsia="en-GB"/>
              </w:rPr>
              <w:t>13.26</w:t>
            </w:r>
          </w:p>
        </w:tc>
        <w:tc>
          <w:tcPr>
            <w:tcW w:w="1321"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
                <w:bCs/>
                <w:color w:val="000000"/>
                <w:lang w:val="en-US" w:eastAsia="en-GB"/>
              </w:rPr>
            </w:pPr>
            <w:r>
              <w:rPr>
                <w:b/>
                <w:bCs/>
                <w:color w:val="000000"/>
                <w:lang w:val="en-US" w:eastAsia="en-GB"/>
              </w:rPr>
              <w:t>16.59</w:t>
            </w:r>
          </w:p>
        </w:tc>
      </w:tr>
    </w:tbl>
    <w:p w:rsidR="0090282F" w:rsidRDefault="0090282F" w:rsidP="0090282F">
      <w:pPr>
        <w:jc w:val="both"/>
        <w:rPr>
          <w:rFonts w:eastAsia="Calibri"/>
          <w:b/>
        </w:rPr>
      </w:pPr>
    </w:p>
    <w:p w:rsidR="0090282F" w:rsidRDefault="0090282F" w:rsidP="0090282F">
      <w:pPr>
        <w:jc w:val="both"/>
        <w:rPr>
          <w:rFonts w:eastAsia="Calibri"/>
          <w:b/>
        </w:rPr>
      </w:pPr>
    </w:p>
    <w:p w:rsidR="0090282F" w:rsidRDefault="0090282F" w:rsidP="0090282F">
      <w:pPr>
        <w:jc w:val="both"/>
        <w:rPr>
          <w:rFonts w:eastAsia="Calibri"/>
          <w:b/>
        </w:rPr>
      </w:pPr>
    </w:p>
    <w:p w:rsidR="0090282F" w:rsidRPr="003611FE" w:rsidRDefault="0090282F" w:rsidP="0090282F">
      <w:pPr>
        <w:keepNext/>
        <w:jc w:val="center"/>
        <w:rPr>
          <w:rFonts w:eastAsia="Calibri"/>
          <w:b/>
          <w:bCs/>
        </w:rPr>
      </w:pPr>
      <w:r>
        <w:rPr>
          <w:rFonts w:eastAsia="Calibri"/>
          <w:b/>
          <w:bCs/>
        </w:rPr>
        <w:t>Таблица 4</w:t>
      </w:r>
      <w:r w:rsidRPr="003611FE">
        <w:rPr>
          <w:rFonts w:eastAsia="Calibri"/>
          <w:b/>
          <w:bCs/>
        </w:rPr>
        <w:t xml:space="preserve">. Цели за рециклиране на хартия, метал, пластмаса, стъкло на </w:t>
      </w:r>
      <w:r>
        <w:rPr>
          <w:rFonts w:eastAsia="Calibri"/>
          <w:b/>
          <w:bCs/>
        </w:rPr>
        <w:t>община Сливо поле</w:t>
      </w:r>
    </w:p>
    <w:p w:rsidR="0090282F" w:rsidRDefault="0090282F" w:rsidP="0090282F">
      <w:pPr>
        <w:jc w:val="both"/>
        <w:rPr>
          <w:rFonts w:eastAsia="Calibri"/>
          <w:b/>
        </w:rPr>
      </w:pPr>
    </w:p>
    <w:tbl>
      <w:tblPr>
        <w:tblW w:w="4331" w:type="pct"/>
        <w:tblLayout w:type="fixed"/>
        <w:tblLook w:val="04A0"/>
      </w:tblPr>
      <w:tblGrid>
        <w:gridCol w:w="1826"/>
        <w:gridCol w:w="2392"/>
        <w:gridCol w:w="2363"/>
        <w:gridCol w:w="2363"/>
      </w:tblGrid>
      <w:tr w:rsidR="0090282F" w:rsidRPr="003611FE" w:rsidTr="00240806">
        <w:trPr>
          <w:trHeight w:val="255"/>
          <w:tblHeader/>
        </w:trPr>
        <w:tc>
          <w:tcPr>
            <w:tcW w:w="1021" w:type="pct"/>
            <w:tcBorders>
              <w:top w:val="single" w:sz="4" w:space="0" w:color="auto"/>
              <w:left w:val="single" w:sz="4" w:space="0" w:color="auto"/>
              <w:bottom w:val="single" w:sz="4" w:space="0" w:color="auto"/>
              <w:right w:val="single" w:sz="4" w:space="0" w:color="auto"/>
            </w:tcBorders>
            <w:shd w:val="clear" w:color="auto" w:fill="D6E3BC"/>
            <w:hideMark/>
          </w:tcPr>
          <w:p w:rsidR="0090282F" w:rsidRPr="003611FE" w:rsidRDefault="0090282F" w:rsidP="00240806">
            <w:pPr>
              <w:spacing w:before="60" w:after="60"/>
              <w:jc w:val="center"/>
              <w:rPr>
                <w:b/>
                <w:bCs/>
                <w:lang w:eastAsia="en-GB"/>
              </w:rPr>
            </w:pPr>
            <w:r w:rsidRPr="003611FE">
              <w:rPr>
                <w:b/>
                <w:bCs/>
                <w:lang w:eastAsia="en-GB"/>
              </w:rPr>
              <w:t>Вид</w:t>
            </w:r>
          </w:p>
        </w:tc>
        <w:tc>
          <w:tcPr>
            <w:tcW w:w="1337"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Количество генериран през 201</w:t>
            </w:r>
            <w:r w:rsidRPr="003611FE">
              <w:rPr>
                <w:b/>
                <w:bCs/>
                <w:lang w:val="en-US" w:eastAsia="en-GB"/>
              </w:rPr>
              <w:t>6</w:t>
            </w:r>
            <w:r>
              <w:rPr>
                <w:b/>
                <w:bCs/>
                <w:lang w:eastAsia="en-GB"/>
              </w:rPr>
              <w:t xml:space="preserve"> г. </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2018</w:t>
            </w:r>
            <w:r>
              <w:rPr>
                <w:b/>
                <w:bCs/>
                <w:lang w:eastAsia="en-GB"/>
              </w:rPr>
              <w:t xml:space="preserve"> г.</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2020</w:t>
            </w:r>
            <w:r>
              <w:rPr>
                <w:b/>
                <w:bCs/>
                <w:lang w:eastAsia="en-GB"/>
              </w:rPr>
              <w:t xml:space="preserve"> г.</w:t>
            </w:r>
          </w:p>
        </w:tc>
      </w:tr>
      <w:tr w:rsidR="0090282F" w:rsidRPr="003611FE" w:rsidTr="00240806">
        <w:trPr>
          <w:trHeight w:val="244"/>
          <w:tblHeader/>
        </w:trPr>
        <w:tc>
          <w:tcPr>
            <w:tcW w:w="1021" w:type="pct"/>
            <w:tcBorders>
              <w:top w:val="single" w:sz="4" w:space="0" w:color="auto"/>
              <w:left w:val="single" w:sz="4" w:space="0" w:color="auto"/>
              <w:bottom w:val="single" w:sz="4" w:space="0" w:color="auto"/>
              <w:right w:val="single" w:sz="4" w:space="0" w:color="auto"/>
            </w:tcBorders>
            <w:shd w:val="clear" w:color="auto" w:fill="D6E3BC"/>
          </w:tcPr>
          <w:p w:rsidR="0090282F" w:rsidRPr="003611FE" w:rsidRDefault="0090282F" w:rsidP="00240806">
            <w:pPr>
              <w:spacing w:before="60" w:after="60"/>
              <w:jc w:val="center"/>
              <w:rPr>
                <w:b/>
                <w:bCs/>
                <w:lang w:eastAsia="en-GB"/>
              </w:rPr>
            </w:pPr>
          </w:p>
        </w:tc>
        <w:tc>
          <w:tcPr>
            <w:tcW w:w="1337"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Общо (%)</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40%</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Хартия и картон</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7.64</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3.06</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3.82</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Пластмаса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10.75</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4.30</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5.38</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2.30</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0.92</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1.15</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1.17</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0.47</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0.59</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color w:val="000000"/>
                <w:lang w:eastAsia="en-GB"/>
              </w:rPr>
            </w:pPr>
            <w:r w:rsidRPr="003611FE">
              <w:rPr>
                <w:b/>
                <w:bCs/>
                <w:color w:val="000000"/>
                <w:lang w:eastAsia="en-GB"/>
              </w:rPr>
              <w:t>Общо</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
                <w:bCs/>
                <w:lang w:val="en-US" w:eastAsia="en-GB"/>
              </w:rPr>
            </w:pPr>
            <w:r>
              <w:rPr>
                <w:b/>
                <w:bCs/>
                <w:lang w:val="en-US" w:eastAsia="en-GB"/>
              </w:rPr>
              <w:t>21.86</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
                <w:bCs/>
                <w:lang w:val="en-US" w:eastAsia="en-GB"/>
              </w:rPr>
            </w:pPr>
            <w:r>
              <w:rPr>
                <w:b/>
                <w:bCs/>
                <w:lang w:val="en-US" w:eastAsia="en-GB"/>
              </w:rPr>
              <w:t>8.75</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
                <w:bCs/>
                <w:color w:val="000000"/>
                <w:lang w:val="en-US" w:eastAsia="en-GB"/>
              </w:rPr>
            </w:pPr>
            <w:r>
              <w:rPr>
                <w:b/>
                <w:bCs/>
                <w:color w:val="000000"/>
                <w:lang w:val="en-US" w:eastAsia="en-GB"/>
              </w:rPr>
              <w:t>10.94</w:t>
            </w:r>
          </w:p>
        </w:tc>
      </w:tr>
    </w:tbl>
    <w:p w:rsidR="0090282F" w:rsidRDefault="0090282F" w:rsidP="0090282F">
      <w:pPr>
        <w:jc w:val="both"/>
        <w:rPr>
          <w:rFonts w:eastAsia="Calibri"/>
          <w:b/>
        </w:rPr>
      </w:pPr>
    </w:p>
    <w:p w:rsidR="0090282F" w:rsidRDefault="0090282F" w:rsidP="0090282F">
      <w:pPr>
        <w:jc w:val="both"/>
        <w:rPr>
          <w:rFonts w:eastAsia="Calibri"/>
          <w:b/>
        </w:rPr>
      </w:pPr>
    </w:p>
    <w:p w:rsidR="0090282F" w:rsidRDefault="0090282F" w:rsidP="0090282F">
      <w:pPr>
        <w:jc w:val="both"/>
        <w:rPr>
          <w:rFonts w:eastAsia="Calibri"/>
          <w:b/>
        </w:rPr>
      </w:pPr>
    </w:p>
    <w:p w:rsidR="0090282F" w:rsidRDefault="0090282F" w:rsidP="0090282F">
      <w:pPr>
        <w:jc w:val="both"/>
        <w:rPr>
          <w:rFonts w:eastAsia="Calibri"/>
          <w:b/>
        </w:rPr>
      </w:pPr>
    </w:p>
    <w:p w:rsidR="0090282F" w:rsidRPr="003611FE" w:rsidRDefault="0090282F" w:rsidP="0090282F">
      <w:pPr>
        <w:keepNext/>
        <w:jc w:val="center"/>
        <w:rPr>
          <w:rFonts w:eastAsia="Calibri"/>
          <w:b/>
          <w:bCs/>
        </w:rPr>
      </w:pPr>
      <w:r>
        <w:rPr>
          <w:rFonts w:eastAsia="Calibri"/>
          <w:b/>
          <w:bCs/>
        </w:rPr>
        <w:t>Таблица 5</w:t>
      </w:r>
      <w:r w:rsidRPr="003611FE">
        <w:rPr>
          <w:rFonts w:eastAsia="Calibri"/>
          <w:b/>
          <w:bCs/>
        </w:rPr>
        <w:t xml:space="preserve">. Цели за рециклиране на хартия, метал, пластмаса, стъкло на </w:t>
      </w:r>
      <w:r>
        <w:rPr>
          <w:rFonts w:eastAsia="Calibri"/>
          <w:b/>
          <w:bCs/>
        </w:rPr>
        <w:t>община Тутракан</w:t>
      </w:r>
    </w:p>
    <w:p w:rsidR="0090282F" w:rsidRDefault="0090282F" w:rsidP="0090282F">
      <w:pPr>
        <w:jc w:val="both"/>
        <w:rPr>
          <w:rFonts w:eastAsia="Calibri"/>
          <w:b/>
        </w:rPr>
      </w:pPr>
    </w:p>
    <w:tbl>
      <w:tblPr>
        <w:tblW w:w="4331" w:type="pct"/>
        <w:tblLayout w:type="fixed"/>
        <w:tblLook w:val="04A0"/>
      </w:tblPr>
      <w:tblGrid>
        <w:gridCol w:w="1826"/>
        <w:gridCol w:w="2392"/>
        <w:gridCol w:w="2363"/>
        <w:gridCol w:w="2363"/>
      </w:tblGrid>
      <w:tr w:rsidR="0090282F" w:rsidRPr="003611FE" w:rsidTr="00240806">
        <w:trPr>
          <w:trHeight w:val="255"/>
          <w:tblHeader/>
        </w:trPr>
        <w:tc>
          <w:tcPr>
            <w:tcW w:w="1021" w:type="pct"/>
            <w:tcBorders>
              <w:top w:val="single" w:sz="4" w:space="0" w:color="auto"/>
              <w:left w:val="single" w:sz="4" w:space="0" w:color="auto"/>
              <w:bottom w:val="single" w:sz="4" w:space="0" w:color="auto"/>
              <w:right w:val="single" w:sz="4" w:space="0" w:color="auto"/>
            </w:tcBorders>
            <w:shd w:val="clear" w:color="auto" w:fill="D6E3BC"/>
            <w:hideMark/>
          </w:tcPr>
          <w:p w:rsidR="0090282F" w:rsidRPr="003611FE" w:rsidRDefault="0090282F" w:rsidP="00240806">
            <w:pPr>
              <w:spacing w:before="60" w:after="60"/>
              <w:jc w:val="center"/>
              <w:rPr>
                <w:b/>
                <w:bCs/>
                <w:lang w:eastAsia="en-GB"/>
              </w:rPr>
            </w:pPr>
            <w:r w:rsidRPr="003611FE">
              <w:rPr>
                <w:b/>
                <w:bCs/>
                <w:lang w:eastAsia="en-GB"/>
              </w:rPr>
              <w:t>Вид</w:t>
            </w:r>
          </w:p>
        </w:tc>
        <w:tc>
          <w:tcPr>
            <w:tcW w:w="1337"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Количество генериран през 201</w:t>
            </w:r>
            <w:r w:rsidRPr="003611FE">
              <w:rPr>
                <w:b/>
                <w:bCs/>
                <w:lang w:val="en-US" w:eastAsia="en-GB"/>
              </w:rPr>
              <w:t>6</w:t>
            </w:r>
            <w:r>
              <w:rPr>
                <w:b/>
                <w:bCs/>
                <w:lang w:eastAsia="en-GB"/>
              </w:rPr>
              <w:t xml:space="preserve"> г. </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2018</w:t>
            </w:r>
            <w:r>
              <w:rPr>
                <w:b/>
                <w:bCs/>
                <w:lang w:eastAsia="en-GB"/>
              </w:rPr>
              <w:t xml:space="preserve"> г.</w:t>
            </w:r>
          </w:p>
        </w:tc>
        <w:tc>
          <w:tcPr>
            <w:tcW w:w="1321" w:type="pct"/>
            <w:tcBorders>
              <w:top w:val="single" w:sz="4" w:space="0" w:color="auto"/>
              <w:left w:val="nil"/>
              <w:bottom w:val="single" w:sz="4" w:space="0" w:color="auto"/>
              <w:right w:val="single" w:sz="4" w:space="0" w:color="auto"/>
            </w:tcBorders>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2020</w:t>
            </w:r>
            <w:r>
              <w:rPr>
                <w:b/>
                <w:bCs/>
                <w:lang w:eastAsia="en-GB"/>
              </w:rPr>
              <w:t xml:space="preserve"> г.</w:t>
            </w:r>
          </w:p>
        </w:tc>
      </w:tr>
      <w:tr w:rsidR="0090282F" w:rsidRPr="003611FE" w:rsidTr="00240806">
        <w:trPr>
          <w:trHeight w:val="244"/>
          <w:tblHeader/>
        </w:trPr>
        <w:tc>
          <w:tcPr>
            <w:tcW w:w="1021" w:type="pct"/>
            <w:tcBorders>
              <w:top w:val="single" w:sz="4" w:space="0" w:color="auto"/>
              <w:left w:val="single" w:sz="4" w:space="0" w:color="auto"/>
              <w:bottom w:val="single" w:sz="4" w:space="0" w:color="auto"/>
              <w:right w:val="single" w:sz="4" w:space="0" w:color="auto"/>
            </w:tcBorders>
            <w:shd w:val="clear" w:color="auto" w:fill="D6E3BC"/>
          </w:tcPr>
          <w:p w:rsidR="0090282F" w:rsidRPr="003611FE" w:rsidRDefault="0090282F" w:rsidP="00240806">
            <w:pPr>
              <w:spacing w:before="60" w:after="60"/>
              <w:jc w:val="center"/>
              <w:rPr>
                <w:b/>
                <w:bCs/>
                <w:lang w:eastAsia="en-GB"/>
              </w:rPr>
            </w:pPr>
          </w:p>
        </w:tc>
        <w:tc>
          <w:tcPr>
            <w:tcW w:w="1337"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Общо (%)</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40%</w:t>
            </w:r>
          </w:p>
        </w:tc>
        <w:tc>
          <w:tcPr>
            <w:tcW w:w="1321" w:type="pct"/>
            <w:tcBorders>
              <w:top w:val="single" w:sz="4" w:space="0" w:color="auto"/>
              <w:left w:val="nil"/>
              <w:bottom w:val="single" w:sz="4" w:space="0" w:color="auto"/>
              <w:right w:val="single" w:sz="4" w:space="0" w:color="auto"/>
            </w:tcBorders>
            <w:shd w:val="clear" w:color="auto" w:fill="D6E3BC"/>
            <w:noWrap/>
            <w:vAlign w:val="bottom"/>
          </w:tcPr>
          <w:p w:rsidR="0090282F" w:rsidRPr="003611FE" w:rsidRDefault="0090282F" w:rsidP="00240806">
            <w:pPr>
              <w:spacing w:before="60" w:after="60"/>
              <w:jc w:val="center"/>
              <w:rPr>
                <w:b/>
                <w:bCs/>
                <w:lang w:eastAsia="en-GB"/>
              </w:rPr>
            </w:pPr>
            <w:r w:rsidRPr="003611FE">
              <w:rPr>
                <w:b/>
                <w:bCs/>
                <w:lang w:eastAsia="en-GB"/>
              </w:rPr>
              <w:t>50%</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Хартия и картон</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15.64</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6.26</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7.82</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Пластмаса </w:t>
            </w:r>
          </w:p>
        </w:tc>
        <w:tc>
          <w:tcPr>
            <w:tcW w:w="1337" w:type="pct"/>
            <w:tcBorders>
              <w:top w:val="nil"/>
              <w:left w:val="nil"/>
              <w:bottom w:val="single" w:sz="4" w:space="0" w:color="auto"/>
              <w:right w:val="single" w:sz="4" w:space="0" w:color="auto"/>
            </w:tcBorders>
            <w:shd w:val="clear" w:color="auto" w:fill="auto"/>
            <w:noWrap/>
          </w:tcPr>
          <w:p w:rsidR="0090282F" w:rsidRPr="003611FE" w:rsidRDefault="0090282F" w:rsidP="00240806">
            <w:pPr>
              <w:spacing w:before="60" w:after="60"/>
              <w:jc w:val="center"/>
              <w:rPr>
                <w:bCs/>
                <w:lang w:val="en-US" w:eastAsia="en-GB"/>
              </w:rPr>
            </w:pPr>
            <w:r>
              <w:rPr>
                <w:bCs/>
                <w:lang w:val="en-US" w:eastAsia="en-GB"/>
              </w:rPr>
              <w:t>13.84</w:t>
            </w:r>
          </w:p>
        </w:tc>
        <w:tc>
          <w:tcPr>
            <w:tcW w:w="1321" w:type="pct"/>
            <w:tcBorders>
              <w:top w:val="nil"/>
              <w:left w:val="nil"/>
              <w:bottom w:val="single" w:sz="4" w:space="0" w:color="auto"/>
              <w:right w:val="single" w:sz="4" w:space="0" w:color="auto"/>
            </w:tcBorders>
            <w:shd w:val="clear" w:color="auto" w:fill="auto"/>
            <w:noWrap/>
          </w:tcPr>
          <w:p w:rsidR="0090282F" w:rsidRPr="00492895" w:rsidRDefault="0090282F" w:rsidP="00240806">
            <w:pPr>
              <w:spacing w:before="60" w:after="60"/>
              <w:jc w:val="center"/>
              <w:rPr>
                <w:bCs/>
                <w:lang w:val="en-US" w:eastAsia="en-GB"/>
              </w:rPr>
            </w:pPr>
            <w:r>
              <w:rPr>
                <w:bCs/>
                <w:lang w:val="en-US" w:eastAsia="en-GB"/>
              </w:rPr>
              <w:t>5.54</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6.92</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4.87</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1.95</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2.44</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Cs/>
                <w:lang w:val="en-US" w:eastAsia="en-GB"/>
              </w:rPr>
            </w:pPr>
            <w:r>
              <w:rPr>
                <w:bCs/>
                <w:lang w:val="en-US" w:eastAsia="en-GB"/>
              </w:rPr>
              <w:t>5.92</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2.37</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Cs/>
                <w:lang w:val="en-US" w:eastAsia="en-GB"/>
              </w:rPr>
            </w:pPr>
            <w:r>
              <w:rPr>
                <w:bCs/>
                <w:lang w:val="en-US" w:eastAsia="en-GB"/>
              </w:rPr>
              <w:t>2.96</w:t>
            </w:r>
          </w:p>
        </w:tc>
      </w:tr>
      <w:tr w:rsidR="0090282F" w:rsidRPr="003611FE" w:rsidTr="00240806">
        <w:trPr>
          <w:trHeight w:val="244"/>
        </w:trPr>
        <w:tc>
          <w:tcPr>
            <w:tcW w:w="1021" w:type="pct"/>
            <w:tcBorders>
              <w:top w:val="nil"/>
              <w:left w:val="single" w:sz="4" w:space="0" w:color="auto"/>
              <w:bottom w:val="single" w:sz="4" w:space="0" w:color="auto"/>
              <w:right w:val="single" w:sz="4" w:space="0" w:color="auto"/>
            </w:tcBorders>
            <w:shd w:val="clear" w:color="auto" w:fill="auto"/>
          </w:tcPr>
          <w:p w:rsidR="0090282F" w:rsidRPr="003611FE" w:rsidRDefault="0090282F" w:rsidP="00240806">
            <w:pPr>
              <w:spacing w:before="60" w:after="60"/>
              <w:rPr>
                <w:b/>
                <w:bCs/>
                <w:color w:val="000000"/>
                <w:lang w:eastAsia="en-GB"/>
              </w:rPr>
            </w:pPr>
            <w:r w:rsidRPr="003611FE">
              <w:rPr>
                <w:b/>
                <w:bCs/>
                <w:color w:val="000000"/>
                <w:lang w:eastAsia="en-GB"/>
              </w:rPr>
              <w:t>Общо</w:t>
            </w:r>
          </w:p>
        </w:tc>
        <w:tc>
          <w:tcPr>
            <w:tcW w:w="1337" w:type="pct"/>
            <w:tcBorders>
              <w:top w:val="nil"/>
              <w:left w:val="nil"/>
              <w:bottom w:val="single" w:sz="4" w:space="0" w:color="auto"/>
              <w:right w:val="single" w:sz="4" w:space="0" w:color="auto"/>
            </w:tcBorders>
            <w:shd w:val="clear" w:color="auto" w:fill="auto"/>
            <w:noWrap/>
          </w:tcPr>
          <w:p w:rsidR="0090282F" w:rsidRPr="00A01E76" w:rsidRDefault="0090282F" w:rsidP="00240806">
            <w:pPr>
              <w:spacing w:before="60" w:after="60"/>
              <w:jc w:val="center"/>
              <w:rPr>
                <w:b/>
                <w:bCs/>
                <w:lang w:val="en-US" w:eastAsia="en-GB"/>
              </w:rPr>
            </w:pPr>
            <w:r>
              <w:rPr>
                <w:b/>
                <w:bCs/>
                <w:lang w:val="en-US" w:eastAsia="en-GB"/>
              </w:rPr>
              <w:t>40.27</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
                <w:bCs/>
                <w:lang w:val="en-US" w:eastAsia="en-GB"/>
              </w:rPr>
            </w:pPr>
            <w:r>
              <w:rPr>
                <w:b/>
                <w:bCs/>
                <w:lang w:val="en-US" w:eastAsia="en-GB"/>
              </w:rPr>
              <w:t>16.12</w:t>
            </w:r>
          </w:p>
        </w:tc>
        <w:tc>
          <w:tcPr>
            <w:tcW w:w="1321" w:type="pct"/>
            <w:tcBorders>
              <w:top w:val="nil"/>
              <w:left w:val="nil"/>
              <w:bottom w:val="single" w:sz="4" w:space="0" w:color="auto"/>
              <w:right w:val="single" w:sz="4" w:space="0" w:color="auto"/>
            </w:tcBorders>
            <w:shd w:val="clear" w:color="auto" w:fill="auto"/>
            <w:noWrap/>
          </w:tcPr>
          <w:p w:rsidR="0090282F" w:rsidRPr="00247352" w:rsidRDefault="0090282F" w:rsidP="00240806">
            <w:pPr>
              <w:spacing w:before="60" w:after="60"/>
              <w:jc w:val="center"/>
              <w:rPr>
                <w:b/>
                <w:bCs/>
                <w:color w:val="000000"/>
                <w:lang w:val="en-US" w:eastAsia="en-GB"/>
              </w:rPr>
            </w:pPr>
            <w:r>
              <w:rPr>
                <w:b/>
                <w:bCs/>
                <w:color w:val="000000"/>
                <w:lang w:val="en-US" w:eastAsia="en-GB"/>
              </w:rPr>
              <w:t>20.14</w:t>
            </w:r>
          </w:p>
        </w:tc>
      </w:tr>
    </w:tbl>
    <w:p w:rsidR="0090282F" w:rsidRDefault="0090282F" w:rsidP="0090282F">
      <w:pPr>
        <w:jc w:val="both"/>
        <w:rPr>
          <w:rFonts w:eastAsia="Calibri"/>
          <w:b/>
        </w:rPr>
      </w:pPr>
    </w:p>
    <w:p w:rsidR="0090282F" w:rsidRDefault="0090282F" w:rsidP="0090282F">
      <w:pPr>
        <w:jc w:val="both"/>
        <w:rPr>
          <w:rFonts w:eastAsia="Calibri"/>
          <w:b/>
        </w:rPr>
      </w:pPr>
    </w:p>
    <w:p w:rsidR="0090282F" w:rsidRDefault="0090282F" w:rsidP="0090282F">
      <w:pPr>
        <w:keepNext/>
        <w:jc w:val="center"/>
        <w:rPr>
          <w:rFonts w:eastAsia="Calibri"/>
          <w:b/>
          <w:bCs/>
        </w:rPr>
      </w:pPr>
      <w:bookmarkStart w:id="9" w:name="_Toc384738095"/>
      <w:bookmarkStart w:id="10" w:name="_Toc436921865"/>
      <w:bookmarkStart w:id="11" w:name="_Toc436922232"/>
      <w:bookmarkStart w:id="12" w:name="_Toc454545182"/>
      <w:r>
        <w:rPr>
          <w:rFonts w:eastAsia="Calibri"/>
          <w:b/>
          <w:bCs/>
        </w:rPr>
        <w:t>Таблица 6</w:t>
      </w:r>
      <w:r w:rsidRPr="003611FE">
        <w:rPr>
          <w:rFonts w:eastAsia="Calibri"/>
          <w:b/>
          <w:bCs/>
        </w:rPr>
        <w:t xml:space="preserve">. Цели за рециклиране на </w:t>
      </w:r>
      <w:bookmarkEnd w:id="9"/>
      <w:r w:rsidRPr="003611FE">
        <w:rPr>
          <w:rFonts w:eastAsia="Calibri"/>
          <w:b/>
          <w:bCs/>
        </w:rPr>
        <w:t>хартия, метал, пластмаса, стъкло</w:t>
      </w:r>
      <w:bookmarkEnd w:id="10"/>
      <w:bookmarkEnd w:id="11"/>
      <w:r w:rsidRPr="003611FE">
        <w:rPr>
          <w:rFonts w:eastAsia="Calibri"/>
          <w:b/>
          <w:bCs/>
        </w:rPr>
        <w:t xml:space="preserve"> на регионално ниво</w:t>
      </w:r>
      <w:bookmarkEnd w:id="12"/>
      <w:r>
        <w:rPr>
          <w:rFonts w:eastAsia="Calibri"/>
          <w:b/>
          <w:bCs/>
        </w:rPr>
        <w:t xml:space="preserve"> РСУО Русе</w:t>
      </w:r>
    </w:p>
    <w:p w:rsidR="0090282F" w:rsidRPr="003611FE" w:rsidRDefault="0090282F" w:rsidP="0090282F">
      <w:pPr>
        <w:keepNext/>
        <w:jc w:val="center"/>
        <w:rPr>
          <w:rFonts w:eastAsia="Calibri"/>
          <w:b/>
          <w:bCs/>
        </w:rPr>
      </w:pPr>
    </w:p>
    <w:tbl>
      <w:tblPr>
        <w:tblW w:w="43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3"/>
        <w:gridCol w:w="2395"/>
        <w:gridCol w:w="2363"/>
        <w:gridCol w:w="2363"/>
      </w:tblGrid>
      <w:tr w:rsidR="0090282F" w:rsidRPr="003611FE" w:rsidTr="00240806">
        <w:trPr>
          <w:trHeight w:val="255"/>
        </w:trPr>
        <w:tc>
          <w:tcPr>
            <w:tcW w:w="1019" w:type="pct"/>
            <w:shd w:val="clear" w:color="auto" w:fill="D6E3BC"/>
            <w:hideMark/>
          </w:tcPr>
          <w:p w:rsidR="0090282F" w:rsidRPr="003611FE" w:rsidRDefault="0090282F" w:rsidP="00240806">
            <w:pPr>
              <w:spacing w:before="60" w:after="60"/>
              <w:jc w:val="center"/>
              <w:rPr>
                <w:b/>
                <w:bCs/>
                <w:lang w:eastAsia="en-GB"/>
              </w:rPr>
            </w:pPr>
            <w:r w:rsidRPr="003611FE">
              <w:rPr>
                <w:b/>
                <w:bCs/>
                <w:lang w:eastAsia="en-GB"/>
              </w:rPr>
              <w:t>Вид</w:t>
            </w:r>
          </w:p>
        </w:tc>
        <w:tc>
          <w:tcPr>
            <w:tcW w:w="1339" w:type="pct"/>
            <w:shd w:val="clear" w:color="auto" w:fill="D6E3BC"/>
            <w:noWrap/>
            <w:vAlign w:val="bottom"/>
            <w:hideMark/>
          </w:tcPr>
          <w:p w:rsidR="0090282F" w:rsidRPr="003611FE" w:rsidRDefault="0090282F" w:rsidP="00240806">
            <w:pPr>
              <w:spacing w:before="60" w:after="60"/>
              <w:jc w:val="center"/>
              <w:rPr>
                <w:b/>
                <w:bCs/>
                <w:lang w:val="en-US" w:eastAsia="en-GB"/>
              </w:rPr>
            </w:pPr>
            <w:r w:rsidRPr="003611FE">
              <w:rPr>
                <w:b/>
                <w:bCs/>
                <w:lang w:eastAsia="en-GB"/>
              </w:rPr>
              <w:t>Количество генериран през 201</w:t>
            </w:r>
            <w:r w:rsidRPr="003611FE">
              <w:rPr>
                <w:b/>
                <w:bCs/>
                <w:lang w:val="en-US" w:eastAsia="en-GB"/>
              </w:rPr>
              <w:t>6</w:t>
            </w:r>
          </w:p>
        </w:tc>
        <w:tc>
          <w:tcPr>
            <w:tcW w:w="1321" w:type="pct"/>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2018</w:t>
            </w:r>
          </w:p>
        </w:tc>
        <w:tc>
          <w:tcPr>
            <w:tcW w:w="1321" w:type="pct"/>
            <w:shd w:val="clear" w:color="auto" w:fill="D6E3BC"/>
            <w:noWrap/>
            <w:vAlign w:val="bottom"/>
            <w:hideMark/>
          </w:tcPr>
          <w:p w:rsidR="0090282F" w:rsidRPr="003611FE" w:rsidRDefault="0090282F" w:rsidP="00240806">
            <w:pPr>
              <w:spacing w:before="60" w:after="60"/>
              <w:jc w:val="center"/>
              <w:rPr>
                <w:b/>
                <w:bCs/>
                <w:lang w:eastAsia="en-GB"/>
              </w:rPr>
            </w:pPr>
            <w:r w:rsidRPr="003611FE">
              <w:rPr>
                <w:b/>
                <w:bCs/>
                <w:lang w:eastAsia="en-GB"/>
              </w:rPr>
              <w:t>Цел към 2020</w:t>
            </w:r>
          </w:p>
        </w:tc>
      </w:tr>
      <w:tr w:rsidR="0090282F" w:rsidRPr="003611FE" w:rsidTr="00240806">
        <w:trPr>
          <w:trHeight w:val="244"/>
        </w:trPr>
        <w:tc>
          <w:tcPr>
            <w:tcW w:w="1019" w:type="pct"/>
            <w:shd w:val="clear" w:color="auto" w:fill="D6E3BC"/>
          </w:tcPr>
          <w:p w:rsidR="0090282F" w:rsidRPr="003611FE" w:rsidRDefault="0090282F" w:rsidP="00240806">
            <w:pPr>
              <w:spacing w:before="60" w:after="60"/>
              <w:jc w:val="center"/>
              <w:rPr>
                <w:b/>
                <w:bCs/>
                <w:lang w:eastAsia="en-GB"/>
              </w:rPr>
            </w:pPr>
          </w:p>
        </w:tc>
        <w:tc>
          <w:tcPr>
            <w:tcW w:w="1339" w:type="pct"/>
            <w:shd w:val="clear" w:color="auto" w:fill="D6E3BC"/>
            <w:noWrap/>
            <w:vAlign w:val="bottom"/>
          </w:tcPr>
          <w:p w:rsidR="0090282F" w:rsidRPr="003611FE" w:rsidRDefault="0090282F" w:rsidP="00240806">
            <w:pPr>
              <w:spacing w:before="60" w:after="60"/>
              <w:jc w:val="center"/>
              <w:rPr>
                <w:rFonts w:eastAsia="Calibri"/>
                <w:b/>
                <w:bCs/>
              </w:rPr>
            </w:pPr>
            <w:r w:rsidRPr="003611FE">
              <w:rPr>
                <w:rFonts w:eastAsia="Calibri"/>
                <w:b/>
                <w:bCs/>
              </w:rPr>
              <w:t>Общо (%)</w:t>
            </w:r>
          </w:p>
        </w:tc>
        <w:tc>
          <w:tcPr>
            <w:tcW w:w="1321" w:type="pct"/>
            <w:shd w:val="clear" w:color="auto" w:fill="D6E3BC"/>
            <w:noWrap/>
            <w:vAlign w:val="bottom"/>
          </w:tcPr>
          <w:p w:rsidR="0090282F" w:rsidRPr="003611FE" w:rsidRDefault="0090282F" w:rsidP="00240806">
            <w:pPr>
              <w:spacing w:before="60" w:after="60"/>
              <w:jc w:val="center"/>
              <w:rPr>
                <w:rFonts w:eastAsia="Calibri"/>
                <w:b/>
              </w:rPr>
            </w:pPr>
            <w:r w:rsidRPr="003611FE">
              <w:rPr>
                <w:rFonts w:eastAsia="Calibri"/>
                <w:b/>
              </w:rPr>
              <w:t>40%</w:t>
            </w:r>
          </w:p>
        </w:tc>
        <w:tc>
          <w:tcPr>
            <w:tcW w:w="1321" w:type="pct"/>
            <w:shd w:val="clear" w:color="auto" w:fill="D6E3BC"/>
            <w:noWrap/>
            <w:vAlign w:val="bottom"/>
          </w:tcPr>
          <w:p w:rsidR="0090282F" w:rsidRPr="003611FE" w:rsidRDefault="0090282F" w:rsidP="00240806">
            <w:pPr>
              <w:spacing w:before="60" w:after="60"/>
              <w:jc w:val="center"/>
              <w:rPr>
                <w:rFonts w:eastAsia="Calibri"/>
                <w:b/>
              </w:rPr>
            </w:pPr>
            <w:r w:rsidRPr="003611FE">
              <w:rPr>
                <w:rFonts w:eastAsia="Calibri"/>
                <w:b/>
              </w:rPr>
              <w:t>50%</w:t>
            </w:r>
          </w:p>
        </w:tc>
      </w:tr>
      <w:tr w:rsidR="0090282F" w:rsidRPr="003611FE" w:rsidTr="00240806">
        <w:trPr>
          <w:trHeight w:val="244"/>
        </w:trPr>
        <w:tc>
          <w:tcPr>
            <w:tcW w:w="1019" w:type="pct"/>
            <w:shd w:val="clear" w:color="auto" w:fill="auto"/>
          </w:tcPr>
          <w:p w:rsidR="0090282F" w:rsidRPr="003611FE" w:rsidRDefault="0090282F" w:rsidP="00240806">
            <w:pPr>
              <w:spacing w:before="60" w:after="60"/>
              <w:rPr>
                <w:b/>
                <w:bCs/>
                <w:lang w:eastAsia="en-GB"/>
              </w:rPr>
            </w:pPr>
            <w:r w:rsidRPr="003611FE">
              <w:rPr>
                <w:b/>
                <w:bCs/>
                <w:lang w:eastAsia="en-GB"/>
              </w:rPr>
              <w:t xml:space="preserve">Хартия и </w:t>
            </w:r>
            <w:r w:rsidRPr="003611FE">
              <w:rPr>
                <w:b/>
                <w:bCs/>
                <w:lang w:eastAsia="en-GB"/>
              </w:rPr>
              <w:lastRenderedPageBreak/>
              <w:t>картон</w:t>
            </w:r>
          </w:p>
        </w:tc>
        <w:tc>
          <w:tcPr>
            <w:tcW w:w="1339" w:type="pct"/>
            <w:shd w:val="clear" w:color="auto" w:fill="auto"/>
            <w:noWrap/>
          </w:tcPr>
          <w:p w:rsidR="0090282F" w:rsidRPr="003611FE" w:rsidRDefault="0090282F" w:rsidP="00240806">
            <w:pPr>
              <w:spacing w:before="60" w:after="60"/>
              <w:jc w:val="center"/>
              <w:rPr>
                <w:bCs/>
                <w:lang w:eastAsia="en-GB"/>
              </w:rPr>
            </w:pPr>
            <w:r w:rsidRPr="003611FE">
              <w:rPr>
                <w:bCs/>
                <w:lang w:eastAsia="en-GB"/>
              </w:rPr>
              <w:lastRenderedPageBreak/>
              <w:t>15,17</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6,07</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7,59</w:t>
            </w:r>
          </w:p>
        </w:tc>
      </w:tr>
      <w:tr w:rsidR="0090282F" w:rsidRPr="003611FE" w:rsidTr="00240806">
        <w:trPr>
          <w:trHeight w:val="244"/>
        </w:trPr>
        <w:tc>
          <w:tcPr>
            <w:tcW w:w="1019" w:type="pct"/>
            <w:shd w:val="clear" w:color="auto" w:fill="auto"/>
          </w:tcPr>
          <w:p w:rsidR="0090282F" w:rsidRPr="003611FE" w:rsidRDefault="0090282F" w:rsidP="00240806">
            <w:pPr>
              <w:spacing w:before="60" w:after="60"/>
              <w:rPr>
                <w:b/>
                <w:bCs/>
                <w:lang w:eastAsia="en-GB"/>
              </w:rPr>
            </w:pPr>
            <w:r w:rsidRPr="003611FE">
              <w:rPr>
                <w:b/>
                <w:bCs/>
                <w:lang w:eastAsia="en-GB"/>
              </w:rPr>
              <w:lastRenderedPageBreak/>
              <w:t xml:space="preserve">Пластмаса </w:t>
            </w:r>
          </w:p>
        </w:tc>
        <w:tc>
          <w:tcPr>
            <w:tcW w:w="1339" w:type="pct"/>
            <w:shd w:val="clear" w:color="auto" w:fill="auto"/>
            <w:noWrap/>
          </w:tcPr>
          <w:p w:rsidR="0090282F" w:rsidRPr="003611FE" w:rsidRDefault="0090282F" w:rsidP="00240806">
            <w:pPr>
              <w:spacing w:before="60" w:after="60"/>
              <w:jc w:val="center"/>
              <w:rPr>
                <w:bCs/>
                <w:lang w:eastAsia="en-GB"/>
              </w:rPr>
            </w:pPr>
            <w:r w:rsidRPr="003611FE">
              <w:rPr>
                <w:bCs/>
                <w:lang w:eastAsia="en-GB"/>
              </w:rPr>
              <w:t>11,88</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4,75</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5,94</w:t>
            </w:r>
          </w:p>
        </w:tc>
      </w:tr>
      <w:tr w:rsidR="0090282F" w:rsidRPr="003611FE" w:rsidTr="00240806">
        <w:trPr>
          <w:trHeight w:val="244"/>
        </w:trPr>
        <w:tc>
          <w:tcPr>
            <w:tcW w:w="1019" w:type="pct"/>
            <w:shd w:val="clear" w:color="auto" w:fill="auto"/>
          </w:tcPr>
          <w:p w:rsidR="0090282F" w:rsidRPr="003611FE" w:rsidRDefault="0090282F" w:rsidP="00240806">
            <w:pPr>
              <w:spacing w:before="60" w:after="60"/>
              <w:rPr>
                <w:b/>
                <w:bCs/>
                <w:lang w:eastAsia="en-GB"/>
              </w:rPr>
            </w:pPr>
            <w:r w:rsidRPr="003611FE">
              <w:rPr>
                <w:b/>
                <w:bCs/>
                <w:lang w:eastAsia="en-GB"/>
              </w:rPr>
              <w:t xml:space="preserve">Стъкло </w:t>
            </w:r>
          </w:p>
        </w:tc>
        <w:tc>
          <w:tcPr>
            <w:tcW w:w="1339" w:type="pct"/>
            <w:shd w:val="clear" w:color="auto" w:fill="auto"/>
            <w:noWrap/>
          </w:tcPr>
          <w:p w:rsidR="0090282F" w:rsidRPr="003611FE" w:rsidRDefault="0090282F" w:rsidP="00240806">
            <w:pPr>
              <w:spacing w:before="60" w:after="60"/>
              <w:jc w:val="center"/>
              <w:rPr>
                <w:bCs/>
                <w:lang w:eastAsia="en-GB"/>
              </w:rPr>
            </w:pPr>
            <w:r w:rsidRPr="003611FE">
              <w:rPr>
                <w:bCs/>
                <w:lang w:eastAsia="en-GB"/>
              </w:rPr>
              <w:t>4,75</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1,9</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2,38</w:t>
            </w:r>
          </w:p>
        </w:tc>
      </w:tr>
      <w:tr w:rsidR="0090282F" w:rsidRPr="003611FE" w:rsidTr="00240806">
        <w:trPr>
          <w:trHeight w:val="244"/>
        </w:trPr>
        <w:tc>
          <w:tcPr>
            <w:tcW w:w="1019" w:type="pct"/>
            <w:shd w:val="clear" w:color="auto" w:fill="auto"/>
          </w:tcPr>
          <w:p w:rsidR="0090282F" w:rsidRPr="003611FE" w:rsidRDefault="0090282F" w:rsidP="00240806">
            <w:pPr>
              <w:spacing w:before="60" w:after="60"/>
              <w:rPr>
                <w:b/>
                <w:bCs/>
                <w:lang w:eastAsia="en-GB"/>
              </w:rPr>
            </w:pPr>
            <w:r w:rsidRPr="003611FE">
              <w:rPr>
                <w:b/>
                <w:bCs/>
                <w:lang w:eastAsia="en-GB"/>
              </w:rPr>
              <w:t xml:space="preserve">Метали </w:t>
            </w:r>
          </w:p>
        </w:tc>
        <w:tc>
          <w:tcPr>
            <w:tcW w:w="1339" w:type="pct"/>
            <w:shd w:val="clear" w:color="auto" w:fill="auto"/>
            <w:noWrap/>
          </w:tcPr>
          <w:p w:rsidR="0090282F" w:rsidRPr="003611FE" w:rsidRDefault="0090282F" w:rsidP="00240806">
            <w:pPr>
              <w:spacing w:before="60" w:after="60"/>
              <w:jc w:val="center"/>
              <w:rPr>
                <w:bCs/>
                <w:lang w:eastAsia="en-GB"/>
              </w:rPr>
            </w:pPr>
            <w:r w:rsidRPr="003611FE">
              <w:rPr>
                <w:bCs/>
                <w:lang w:eastAsia="en-GB"/>
              </w:rPr>
              <w:t>6,99</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2,80</w:t>
            </w:r>
          </w:p>
        </w:tc>
        <w:tc>
          <w:tcPr>
            <w:tcW w:w="1321" w:type="pct"/>
            <w:shd w:val="clear" w:color="auto" w:fill="auto"/>
            <w:noWrap/>
          </w:tcPr>
          <w:p w:rsidR="0090282F" w:rsidRPr="003611FE" w:rsidRDefault="0090282F" w:rsidP="00240806">
            <w:pPr>
              <w:spacing w:before="60" w:after="60"/>
              <w:jc w:val="center"/>
              <w:rPr>
                <w:bCs/>
                <w:lang w:eastAsia="en-GB"/>
              </w:rPr>
            </w:pPr>
            <w:r w:rsidRPr="003611FE">
              <w:rPr>
                <w:bCs/>
                <w:lang w:eastAsia="en-GB"/>
              </w:rPr>
              <w:t>3,50</w:t>
            </w:r>
          </w:p>
        </w:tc>
      </w:tr>
      <w:tr w:rsidR="0090282F" w:rsidRPr="003611FE" w:rsidTr="00240806">
        <w:trPr>
          <w:trHeight w:val="244"/>
        </w:trPr>
        <w:tc>
          <w:tcPr>
            <w:tcW w:w="1019" w:type="pct"/>
            <w:shd w:val="clear" w:color="auto" w:fill="auto"/>
          </w:tcPr>
          <w:p w:rsidR="0090282F" w:rsidRPr="003611FE" w:rsidRDefault="0090282F" w:rsidP="00240806">
            <w:pPr>
              <w:spacing w:before="60" w:after="60"/>
              <w:rPr>
                <w:b/>
                <w:bCs/>
                <w:lang w:eastAsia="en-GB"/>
              </w:rPr>
            </w:pPr>
            <w:r w:rsidRPr="003611FE">
              <w:rPr>
                <w:b/>
                <w:bCs/>
                <w:lang w:eastAsia="en-GB"/>
              </w:rPr>
              <w:t>Общо</w:t>
            </w:r>
          </w:p>
        </w:tc>
        <w:tc>
          <w:tcPr>
            <w:tcW w:w="1339" w:type="pct"/>
            <w:shd w:val="clear" w:color="auto" w:fill="auto"/>
            <w:noWrap/>
            <w:vAlign w:val="center"/>
          </w:tcPr>
          <w:p w:rsidR="0090282F" w:rsidRPr="003611FE" w:rsidRDefault="0090282F" w:rsidP="00240806">
            <w:pPr>
              <w:jc w:val="center"/>
              <w:rPr>
                <w:b/>
              </w:rPr>
            </w:pPr>
            <w:r w:rsidRPr="003611FE">
              <w:rPr>
                <w:b/>
              </w:rPr>
              <w:t>38,79</w:t>
            </w:r>
          </w:p>
        </w:tc>
        <w:tc>
          <w:tcPr>
            <w:tcW w:w="1321" w:type="pct"/>
            <w:shd w:val="clear" w:color="auto" w:fill="auto"/>
            <w:noWrap/>
            <w:vAlign w:val="center"/>
          </w:tcPr>
          <w:p w:rsidR="0090282F" w:rsidRPr="003611FE" w:rsidRDefault="0090282F" w:rsidP="00240806">
            <w:pPr>
              <w:jc w:val="center"/>
              <w:rPr>
                <w:b/>
              </w:rPr>
            </w:pPr>
            <w:r w:rsidRPr="003611FE">
              <w:rPr>
                <w:b/>
              </w:rPr>
              <w:t>15,52</w:t>
            </w:r>
          </w:p>
        </w:tc>
        <w:tc>
          <w:tcPr>
            <w:tcW w:w="1321" w:type="pct"/>
            <w:shd w:val="clear" w:color="auto" w:fill="auto"/>
            <w:noWrap/>
            <w:vAlign w:val="center"/>
          </w:tcPr>
          <w:p w:rsidR="0090282F" w:rsidRPr="003611FE" w:rsidRDefault="0090282F" w:rsidP="00240806">
            <w:pPr>
              <w:jc w:val="center"/>
              <w:rPr>
                <w:b/>
              </w:rPr>
            </w:pPr>
            <w:r>
              <w:rPr>
                <w:b/>
              </w:rPr>
              <w:t>19,41</w:t>
            </w:r>
          </w:p>
        </w:tc>
      </w:tr>
    </w:tbl>
    <w:p w:rsidR="0090282F" w:rsidRPr="003611FE" w:rsidRDefault="0090282F" w:rsidP="0090282F">
      <w:pPr>
        <w:jc w:val="both"/>
        <w:rPr>
          <w:rFonts w:eastAsia="Calibri"/>
        </w:rPr>
      </w:pPr>
    </w:p>
    <w:p w:rsidR="0090282F" w:rsidRPr="000F2FE1" w:rsidRDefault="0090282F" w:rsidP="0090282F">
      <w:pPr>
        <w:jc w:val="both"/>
        <w:rPr>
          <w:rFonts w:eastAsia="Calibri"/>
          <w:b/>
          <w:lang w:val="en-US"/>
        </w:rPr>
      </w:pPr>
    </w:p>
    <w:p w:rsidR="0090282F" w:rsidRDefault="0090282F" w:rsidP="0090282F">
      <w:pPr>
        <w:jc w:val="both"/>
        <w:rPr>
          <w:rFonts w:eastAsia="Calibri"/>
          <w:b/>
          <w:i/>
          <w:lang w:val="en-US"/>
        </w:rPr>
      </w:pPr>
      <w:r>
        <w:rPr>
          <w:rFonts w:eastAsia="Calibri"/>
          <w:b/>
          <w:i/>
          <w:lang w:val="en-US"/>
        </w:rPr>
        <w:t xml:space="preserve">2. </w:t>
      </w:r>
      <w:r w:rsidRPr="003611FE">
        <w:rPr>
          <w:rFonts w:eastAsia="Calibri"/>
          <w:b/>
          <w:i/>
        </w:rPr>
        <w:t xml:space="preserve">Цел за ограничаване на количествата депонирани биоразградими отпадъци </w:t>
      </w:r>
    </w:p>
    <w:p w:rsidR="0090282F" w:rsidRPr="000F2FE1" w:rsidRDefault="0090282F" w:rsidP="0090282F">
      <w:pPr>
        <w:jc w:val="both"/>
        <w:rPr>
          <w:rFonts w:eastAsia="Calibri"/>
          <w:b/>
          <w:i/>
          <w:lang w:val="en-US"/>
        </w:rPr>
      </w:pPr>
    </w:p>
    <w:p w:rsidR="0090282F" w:rsidRPr="00442E2C" w:rsidRDefault="0090282F" w:rsidP="0090282F">
      <w:pPr>
        <w:ind w:firstLine="567"/>
        <w:jc w:val="both"/>
        <w:rPr>
          <w:rFonts w:eastAsia="Calibri"/>
        </w:rPr>
      </w:pPr>
      <w:r w:rsidRPr="003611FE">
        <w:rPr>
          <w:rFonts w:eastAsia="Calibri"/>
        </w:rPr>
        <w:t>Разпоредбите на ЗУО изискват до 31 декември 2020 г. ограничаване на количеството депонирани биоразградими битови отпадъци до 35 на сто от общото количество на същите отпадъци, образувани в Република България през 1995 г. Тази цел е в съответствие и с изискванията на европейската директива за депата за отпадъци. По данни на НСИ количествата биоразградими отпадъци, депонирани в Република България през 1995 г., са 49% от общото тегло на генерираните през базовата година. Тази цел е в съответствие и с изискванията на европейската ди</w:t>
      </w:r>
      <w:r>
        <w:rPr>
          <w:rFonts w:eastAsia="Calibri"/>
        </w:rPr>
        <w:t xml:space="preserve">ректива за депата за отпадъци. </w:t>
      </w:r>
    </w:p>
    <w:p w:rsidR="0090282F" w:rsidRPr="000F2FE1" w:rsidRDefault="0090282F" w:rsidP="0090282F">
      <w:pPr>
        <w:widowControl w:val="0"/>
        <w:spacing w:before="120" w:line="360" w:lineRule="auto"/>
        <w:ind w:firstLine="567"/>
        <w:jc w:val="both"/>
        <w:rPr>
          <w:color w:val="000000"/>
          <w:lang w:val="en-US"/>
        </w:rPr>
      </w:pPr>
      <w:r w:rsidRPr="003611FE">
        <w:rPr>
          <w:color w:val="000000"/>
        </w:rPr>
        <w:t xml:space="preserve">Данните за 1995, получени от НСИ и тези публикувани на сайта на МОСВ за общините от РСУО Русе са дадени в таблица </w:t>
      </w:r>
      <w:r>
        <w:rPr>
          <w:color w:val="000000"/>
        </w:rPr>
        <w:t>7</w:t>
      </w:r>
      <w:r>
        <w:rPr>
          <w:color w:val="000000"/>
          <w:lang w:val="en-US"/>
        </w:rPr>
        <w:t>.</w:t>
      </w:r>
    </w:p>
    <w:tbl>
      <w:tblPr>
        <w:tblW w:w="6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1420"/>
        <w:gridCol w:w="2071"/>
        <w:gridCol w:w="1793"/>
      </w:tblGrid>
      <w:tr w:rsidR="0090282F" w:rsidRPr="003611FE" w:rsidTr="00240806">
        <w:trPr>
          <w:trHeight w:val="285"/>
          <w:jc w:val="center"/>
        </w:trPr>
        <w:tc>
          <w:tcPr>
            <w:tcW w:w="1620" w:type="dxa"/>
            <w:vMerge w:val="restart"/>
            <w:shd w:val="clear" w:color="auto" w:fill="D6E3BC" w:themeFill="accent3" w:themeFillTint="66"/>
            <w:noWrap/>
            <w:vAlign w:val="center"/>
          </w:tcPr>
          <w:p w:rsidR="0090282F" w:rsidRPr="003611FE" w:rsidRDefault="0090282F" w:rsidP="00240806">
            <w:pPr>
              <w:widowControl w:val="0"/>
              <w:spacing w:before="40" w:after="40" w:line="360" w:lineRule="auto"/>
              <w:jc w:val="center"/>
              <w:rPr>
                <w:b/>
              </w:rPr>
            </w:pPr>
            <w:r w:rsidRPr="003611FE">
              <w:rPr>
                <w:b/>
                <w:bCs/>
              </w:rPr>
              <w:t>Община</w:t>
            </w:r>
          </w:p>
        </w:tc>
        <w:tc>
          <w:tcPr>
            <w:tcW w:w="1420" w:type="dxa"/>
            <w:vMerge w:val="restart"/>
            <w:shd w:val="clear" w:color="auto" w:fill="D6E3BC" w:themeFill="accent3" w:themeFillTint="66"/>
            <w:noWrap/>
            <w:vAlign w:val="center"/>
          </w:tcPr>
          <w:p w:rsidR="0090282F" w:rsidRPr="003611FE" w:rsidRDefault="0090282F" w:rsidP="00240806">
            <w:pPr>
              <w:spacing w:before="40" w:after="40"/>
              <w:jc w:val="center"/>
              <w:rPr>
                <w:b/>
                <w:bCs/>
              </w:rPr>
            </w:pPr>
            <w:r w:rsidRPr="003611FE">
              <w:rPr>
                <w:b/>
                <w:bCs/>
              </w:rPr>
              <w:t>население</w:t>
            </w:r>
          </w:p>
        </w:tc>
        <w:tc>
          <w:tcPr>
            <w:tcW w:w="3864" w:type="dxa"/>
            <w:gridSpan w:val="2"/>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отпадъци депонирани</w:t>
            </w:r>
          </w:p>
        </w:tc>
      </w:tr>
      <w:tr w:rsidR="0090282F" w:rsidRPr="003611FE" w:rsidTr="00240806">
        <w:trPr>
          <w:trHeight w:val="255"/>
          <w:jc w:val="center"/>
        </w:trPr>
        <w:tc>
          <w:tcPr>
            <w:tcW w:w="1620" w:type="dxa"/>
            <w:vMerge/>
            <w:shd w:val="clear" w:color="auto" w:fill="D6E3BC" w:themeFill="accent3" w:themeFillTint="66"/>
            <w:noWrap/>
            <w:vAlign w:val="center"/>
          </w:tcPr>
          <w:p w:rsidR="0090282F" w:rsidRPr="003611FE" w:rsidRDefault="0090282F" w:rsidP="00240806">
            <w:pPr>
              <w:widowControl w:val="0"/>
              <w:spacing w:before="40" w:after="40" w:line="360" w:lineRule="auto"/>
              <w:jc w:val="center"/>
              <w:rPr>
                <w:b/>
              </w:rPr>
            </w:pPr>
          </w:p>
        </w:tc>
        <w:tc>
          <w:tcPr>
            <w:tcW w:w="1420" w:type="dxa"/>
            <w:vMerge/>
            <w:shd w:val="clear" w:color="auto" w:fill="D6E3BC" w:themeFill="accent3" w:themeFillTint="66"/>
            <w:noWrap/>
            <w:vAlign w:val="center"/>
          </w:tcPr>
          <w:p w:rsidR="0090282F" w:rsidRPr="003611FE" w:rsidRDefault="0090282F" w:rsidP="00240806">
            <w:pPr>
              <w:spacing w:before="40" w:after="40"/>
              <w:jc w:val="center"/>
              <w:rPr>
                <w:b/>
              </w:rPr>
            </w:pPr>
          </w:p>
        </w:tc>
        <w:tc>
          <w:tcPr>
            <w:tcW w:w="2071" w:type="dxa"/>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Общо</w:t>
            </w:r>
          </w:p>
        </w:tc>
        <w:tc>
          <w:tcPr>
            <w:tcW w:w="1793" w:type="dxa"/>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биоразградими</w:t>
            </w:r>
          </w:p>
        </w:tc>
      </w:tr>
      <w:tr w:rsidR="0090282F" w:rsidRPr="003611FE" w:rsidTr="00240806">
        <w:trPr>
          <w:trHeight w:val="255"/>
          <w:jc w:val="center"/>
        </w:trPr>
        <w:tc>
          <w:tcPr>
            <w:tcW w:w="1620" w:type="dxa"/>
            <w:vMerge/>
            <w:shd w:val="clear" w:color="auto" w:fill="D6E3BC" w:themeFill="accent3" w:themeFillTint="66"/>
            <w:noWrap/>
            <w:vAlign w:val="center"/>
          </w:tcPr>
          <w:p w:rsidR="0090282F" w:rsidRPr="003611FE" w:rsidRDefault="0090282F" w:rsidP="00240806">
            <w:pPr>
              <w:widowControl w:val="0"/>
              <w:spacing w:before="40" w:after="40" w:line="360" w:lineRule="auto"/>
              <w:jc w:val="center"/>
              <w:rPr>
                <w:b/>
              </w:rPr>
            </w:pPr>
          </w:p>
        </w:tc>
        <w:tc>
          <w:tcPr>
            <w:tcW w:w="1420" w:type="dxa"/>
            <w:vMerge/>
            <w:shd w:val="clear" w:color="auto" w:fill="D6E3BC" w:themeFill="accent3" w:themeFillTint="66"/>
            <w:noWrap/>
            <w:vAlign w:val="center"/>
          </w:tcPr>
          <w:p w:rsidR="0090282F" w:rsidRPr="003611FE" w:rsidRDefault="0090282F" w:rsidP="00240806">
            <w:pPr>
              <w:spacing w:before="40" w:after="40"/>
              <w:jc w:val="center"/>
              <w:rPr>
                <w:b/>
              </w:rPr>
            </w:pPr>
          </w:p>
        </w:tc>
        <w:tc>
          <w:tcPr>
            <w:tcW w:w="2071" w:type="dxa"/>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100%</w:t>
            </w:r>
          </w:p>
        </w:tc>
        <w:tc>
          <w:tcPr>
            <w:tcW w:w="1793" w:type="dxa"/>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49%</w:t>
            </w:r>
          </w:p>
        </w:tc>
      </w:tr>
      <w:tr w:rsidR="0090282F" w:rsidRPr="003611FE" w:rsidTr="00240806">
        <w:trPr>
          <w:trHeight w:val="285"/>
          <w:jc w:val="center"/>
        </w:trPr>
        <w:tc>
          <w:tcPr>
            <w:tcW w:w="1620" w:type="dxa"/>
            <w:vMerge/>
            <w:shd w:val="clear" w:color="auto" w:fill="D6E3BC" w:themeFill="accent3" w:themeFillTint="66"/>
            <w:noWrap/>
            <w:vAlign w:val="center"/>
          </w:tcPr>
          <w:p w:rsidR="0090282F" w:rsidRPr="003611FE" w:rsidRDefault="0090282F" w:rsidP="00240806">
            <w:pPr>
              <w:spacing w:before="40" w:after="40"/>
              <w:jc w:val="center"/>
              <w:rPr>
                <w:b/>
                <w:bCs/>
              </w:rPr>
            </w:pPr>
          </w:p>
        </w:tc>
        <w:tc>
          <w:tcPr>
            <w:tcW w:w="1420" w:type="dxa"/>
            <w:shd w:val="clear" w:color="auto" w:fill="D6E3BC" w:themeFill="accent3" w:themeFillTint="66"/>
            <w:noWrap/>
            <w:vAlign w:val="center"/>
          </w:tcPr>
          <w:p w:rsidR="0090282F" w:rsidRPr="003611FE" w:rsidRDefault="0090282F" w:rsidP="00240806">
            <w:pPr>
              <w:spacing w:before="40" w:after="40"/>
              <w:jc w:val="center"/>
              <w:rPr>
                <w:b/>
              </w:rPr>
            </w:pPr>
            <w:r w:rsidRPr="003611FE">
              <w:rPr>
                <w:b/>
              </w:rPr>
              <w:t>жители</w:t>
            </w:r>
          </w:p>
        </w:tc>
        <w:tc>
          <w:tcPr>
            <w:tcW w:w="2071" w:type="dxa"/>
            <w:shd w:val="clear" w:color="auto" w:fill="D6E3BC" w:themeFill="accent3" w:themeFillTint="66"/>
            <w:noWrap/>
            <w:vAlign w:val="bottom"/>
          </w:tcPr>
          <w:p w:rsidR="0090282F" w:rsidRPr="003611FE" w:rsidRDefault="0090282F" w:rsidP="00240806">
            <w:pPr>
              <w:spacing w:before="40" w:after="40"/>
              <w:jc w:val="center"/>
              <w:rPr>
                <w:b/>
                <w:bCs/>
              </w:rPr>
            </w:pPr>
            <w:r w:rsidRPr="003611FE">
              <w:rPr>
                <w:b/>
                <w:bCs/>
              </w:rPr>
              <w:t>тона</w:t>
            </w:r>
          </w:p>
        </w:tc>
        <w:tc>
          <w:tcPr>
            <w:tcW w:w="1793" w:type="dxa"/>
            <w:shd w:val="clear" w:color="auto" w:fill="D6E3BC" w:themeFill="accent3" w:themeFillTint="66"/>
            <w:noWrap/>
            <w:vAlign w:val="bottom"/>
          </w:tcPr>
          <w:p w:rsidR="0090282F" w:rsidRPr="003611FE" w:rsidRDefault="0090282F" w:rsidP="00240806">
            <w:pPr>
              <w:spacing w:before="40" w:after="40"/>
              <w:jc w:val="center"/>
              <w:rPr>
                <w:b/>
              </w:rPr>
            </w:pPr>
            <w:r w:rsidRPr="003611FE">
              <w:rPr>
                <w:b/>
              </w:rPr>
              <w:t>Тона</w:t>
            </w:r>
          </w:p>
        </w:tc>
      </w:tr>
      <w:tr w:rsidR="0090282F" w:rsidRPr="003611FE" w:rsidTr="00240806">
        <w:trPr>
          <w:trHeight w:val="315"/>
          <w:jc w:val="center"/>
        </w:trPr>
        <w:tc>
          <w:tcPr>
            <w:tcW w:w="1620" w:type="dxa"/>
            <w:shd w:val="clear" w:color="auto" w:fill="auto"/>
            <w:noWrap/>
            <w:vAlign w:val="bottom"/>
          </w:tcPr>
          <w:p w:rsidR="0090282F" w:rsidRPr="003611FE" w:rsidRDefault="0090282F" w:rsidP="00240806">
            <w:pPr>
              <w:spacing w:before="40" w:after="40"/>
            </w:pPr>
            <w:r w:rsidRPr="003611FE">
              <w:t xml:space="preserve">Русе                </w:t>
            </w:r>
          </w:p>
        </w:tc>
        <w:tc>
          <w:tcPr>
            <w:tcW w:w="1420" w:type="dxa"/>
            <w:shd w:val="clear" w:color="auto" w:fill="auto"/>
            <w:noWrap/>
            <w:vAlign w:val="bottom"/>
          </w:tcPr>
          <w:p w:rsidR="0090282F" w:rsidRPr="003611FE" w:rsidRDefault="0090282F" w:rsidP="00240806">
            <w:pPr>
              <w:spacing w:before="40" w:after="40"/>
              <w:jc w:val="right"/>
            </w:pPr>
            <w:r w:rsidRPr="003611FE">
              <w:t>184 445</w:t>
            </w:r>
          </w:p>
        </w:tc>
        <w:tc>
          <w:tcPr>
            <w:tcW w:w="2071" w:type="dxa"/>
            <w:shd w:val="clear" w:color="auto" w:fill="auto"/>
            <w:noWrap/>
            <w:vAlign w:val="bottom"/>
          </w:tcPr>
          <w:p w:rsidR="0090282F" w:rsidRPr="003611FE" w:rsidRDefault="0090282F" w:rsidP="00240806">
            <w:pPr>
              <w:spacing w:before="40" w:after="40"/>
              <w:jc w:val="right"/>
            </w:pPr>
            <w:r w:rsidRPr="003611FE">
              <w:t>171 690</w:t>
            </w:r>
          </w:p>
        </w:tc>
        <w:tc>
          <w:tcPr>
            <w:tcW w:w="1793" w:type="dxa"/>
            <w:shd w:val="clear" w:color="auto" w:fill="auto"/>
            <w:noWrap/>
            <w:vAlign w:val="bottom"/>
          </w:tcPr>
          <w:p w:rsidR="0090282F" w:rsidRPr="003611FE" w:rsidRDefault="0090282F" w:rsidP="00240806">
            <w:pPr>
              <w:spacing w:before="40" w:after="40"/>
              <w:jc w:val="right"/>
            </w:pPr>
            <w:r w:rsidRPr="003611FE">
              <w:t>84 128</w:t>
            </w:r>
          </w:p>
        </w:tc>
      </w:tr>
      <w:tr w:rsidR="0090282F" w:rsidRPr="003611FE" w:rsidTr="00240806">
        <w:trPr>
          <w:trHeight w:val="315"/>
          <w:jc w:val="center"/>
        </w:trPr>
        <w:tc>
          <w:tcPr>
            <w:tcW w:w="1620" w:type="dxa"/>
            <w:shd w:val="clear" w:color="auto" w:fill="auto"/>
            <w:noWrap/>
            <w:vAlign w:val="bottom"/>
          </w:tcPr>
          <w:p w:rsidR="0090282F" w:rsidRPr="003611FE" w:rsidRDefault="0090282F" w:rsidP="00240806">
            <w:pPr>
              <w:spacing w:before="40" w:after="40"/>
            </w:pPr>
            <w:r w:rsidRPr="003611FE">
              <w:t xml:space="preserve">Ветово              </w:t>
            </w:r>
          </w:p>
        </w:tc>
        <w:tc>
          <w:tcPr>
            <w:tcW w:w="1420" w:type="dxa"/>
            <w:shd w:val="clear" w:color="auto" w:fill="auto"/>
            <w:noWrap/>
            <w:vAlign w:val="bottom"/>
          </w:tcPr>
          <w:p w:rsidR="0090282F" w:rsidRPr="003611FE" w:rsidRDefault="0090282F" w:rsidP="00240806">
            <w:pPr>
              <w:spacing w:before="40" w:after="40"/>
              <w:jc w:val="right"/>
            </w:pPr>
            <w:r w:rsidRPr="003611FE">
              <w:t>20 268</w:t>
            </w:r>
          </w:p>
        </w:tc>
        <w:tc>
          <w:tcPr>
            <w:tcW w:w="2071" w:type="dxa"/>
            <w:shd w:val="clear" w:color="auto" w:fill="auto"/>
            <w:noWrap/>
            <w:vAlign w:val="bottom"/>
          </w:tcPr>
          <w:p w:rsidR="0090282F" w:rsidRPr="003611FE" w:rsidRDefault="0090282F" w:rsidP="00240806">
            <w:pPr>
              <w:spacing w:before="40" w:after="40"/>
              <w:jc w:val="right"/>
            </w:pPr>
            <w:r w:rsidRPr="003611FE">
              <w:t>18 866</w:t>
            </w:r>
          </w:p>
        </w:tc>
        <w:tc>
          <w:tcPr>
            <w:tcW w:w="1793" w:type="dxa"/>
            <w:shd w:val="clear" w:color="auto" w:fill="auto"/>
            <w:noWrap/>
            <w:vAlign w:val="bottom"/>
          </w:tcPr>
          <w:p w:rsidR="0090282F" w:rsidRPr="003611FE" w:rsidRDefault="0090282F" w:rsidP="00240806">
            <w:pPr>
              <w:spacing w:before="40" w:after="40"/>
              <w:jc w:val="right"/>
            </w:pPr>
            <w:r w:rsidRPr="003611FE">
              <w:t>9 244</w:t>
            </w:r>
          </w:p>
        </w:tc>
      </w:tr>
      <w:tr w:rsidR="0090282F" w:rsidRPr="003611FE" w:rsidTr="00240806">
        <w:trPr>
          <w:trHeight w:val="315"/>
          <w:jc w:val="center"/>
        </w:trPr>
        <w:tc>
          <w:tcPr>
            <w:tcW w:w="1620" w:type="dxa"/>
            <w:shd w:val="clear" w:color="auto" w:fill="auto"/>
            <w:noWrap/>
            <w:vAlign w:val="bottom"/>
          </w:tcPr>
          <w:p w:rsidR="0090282F" w:rsidRPr="003611FE" w:rsidRDefault="0090282F" w:rsidP="00240806">
            <w:pPr>
              <w:spacing w:before="40" w:after="40"/>
            </w:pPr>
            <w:r w:rsidRPr="003611FE">
              <w:t xml:space="preserve">Иваново             </w:t>
            </w:r>
          </w:p>
        </w:tc>
        <w:tc>
          <w:tcPr>
            <w:tcW w:w="1420" w:type="dxa"/>
            <w:shd w:val="clear" w:color="auto" w:fill="auto"/>
            <w:noWrap/>
            <w:vAlign w:val="bottom"/>
          </w:tcPr>
          <w:p w:rsidR="0090282F" w:rsidRPr="003611FE" w:rsidRDefault="0090282F" w:rsidP="00240806">
            <w:pPr>
              <w:spacing w:before="40" w:after="40"/>
              <w:jc w:val="right"/>
            </w:pPr>
            <w:r w:rsidRPr="003611FE">
              <w:t>12 503</w:t>
            </w:r>
          </w:p>
        </w:tc>
        <w:tc>
          <w:tcPr>
            <w:tcW w:w="2071" w:type="dxa"/>
            <w:shd w:val="clear" w:color="auto" w:fill="auto"/>
            <w:noWrap/>
            <w:vAlign w:val="bottom"/>
          </w:tcPr>
          <w:p w:rsidR="0090282F" w:rsidRPr="003611FE" w:rsidRDefault="0090282F" w:rsidP="00240806">
            <w:pPr>
              <w:spacing w:before="40" w:after="40"/>
              <w:jc w:val="right"/>
            </w:pPr>
            <w:r w:rsidRPr="003611FE">
              <w:t>11 638</w:t>
            </w:r>
          </w:p>
        </w:tc>
        <w:tc>
          <w:tcPr>
            <w:tcW w:w="1793" w:type="dxa"/>
            <w:shd w:val="clear" w:color="auto" w:fill="auto"/>
            <w:noWrap/>
            <w:vAlign w:val="bottom"/>
          </w:tcPr>
          <w:p w:rsidR="0090282F" w:rsidRPr="003611FE" w:rsidRDefault="0090282F" w:rsidP="00240806">
            <w:pPr>
              <w:spacing w:before="40" w:after="40"/>
              <w:jc w:val="right"/>
            </w:pPr>
            <w:r w:rsidRPr="003611FE">
              <w:t>5 703</w:t>
            </w:r>
          </w:p>
        </w:tc>
      </w:tr>
      <w:tr w:rsidR="0090282F" w:rsidRPr="003611FE" w:rsidTr="00240806">
        <w:trPr>
          <w:trHeight w:val="315"/>
          <w:jc w:val="center"/>
        </w:trPr>
        <w:tc>
          <w:tcPr>
            <w:tcW w:w="1620" w:type="dxa"/>
            <w:shd w:val="clear" w:color="auto" w:fill="auto"/>
            <w:noWrap/>
            <w:vAlign w:val="bottom"/>
          </w:tcPr>
          <w:p w:rsidR="0090282F" w:rsidRPr="003611FE" w:rsidRDefault="0090282F" w:rsidP="00240806">
            <w:pPr>
              <w:spacing w:before="40" w:after="40"/>
            </w:pPr>
            <w:r w:rsidRPr="003611FE">
              <w:t xml:space="preserve">Сливо поле          </w:t>
            </w:r>
          </w:p>
        </w:tc>
        <w:tc>
          <w:tcPr>
            <w:tcW w:w="1420" w:type="dxa"/>
            <w:shd w:val="clear" w:color="auto" w:fill="auto"/>
            <w:noWrap/>
            <w:vAlign w:val="bottom"/>
          </w:tcPr>
          <w:p w:rsidR="0090282F" w:rsidRPr="003611FE" w:rsidRDefault="0090282F" w:rsidP="00240806">
            <w:pPr>
              <w:spacing w:before="40" w:after="40"/>
              <w:jc w:val="right"/>
            </w:pPr>
            <w:r w:rsidRPr="003611FE">
              <w:t>15 718</w:t>
            </w:r>
          </w:p>
        </w:tc>
        <w:tc>
          <w:tcPr>
            <w:tcW w:w="2071" w:type="dxa"/>
            <w:shd w:val="clear" w:color="auto" w:fill="auto"/>
            <w:noWrap/>
            <w:vAlign w:val="bottom"/>
          </w:tcPr>
          <w:p w:rsidR="0090282F" w:rsidRPr="003611FE" w:rsidRDefault="0090282F" w:rsidP="00240806">
            <w:pPr>
              <w:spacing w:before="40" w:after="40"/>
              <w:jc w:val="right"/>
            </w:pPr>
            <w:r w:rsidRPr="003611FE">
              <w:t>14 631</w:t>
            </w:r>
          </w:p>
        </w:tc>
        <w:tc>
          <w:tcPr>
            <w:tcW w:w="1793" w:type="dxa"/>
            <w:shd w:val="clear" w:color="auto" w:fill="auto"/>
            <w:noWrap/>
            <w:vAlign w:val="bottom"/>
          </w:tcPr>
          <w:p w:rsidR="0090282F" w:rsidRPr="003611FE" w:rsidRDefault="0090282F" w:rsidP="00240806">
            <w:pPr>
              <w:spacing w:before="40" w:after="40"/>
              <w:jc w:val="right"/>
            </w:pPr>
            <w:r w:rsidRPr="003611FE">
              <w:t>7 169</w:t>
            </w:r>
          </w:p>
        </w:tc>
      </w:tr>
      <w:tr w:rsidR="0090282F" w:rsidRPr="003611FE" w:rsidTr="00240806">
        <w:trPr>
          <w:trHeight w:val="315"/>
          <w:jc w:val="center"/>
        </w:trPr>
        <w:tc>
          <w:tcPr>
            <w:tcW w:w="1620" w:type="dxa"/>
            <w:tcBorders>
              <w:bottom w:val="single" w:sz="4" w:space="0" w:color="auto"/>
            </w:tcBorders>
            <w:shd w:val="clear" w:color="auto" w:fill="auto"/>
            <w:noWrap/>
            <w:vAlign w:val="bottom"/>
          </w:tcPr>
          <w:p w:rsidR="0090282F" w:rsidRPr="003611FE" w:rsidRDefault="0090282F" w:rsidP="00240806">
            <w:pPr>
              <w:spacing w:before="40" w:after="40"/>
            </w:pPr>
            <w:r w:rsidRPr="003611FE">
              <w:t xml:space="preserve">Тутракан            </w:t>
            </w:r>
          </w:p>
        </w:tc>
        <w:tc>
          <w:tcPr>
            <w:tcW w:w="1420" w:type="dxa"/>
            <w:tcBorders>
              <w:bottom w:val="single" w:sz="4" w:space="0" w:color="auto"/>
            </w:tcBorders>
            <w:shd w:val="clear" w:color="auto" w:fill="auto"/>
            <w:noWrap/>
            <w:vAlign w:val="bottom"/>
          </w:tcPr>
          <w:p w:rsidR="0090282F" w:rsidRPr="003611FE" w:rsidRDefault="0090282F" w:rsidP="00240806">
            <w:pPr>
              <w:spacing w:before="40" w:after="40"/>
              <w:jc w:val="right"/>
            </w:pPr>
            <w:r w:rsidRPr="003611FE">
              <w:t>21 430</w:t>
            </w:r>
          </w:p>
        </w:tc>
        <w:tc>
          <w:tcPr>
            <w:tcW w:w="2071" w:type="dxa"/>
            <w:tcBorders>
              <w:bottom w:val="single" w:sz="4" w:space="0" w:color="auto"/>
            </w:tcBorders>
            <w:shd w:val="clear" w:color="auto" w:fill="auto"/>
            <w:noWrap/>
            <w:vAlign w:val="bottom"/>
          </w:tcPr>
          <w:p w:rsidR="0090282F" w:rsidRPr="003611FE" w:rsidRDefault="0090282F" w:rsidP="00240806">
            <w:pPr>
              <w:spacing w:before="40" w:after="40"/>
              <w:jc w:val="right"/>
            </w:pPr>
            <w:r w:rsidRPr="003611FE">
              <w:t>19 948</w:t>
            </w:r>
          </w:p>
        </w:tc>
        <w:tc>
          <w:tcPr>
            <w:tcW w:w="1793" w:type="dxa"/>
            <w:tcBorders>
              <w:bottom w:val="single" w:sz="4" w:space="0" w:color="auto"/>
            </w:tcBorders>
            <w:shd w:val="clear" w:color="auto" w:fill="auto"/>
            <w:noWrap/>
            <w:vAlign w:val="bottom"/>
          </w:tcPr>
          <w:p w:rsidR="0090282F" w:rsidRPr="003611FE" w:rsidRDefault="0090282F" w:rsidP="00240806">
            <w:pPr>
              <w:spacing w:before="40" w:after="40"/>
              <w:jc w:val="right"/>
            </w:pPr>
            <w:r w:rsidRPr="003611FE">
              <w:t>9 775</w:t>
            </w:r>
          </w:p>
        </w:tc>
      </w:tr>
      <w:tr w:rsidR="0090282F" w:rsidRPr="003611FE" w:rsidTr="00240806">
        <w:trPr>
          <w:trHeight w:val="315"/>
          <w:jc w:val="center"/>
        </w:trPr>
        <w:tc>
          <w:tcPr>
            <w:tcW w:w="1620" w:type="dxa"/>
            <w:shd w:val="clear" w:color="auto" w:fill="D6E3BC" w:themeFill="accent3" w:themeFillTint="66"/>
            <w:noWrap/>
            <w:vAlign w:val="bottom"/>
          </w:tcPr>
          <w:p w:rsidR="0090282F" w:rsidRPr="003611FE" w:rsidRDefault="0090282F" w:rsidP="00240806">
            <w:pPr>
              <w:spacing w:before="40" w:after="40"/>
              <w:rPr>
                <w:bCs/>
                <w:color w:val="FF0000"/>
              </w:rPr>
            </w:pPr>
            <w:r w:rsidRPr="00442E2C">
              <w:rPr>
                <w:bCs/>
              </w:rPr>
              <w:t>РСУО РУСЕ</w:t>
            </w:r>
          </w:p>
        </w:tc>
        <w:tc>
          <w:tcPr>
            <w:tcW w:w="1420" w:type="dxa"/>
            <w:shd w:val="clear" w:color="auto" w:fill="D6E3BC" w:themeFill="accent3" w:themeFillTint="66"/>
            <w:noWrap/>
            <w:vAlign w:val="bottom"/>
          </w:tcPr>
          <w:p w:rsidR="0090282F" w:rsidRPr="003611FE" w:rsidRDefault="0090282F" w:rsidP="00240806">
            <w:pPr>
              <w:spacing w:before="40" w:after="40"/>
              <w:jc w:val="right"/>
              <w:rPr>
                <w:bCs/>
                <w:color w:val="000000"/>
              </w:rPr>
            </w:pPr>
            <w:r w:rsidRPr="003611FE">
              <w:rPr>
                <w:bCs/>
                <w:color w:val="000000"/>
              </w:rPr>
              <w:t>254 364</w:t>
            </w:r>
          </w:p>
        </w:tc>
        <w:tc>
          <w:tcPr>
            <w:tcW w:w="2071" w:type="dxa"/>
            <w:shd w:val="clear" w:color="auto" w:fill="D6E3BC" w:themeFill="accent3" w:themeFillTint="66"/>
            <w:noWrap/>
            <w:vAlign w:val="bottom"/>
          </w:tcPr>
          <w:p w:rsidR="0090282F" w:rsidRPr="003611FE" w:rsidRDefault="0090282F" w:rsidP="00240806">
            <w:pPr>
              <w:spacing w:before="40" w:after="40"/>
              <w:jc w:val="right"/>
              <w:rPr>
                <w:bCs/>
                <w:color w:val="000000"/>
              </w:rPr>
            </w:pPr>
            <w:r w:rsidRPr="003611FE">
              <w:rPr>
                <w:bCs/>
                <w:color w:val="000000"/>
              </w:rPr>
              <w:t>236 773</w:t>
            </w:r>
          </w:p>
        </w:tc>
        <w:tc>
          <w:tcPr>
            <w:tcW w:w="1793" w:type="dxa"/>
            <w:shd w:val="clear" w:color="auto" w:fill="D6E3BC" w:themeFill="accent3" w:themeFillTint="66"/>
            <w:noWrap/>
            <w:vAlign w:val="bottom"/>
          </w:tcPr>
          <w:p w:rsidR="0090282F" w:rsidRPr="003611FE" w:rsidRDefault="0090282F" w:rsidP="00240806">
            <w:pPr>
              <w:spacing w:before="40" w:after="40"/>
              <w:jc w:val="right"/>
              <w:rPr>
                <w:bCs/>
                <w:color w:val="000000"/>
              </w:rPr>
            </w:pPr>
            <w:r w:rsidRPr="003611FE">
              <w:rPr>
                <w:bCs/>
                <w:color w:val="000000"/>
              </w:rPr>
              <w:t>116 019</w:t>
            </w:r>
          </w:p>
        </w:tc>
      </w:tr>
    </w:tbl>
    <w:p w:rsidR="0090282F" w:rsidRDefault="0090282F" w:rsidP="0090282F">
      <w:pPr>
        <w:widowControl w:val="0"/>
        <w:spacing w:before="120" w:line="360" w:lineRule="auto"/>
        <w:ind w:firstLine="851"/>
        <w:jc w:val="both"/>
        <w:rPr>
          <w:rFonts w:cs="Arial"/>
          <w:i/>
          <w:sz w:val="20"/>
          <w:szCs w:val="20"/>
        </w:rPr>
      </w:pPr>
    </w:p>
    <w:p w:rsidR="0090282F" w:rsidRPr="003611FE" w:rsidRDefault="0090282F" w:rsidP="0090282F">
      <w:pPr>
        <w:widowControl w:val="0"/>
        <w:spacing w:before="120" w:line="360" w:lineRule="auto"/>
        <w:ind w:firstLine="567"/>
        <w:jc w:val="both"/>
        <w:rPr>
          <w:rFonts w:cs="Courier New"/>
        </w:rPr>
      </w:pPr>
      <w:r w:rsidRPr="003611FE">
        <w:rPr>
          <w:rFonts w:cs="Courier New"/>
          <w:color w:val="000000"/>
        </w:rPr>
        <w:t xml:space="preserve">Съгласно Наредбата в таблица </w:t>
      </w:r>
      <w:r>
        <w:rPr>
          <w:rFonts w:cs="Courier New"/>
          <w:color w:val="000000"/>
        </w:rPr>
        <w:t>8</w:t>
      </w:r>
      <w:r w:rsidRPr="003611FE">
        <w:rPr>
          <w:rFonts w:cs="Courier New"/>
          <w:color w:val="000000"/>
        </w:rPr>
        <w:t xml:space="preserve">. са представени целите по  чл. 31, ал. 1, т. 2 </w:t>
      </w:r>
      <w:r w:rsidRPr="003611FE">
        <w:rPr>
          <w:rFonts w:cs="Courier New"/>
        </w:rPr>
        <w:t>ЗУО.</w:t>
      </w:r>
    </w:p>
    <w:tbl>
      <w:tblPr>
        <w:tblW w:w="6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3627"/>
        <w:gridCol w:w="1690"/>
      </w:tblGrid>
      <w:tr w:rsidR="0090282F" w:rsidRPr="003611FE" w:rsidTr="00240806">
        <w:trPr>
          <w:trHeight w:val="285"/>
          <w:jc w:val="center"/>
        </w:trPr>
        <w:tc>
          <w:tcPr>
            <w:tcW w:w="0" w:type="auto"/>
            <w:vMerge w:val="restart"/>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bCs/>
              </w:rPr>
              <w:t>Община</w:t>
            </w:r>
          </w:p>
        </w:tc>
        <w:tc>
          <w:tcPr>
            <w:tcW w:w="5211" w:type="dxa"/>
            <w:gridSpan w:val="2"/>
            <w:shd w:val="clear" w:color="auto" w:fill="D6E3BC" w:themeFill="accent3" w:themeFillTint="66"/>
            <w:noWrap/>
            <w:vAlign w:val="center"/>
          </w:tcPr>
          <w:p w:rsidR="0090282F" w:rsidRPr="003611FE" w:rsidRDefault="0090282F" w:rsidP="00240806">
            <w:pPr>
              <w:spacing w:before="40" w:after="40"/>
              <w:jc w:val="center"/>
              <w:rPr>
                <w:b/>
              </w:rPr>
            </w:pPr>
            <w:r w:rsidRPr="003611FE">
              <w:rPr>
                <w:b/>
              </w:rPr>
              <w:t>Биоразградими отпадъци депонирани</w:t>
            </w:r>
          </w:p>
        </w:tc>
      </w:tr>
      <w:tr w:rsidR="0090282F" w:rsidRPr="003611FE" w:rsidTr="00240806">
        <w:trPr>
          <w:trHeight w:val="255"/>
          <w:jc w:val="center"/>
        </w:trPr>
        <w:tc>
          <w:tcPr>
            <w:tcW w:w="0" w:type="auto"/>
            <w:vMerge/>
            <w:shd w:val="clear" w:color="auto" w:fill="D6E3BC" w:themeFill="accent3" w:themeFillTint="66"/>
            <w:noWrap/>
            <w:vAlign w:val="center"/>
          </w:tcPr>
          <w:p w:rsidR="0090282F" w:rsidRPr="003611FE" w:rsidRDefault="0090282F" w:rsidP="00240806">
            <w:pPr>
              <w:widowControl w:val="0"/>
              <w:spacing w:before="40" w:after="40"/>
              <w:jc w:val="center"/>
              <w:rPr>
                <w:b/>
              </w:rPr>
            </w:pPr>
          </w:p>
        </w:tc>
        <w:tc>
          <w:tcPr>
            <w:tcW w:w="0" w:type="auto"/>
            <w:shd w:val="clear" w:color="auto" w:fill="D6E3BC" w:themeFill="accent3" w:themeFillTint="66"/>
            <w:noWrap/>
            <w:vAlign w:val="center"/>
          </w:tcPr>
          <w:p w:rsidR="0090282F" w:rsidRPr="003611FE" w:rsidRDefault="0090282F" w:rsidP="00240806">
            <w:pPr>
              <w:spacing w:before="40" w:after="40"/>
              <w:jc w:val="center"/>
              <w:rPr>
                <w:b/>
              </w:rPr>
            </w:pPr>
            <w:r w:rsidRPr="003611FE">
              <w:rPr>
                <w:b/>
              </w:rPr>
              <w:t>Максимално</w:t>
            </w:r>
            <w:r w:rsidRPr="003611FE">
              <w:rPr>
                <w:b/>
                <w:lang w:val="en-US"/>
              </w:rPr>
              <w:t xml:space="preserve"> - </w:t>
            </w:r>
            <w:r w:rsidRPr="003611FE">
              <w:rPr>
                <w:b/>
              </w:rPr>
              <w:t>35% от 1995 г.</w:t>
            </w:r>
          </w:p>
        </w:tc>
        <w:tc>
          <w:tcPr>
            <w:tcW w:w="1580" w:type="dxa"/>
            <w:shd w:val="clear" w:color="auto" w:fill="D6E3BC" w:themeFill="accent3" w:themeFillTint="66"/>
            <w:noWrap/>
            <w:vAlign w:val="center"/>
          </w:tcPr>
          <w:p w:rsidR="0090282F" w:rsidRPr="003611FE" w:rsidRDefault="0090282F" w:rsidP="00240806">
            <w:pPr>
              <w:spacing w:before="40" w:after="40"/>
              <w:jc w:val="center"/>
              <w:rPr>
                <w:b/>
              </w:rPr>
            </w:pPr>
            <w:r w:rsidRPr="003611FE">
              <w:rPr>
                <w:b/>
              </w:rPr>
              <w:t>На жител</w:t>
            </w:r>
          </w:p>
        </w:tc>
      </w:tr>
      <w:tr w:rsidR="0090282F" w:rsidRPr="003611FE" w:rsidTr="00240806">
        <w:trPr>
          <w:trHeight w:val="255"/>
          <w:jc w:val="center"/>
        </w:trPr>
        <w:tc>
          <w:tcPr>
            <w:tcW w:w="0" w:type="auto"/>
            <w:shd w:val="clear" w:color="auto" w:fill="D6E3BC" w:themeFill="accent3" w:themeFillTint="66"/>
            <w:noWrap/>
            <w:vAlign w:val="center"/>
          </w:tcPr>
          <w:p w:rsidR="0090282F" w:rsidRPr="003611FE" w:rsidRDefault="0090282F" w:rsidP="00240806">
            <w:pPr>
              <w:widowControl w:val="0"/>
              <w:spacing w:before="40" w:after="40"/>
              <w:jc w:val="both"/>
              <w:rPr>
                <w:b/>
                <w:lang w:val="en-US"/>
              </w:rPr>
            </w:pPr>
          </w:p>
        </w:tc>
        <w:tc>
          <w:tcPr>
            <w:tcW w:w="0" w:type="auto"/>
            <w:shd w:val="clear" w:color="auto" w:fill="D6E3BC" w:themeFill="accent3" w:themeFillTint="66"/>
            <w:noWrap/>
            <w:vAlign w:val="center"/>
          </w:tcPr>
          <w:p w:rsidR="0090282F" w:rsidRPr="003611FE" w:rsidRDefault="0090282F" w:rsidP="00240806">
            <w:pPr>
              <w:spacing w:before="40" w:after="40"/>
              <w:jc w:val="center"/>
              <w:rPr>
                <w:b/>
                <w:bCs/>
              </w:rPr>
            </w:pPr>
            <w:r w:rsidRPr="003611FE">
              <w:rPr>
                <w:b/>
                <w:bCs/>
              </w:rPr>
              <w:t>т/ год.</w:t>
            </w:r>
          </w:p>
        </w:tc>
        <w:tc>
          <w:tcPr>
            <w:tcW w:w="1580" w:type="dxa"/>
            <w:shd w:val="clear" w:color="auto" w:fill="D6E3BC" w:themeFill="accent3" w:themeFillTint="66"/>
            <w:noWrap/>
            <w:vAlign w:val="center"/>
          </w:tcPr>
          <w:p w:rsidR="0090282F" w:rsidRPr="003611FE" w:rsidRDefault="0090282F" w:rsidP="00240806">
            <w:pPr>
              <w:spacing w:before="40" w:after="40"/>
              <w:jc w:val="center"/>
              <w:rPr>
                <w:b/>
              </w:rPr>
            </w:pPr>
            <w:r w:rsidRPr="003611FE">
              <w:rPr>
                <w:b/>
              </w:rPr>
              <w:t>Кг/год.</w:t>
            </w:r>
          </w:p>
        </w:tc>
      </w:tr>
      <w:tr w:rsidR="0090282F" w:rsidRPr="003611FE" w:rsidTr="00240806">
        <w:trPr>
          <w:trHeight w:val="315"/>
          <w:jc w:val="center"/>
        </w:trPr>
        <w:tc>
          <w:tcPr>
            <w:tcW w:w="0" w:type="auto"/>
            <w:shd w:val="clear" w:color="auto" w:fill="auto"/>
            <w:noWrap/>
            <w:vAlign w:val="center"/>
          </w:tcPr>
          <w:p w:rsidR="0090282F" w:rsidRPr="003611FE" w:rsidRDefault="0090282F" w:rsidP="00240806">
            <w:pPr>
              <w:spacing w:before="40" w:after="40"/>
            </w:pPr>
            <w:r w:rsidRPr="003611FE">
              <w:t xml:space="preserve">Русе                </w:t>
            </w:r>
          </w:p>
        </w:tc>
        <w:tc>
          <w:tcPr>
            <w:tcW w:w="0" w:type="auto"/>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29 445</w:t>
            </w:r>
          </w:p>
        </w:tc>
        <w:tc>
          <w:tcPr>
            <w:tcW w:w="1580" w:type="dxa"/>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109</w:t>
            </w:r>
          </w:p>
        </w:tc>
      </w:tr>
      <w:tr w:rsidR="0090282F" w:rsidRPr="003611FE" w:rsidTr="00240806">
        <w:trPr>
          <w:trHeight w:val="315"/>
          <w:jc w:val="center"/>
        </w:trPr>
        <w:tc>
          <w:tcPr>
            <w:tcW w:w="0" w:type="auto"/>
            <w:shd w:val="clear" w:color="auto" w:fill="auto"/>
            <w:noWrap/>
            <w:vAlign w:val="center"/>
          </w:tcPr>
          <w:p w:rsidR="0090282F" w:rsidRPr="003611FE" w:rsidRDefault="0090282F" w:rsidP="00240806">
            <w:pPr>
              <w:spacing w:before="40" w:after="40"/>
            </w:pPr>
            <w:r w:rsidRPr="003611FE">
              <w:t xml:space="preserve">Ветово              </w:t>
            </w:r>
          </w:p>
        </w:tc>
        <w:tc>
          <w:tcPr>
            <w:tcW w:w="0" w:type="auto"/>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3 236</w:t>
            </w:r>
          </w:p>
        </w:tc>
        <w:tc>
          <w:tcPr>
            <w:tcW w:w="1580" w:type="dxa"/>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109</w:t>
            </w:r>
          </w:p>
        </w:tc>
      </w:tr>
      <w:tr w:rsidR="0090282F" w:rsidRPr="003611FE" w:rsidTr="00240806">
        <w:trPr>
          <w:trHeight w:val="315"/>
          <w:jc w:val="center"/>
        </w:trPr>
        <w:tc>
          <w:tcPr>
            <w:tcW w:w="0" w:type="auto"/>
            <w:shd w:val="clear" w:color="auto" w:fill="auto"/>
            <w:noWrap/>
            <w:vAlign w:val="center"/>
          </w:tcPr>
          <w:p w:rsidR="0090282F" w:rsidRPr="003611FE" w:rsidRDefault="0090282F" w:rsidP="00240806">
            <w:pPr>
              <w:spacing w:before="40" w:after="40"/>
            </w:pPr>
            <w:r w:rsidRPr="003611FE">
              <w:t xml:space="preserve">Иваново             </w:t>
            </w:r>
          </w:p>
        </w:tc>
        <w:tc>
          <w:tcPr>
            <w:tcW w:w="0" w:type="auto"/>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1 996</w:t>
            </w:r>
          </w:p>
        </w:tc>
        <w:tc>
          <w:tcPr>
            <w:tcW w:w="1580" w:type="dxa"/>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109</w:t>
            </w:r>
          </w:p>
        </w:tc>
      </w:tr>
      <w:tr w:rsidR="0090282F" w:rsidRPr="003611FE" w:rsidTr="00240806">
        <w:trPr>
          <w:trHeight w:val="315"/>
          <w:jc w:val="center"/>
        </w:trPr>
        <w:tc>
          <w:tcPr>
            <w:tcW w:w="0" w:type="auto"/>
            <w:shd w:val="clear" w:color="auto" w:fill="auto"/>
            <w:noWrap/>
            <w:vAlign w:val="center"/>
          </w:tcPr>
          <w:p w:rsidR="0090282F" w:rsidRPr="003611FE" w:rsidRDefault="0090282F" w:rsidP="00240806">
            <w:pPr>
              <w:spacing w:before="40" w:after="40"/>
            </w:pPr>
            <w:r w:rsidRPr="003611FE">
              <w:t xml:space="preserve">Сливо поле          </w:t>
            </w:r>
          </w:p>
        </w:tc>
        <w:tc>
          <w:tcPr>
            <w:tcW w:w="0" w:type="auto"/>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2 509</w:t>
            </w:r>
          </w:p>
        </w:tc>
        <w:tc>
          <w:tcPr>
            <w:tcW w:w="1580" w:type="dxa"/>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109</w:t>
            </w:r>
          </w:p>
        </w:tc>
      </w:tr>
      <w:tr w:rsidR="0090282F" w:rsidRPr="003611FE" w:rsidTr="00240806">
        <w:trPr>
          <w:trHeight w:val="315"/>
          <w:jc w:val="center"/>
        </w:trPr>
        <w:tc>
          <w:tcPr>
            <w:tcW w:w="0" w:type="auto"/>
            <w:tcBorders>
              <w:bottom w:val="single" w:sz="4" w:space="0" w:color="auto"/>
            </w:tcBorders>
            <w:shd w:val="clear" w:color="auto" w:fill="auto"/>
            <w:noWrap/>
            <w:vAlign w:val="center"/>
          </w:tcPr>
          <w:p w:rsidR="0090282F" w:rsidRPr="003611FE" w:rsidRDefault="0090282F" w:rsidP="00240806">
            <w:pPr>
              <w:spacing w:before="40" w:after="40"/>
            </w:pPr>
            <w:r w:rsidRPr="003611FE">
              <w:t xml:space="preserve">Тутракан            </w:t>
            </w:r>
          </w:p>
        </w:tc>
        <w:tc>
          <w:tcPr>
            <w:tcW w:w="0" w:type="auto"/>
            <w:tcBorders>
              <w:bottom w:val="single" w:sz="4" w:space="0" w:color="auto"/>
            </w:tcBorders>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3 421</w:t>
            </w:r>
          </w:p>
        </w:tc>
        <w:tc>
          <w:tcPr>
            <w:tcW w:w="1580" w:type="dxa"/>
            <w:tcBorders>
              <w:bottom w:val="single" w:sz="4" w:space="0" w:color="auto"/>
            </w:tcBorders>
            <w:shd w:val="clear" w:color="auto" w:fill="auto"/>
            <w:noWrap/>
            <w:vAlign w:val="center"/>
          </w:tcPr>
          <w:p w:rsidR="0090282F" w:rsidRPr="003611FE" w:rsidRDefault="0090282F" w:rsidP="00240806">
            <w:pPr>
              <w:widowControl w:val="0"/>
              <w:spacing w:before="40" w:after="40"/>
              <w:ind w:firstLine="851"/>
              <w:jc w:val="right"/>
              <w:rPr>
                <w:color w:val="000000"/>
              </w:rPr>
            </w:pPr>
            <w:r w:rsidRPr="003611FE">
              <w:rPr>
                <w:color w:val="000000"/>
              </w:rPr>
              <w:t>109</w:t>
            </w:r>
          </w:p>
        </w:tc>
      </w:tr>
      <w:tr w:rsidR="0090282F" w:rsidRPr="00442E2C" w:rsidTr="00240806">
        <w:trPr>
          <w:trHeight w:val="315"/>
          <w:jc w:val="center"/>
        </w:trPr>
        <w:tc>
          <w:tcPr>
            <w:tcW w:w="0" w:type="auto"/>
            <w:shd w:val="clear" w:color="auto" w:fill="D6E3BC" w:themeFill="accent3" w:themeFillTint="66"/>
            <w:noWrap/>
            <w:vAlign w:val="center"/>
          </w:tcPr>
          <w:p w:rsidR="0090282F" w:rsidRPr="00442E2C" w:rsidRDefault="0090282F" w:rsidP="00240806">
            <w:pPr>
              <w:spacing w:before="40" w:after="40"/>
              <w:rPr>
                <w:bCs/>
              </w:rPr>
            </w:pPr>
            <w:r w:rsidRPr="00442E2C">
              <w:rPr>
                <w:bCs/>
              </w:rPr>
              <w:lastRenderedPageBreak/>
              <w:t>РСУО РУСЕ</w:t>
            </w:r>
          </w:p>
        </w:tc>
        <w:tc>
          <w:tcPr>
            <w:tcW w:w="0" w:type="auto"/>
            <w:shd w:val="clear" w:color="auto" w:fill="D6E3BC" w:themeFill="accent3" w:themeFillTint="66"/>
            <w:noWrap/>
            <w:vAlign w:val="center"/>
          </w:tcPr>
          <w:p w:rsidR="0090282F" w:rsidRPr="00442E2C" w:rsidRDefault="0090282F" w:rsidP="00240806">
            <w:pPr>
              <w:widowControl w:val="0"/>
              <w:spacing w:before="40" w:after="40"/>
              <w:ind w:firstLine="851"/>
              <w:jc w:val="right"/>
              <w:rPr>
                <w:b/>
                <w:bCs/>
              </w:rPr>
            </w:pPr>
            <w:r w:rsidRPr="00442E2C">
              <w:rPr>
                <w:b/>
                <w:bCs/>
              </w:rPr>
              <w:t>40 607</w:t>
            </w:r>
          </w:p>
        </w:tc>
        <w:tc>
          <w:tcPr>
            <w:tcW w:w="1580" w:type="dxa"/>
            <w:shd w:val="clear" w:color="auto" w:fill="D6E3BC" w:themeFill="accent3" w:themeFillTint="66"/>
            <w:noWrap/>
            <w:vAlign w:val="center"/>
          </w:tcPr>
          <w:p w:rsidR="0090282F" w:rsidRPr="00442E2C" w:rsidRDefault="0090282F" w:rsidP="00240806">
            <w:pPr>
              <w:widowControl w:val="0"/>
              <w:spacing w:before="40" w:after="40"/>
              <w:ind w:firstLine="851"/>
              <w:jc w:val="right"/>
              <w:rPr>
                <w:b/>
                <w:bCs/>
              </w:rPr>
            </w:pPr>
            <w:r w:rsidRPr="00442E2C">
              <w:rPr>
                <w:b/>
                <w:bCs/>
              </w:rPr>
              <w:t>109</w:t>
            </w:r>
          </w:p>
        </w:tc>
      </w:tr>
    </w:tbl>
    <w:p w:rsidR="0090282F" w:rsidRDefault="0090282F" w:rsidP="0090282F">
      <w:pPr>
        <w:widowControl w:val="0"/>
        <w:spacing w:before="120" w:line="360" w:lineRule="auto"/>
        <w:ind w:firstLine="851"/>
        <w:jc w:val="both"/>
        <w:rPr>
          <w:rFonts w:cs="Courier New"/>
          <w:color w:val="000000"/>
          <w:lang w:val="en-US"/>
        </w:rPr>
      </w:pPr>
    </w:p>
    <w:p w:rsidR="0090282F" w:rsidRPr="003611FE" w:rsidRDefault="0090282F" w:rsidP="0090282F">
      <w:pPr>
        <w:widowControl w:val="0"/>
        <w:spacing w:before="120" w:line="360" w:lineRule="auto"/>
        <w:ind w:firstLine="567"/>
        <w:jc w:val="both"/>
        <w:rPr>
          <w:rFonts w:cs="Courier New"/>
          <w:color w:val="000000"/>
        </w:rPr>
      </w:pPr>
      <w:r w:rsidRPr="003611FE">
        <w:rPr>
          <w:rFonts w:cs="Courier New"/>
          <w:color w:val="000000"/>
        </w:rPr>
        <w:t>Извършена е оценка за изпълнението на целите по чл.31, ал.1, т.2.  от ЗУО преди и след въвеждането на анаеробното третиране на биоразградимите отпадъци, събрани разделно – съответно за 2016 и 2020 г. Освен биоразградимите отпадъци, които ще се подават към анаеробната инсталация са отчетени и биоразградими отпадъци, които се подават за рециклиране.  Оценките са на база на двата критерия:</w:t>
      </w:r>
    </w:p>
    <w:p w:rsidR="0090282F" w:rsidRPr="003611FE" w:rsidRDefault="0090282F" w:rsidP="0090282F">
      <w:pPr>
        <w:widowControl w:val="0"/>
        <w:numPr>
          <w:ilvl w:val="1"/>
          <w:numId w:val="15"/>
        </w:numPr>
        <w:spacing w:before="120" w:line="360" w:lineRule="auto"/>
        <w:jc w:val="both"/>
        <w:rPr>
          <w:rFonts w:cs="Courier New"/>
          <w:color w:val="000000"/>
        </w:rPr>
      </w:pPr>
      <w:r w:rsidRPr="003611FE">
        <w:rPr>
          <w:rFonts w:cs="Courier New"/>
          <w:color w:val="000000"/>
        </w:rPr>
        <w:t>общо количество депонирани биоотпадъци;</w:t>
      </w:r>
    </w:p>
    <w:p w:rsidR="0090282F" w:rsidRPr="00442E2C" w:rsidRDefault="0090282F" w:rsidP="0090282F">
      <w:pPr>
        <w:widowControl w:val="0"/>
        <w:numPr>
          <w:ilvl w:val="1"/>
          <w:numId w:val="15"/>
        </w:numPr>
        <w:spacing w:before="120" w:line="360" w:lineRule="auto"/>
        <w:jc w:val="both"/>
        <w:rPr>
          <w:rFonts w:cs="Courier New"/>
          <w:color w:val="000000"/>
        </w:rPr>
      </w:pPr>
      <w:r w:rsidRPr="003611FE">
        <w:rPr>
          <w:rFonts w:cs="Courier New"/>
          <w:color w:val="000000"/>
        </w:rPr>
        <w:t>депонирани биотпадъци на жител.</w:t>
      </w:r>
    </w:p>
    <w:tbl>
      <w:tblPr>
        <w:tblW w:w="9267" w:type="dxa"/>
        <w:jc w:val="center"/>
        <w:tblInd w:w="-12" w:type="dxa"/>
        <w:tblCellMar>
          <w:left w:w="70" w:type="dxa"/>
          <w:right w:w="70" w:type="dxa"/>
        </w:tblCellMar>
        <w:tblLook w:val="0000"/>
      </w:tblPr>
      <w:tblGrid>
        <w:gridCol w:w="1646"/>
        <w:gridCol w:w="1040"/>
        <w:gridCol w:w="1446"/>
        <w:gridCol w:w="1625"/>
        <w:gridCol w:w="1580"/>
        <w:gridCol w:w="823"/>
        <w:gridCol w:w="1107"/>
      </w:tblGrid>
      <w:tr w:rsidR="0090282F" w:rsidRPr="003611FE" w:rsidTr="00240806">
        <w:trPr>
          <w:trHeight w:val="270"/>
          <w:jc w:val="center"/>
        </w:trPr>
        <w:tc>
          <w:tcPr>
            <w:tcW w:w="1646"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90282F" w:rsidRPr="000F2FE1" w:rsidRDefault="0090282F" w:rsidP="00240806">
            <w:pPr>
              <w:widowControl w:val="0"/>
              <w:spacing w:before="40" w:after="40"/>
              <w:jc w:val="both"/>
              <w:rPr>
                <w:b/>
              </w:rPr>
            </w:pPr>
            <w:r w:rsidRPr="000F2FE1">
              <w:rPr>
                <w:b/>
              </w:rPr>
              <w:t> Община</w:t>
            </w:r>
          </w:p>
        </w:tc>
        <w:tc>
          <w:tcPr>
            <w:tcW w:w="10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center"/>
              <w:rPr>
                <w:b/>
              </w:rPr>
            </w:pPr>
            <w:r w:rsidRPr="003611FE">
              <w:rPr>
                <w:b/>
              </w:rPr>
              <w:t>1995</w:t>
            </w:r>
          </w:p>
        </w:tc>
        <w:tc>
          <w:tcPr>
            <w:tcW w:w="6581"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90282F" w:rsidRPr="003611FE" w:rsidRDefault="0090282F" w:rsidP="00240806">
            <w:pPr>
              <w:widowControl w:val="0"/>
              <w:spacing w:before="40" w:after="40"/>
              <w:jc w:val="center"/>
              <w:rPr>
                <w:b/>
                <w:lang w:val="en-US"/>
              </w:rPr>
            </w:pPr>
            <w:r w:rsidRPr="003611FE">
              <w:rPr>
                <w:b/>
              </w:rPr>
              <w:t>20</w:t>
            </w:r>
            <w:r w:rsidRPr="003611FE">
              <w:rPr>
                <w:b/>
                <w:lang w:val="en-US"/>
              </w:rPr>
              <w:t>20</w:t>
            </w:r>
          </w:p>
        </w:tc>
      </w:tr>
      <w:tr w:rsidR="0090282F" w:rsidRPr="003611FE" w:rsidTr="00240806">
        <w:trPr>
          <w:trHeight w:val="623"/>
          <w:jc w:val="center"/>
        </w:trPr>
        <w:tc>
          <w:tcPr>
            <w:tcW w:w="1646" w:type="dxa"/>
            <w:vMerge/>
            <w:tcBorders>
              <w:left w:val="single" w:sz="4" w:space="0" w:color="auto"/>
              <w:right w:val="single" w:sz="4" w:space="0" w:color="auto"/>
            </w:tcBorders>
            <w:shd w:val="clear" w:color="auto" w:fill="D6E3BC" w:themeFill="accent3" w:themeFillTint="66"/>
            <w:vAlign w:val="center"/>
          </w:tcPr>
          <w:p w:rsidR="0090282F" w:rsidRPr="000F2FE1" w:rsidRDefault="0090282F" w:rsidP="00240806">
            <w:pPr>
              <w:widowControl w:val="0"/>
              <w:spacing w:before="40" w:after="40"/>
              <w:ind w:firstLine="851"/>
              <w:jc w:val="both"/>
              <w:rPr>
                <w:b/>
              </w:rPr>
            </w:pPr>
          </w:p>
        </w:tc>
        <w:tc>
          <w:tcPr>
            <w:tcW w:w="10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both"/>
              <w:rPr>
                <w:b/>
              </w:rPr>
            </w:pPr>
            <w:r w:rsidRPr="003611FE">
              <w:rPr>
                <w:b/>
              </w:rPr>
              <w:t> </w:t>
            </w: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both"/>
              <w:rPr>
                <w:b/>
              </w:rPr>
            </w:pPr>
            <w:r w:rsidRPr="003611FE">
              <w:rPr>
                <w:b/>
              </w:rPr>
              <w:t>Генерирани</w:t>
            </w:r>
          </w:p>
        </w:tc>
        <w:tc>
          <w:tcPr>
            <w:tcW w:w="1625"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both"/>
              <w:rPr>
                <w:b/>
              </w:rPr>
            </w:pPr>
            <w:r w:rsidRPr="003611FE">
              <w:rPr>
                <w:b/>
              </w:rPr>
              <w:t>Анаеробна</w:t>
            </w:r>
          </w:p>
        </w:tc>
        <w:tc>
          <w:tcPr>
            <w:tcW w:w="1580"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both"/>
              <w:rPr>
                <w:b/>
              </w:rPr>
            </w:pPr>
            <w:r w:rsidRPr="003611FE">
              <w:rPr>
                <w:b/>
              </w:rPr>
              <w:t>Рециклиране</w:t>
            </w:r>
          </w:p>
        </w:tc>
        <w:tc>
          <w:tcPr>
            <w:tcW w:w="1930" w:type="dxa"/>
            <w:gridSpan w:val="2"/>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rPr>
              <w:t>Депонирани</w:t>
            </w:r>
          </w:p>
        </w:tc>
      </w:tr>
      <w:tr w:rsidR="0090282F" w:rsidRPr="003611FE" w:rsidTr="00240806">
        <w:trPr>
          <w:trHeight w:val="270"/>
          <w:jc w:val="center"/>
        </w:trPr>
        <w:tc>
          <w:tcPr>
            <w:tcW w:w="1646" w:type="dxa"/>
            <w:vMerge/>
            <w:tcBorders>
              <w:left w:val="single" w:sz="4" w:space="0" w:color="auto"/>
              <w:bottom w:val="single" w:sz="4" w:space="0" w:color="auto"/>
              <w:right w:val="single" w:sz="4" w:space="0" w:color="auto"/>
            </w:tcBorders>
            <w:shd w:val="clear" w:color="auto" w:fill="D6E3BC" w:themeFill="accent3" w:themeFillTint="66"/>
            <w:vAlign w:val="center"/>
          </w:tcPr>
          <w:p w:rsidR="0090282F" w:rsidRPr="000F2FE1" w:rsidRDefault="0090282F" w:rsidP="00240806">
            <w:pPr>
              <w:widowControl w:val="0"/>
              <w:spacing w:before="40" w:after="40"/>
              <w:jc w:val="both"/>
              <w:rPr>
                <w:b/>
              </w:rPr>
            </w:pPr>
          </w:p>
        </w:tc>
        <w:tc>
          <w:tcPr>
            <w:tcW w:w="10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center"/>
              <w:rPr>
                <w:b/>
              </w:rPr>
            </w:pPr>
            <w:r w:rsidRPr="003611FE">
              <w:rPr>
                <w:b/>
              </w:rPr>
              <w:t>т/год</w:t>
            </w: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center"/>
              <w:rPr>
                <w:b/>
              </w:rPr>
            </w:pPr>
            <w:r w:rsidRPr="003611FE">
              <w:rPr>
                <w:b/>
              </w:rPr>
              <w:t>т/год</w:t>
            </w:r>
          </w:p>
        </w:tc>
        <w:tc>
          <w:tcPr>
            <w:tcW w:w="1625"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rPr>
              <w:t>т/год</w:t>
            </w:r>
          </w:p>
        </w:tc>
        <w:tc>
          <w:tcPr>
            <w:tcW w:w="1580"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rPr>
              <w:t>т/год</w:t>
            </w:r>
          </w:p>
        </w:tc>
        <w:tc>
          <w:tcPr>
            <w:tcW w:w="82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rPr>
              <w:t>т/год</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90282F" w:rsidRPr="003611FE" w:rsidRDefault="0090282F" w:rsidP="00240806">
            <w:pPr>
              <w:widowControl w:val="0"/>
              <w:spacing w:before="40" w:after="40"/>
              <w:jc w:val="center"/>
              <w:rPr>
                <w:b/>
              </w:rPr>
            </w:pPr>
            <w:r w:rsidRPr="003611FE">
              <w:rPr>
                <w:b/>
              </w:rPr>
              <w:t>% /1995</w:t>
            </w:r>
          </w:p>
        </w:tc>
      </w:tr>
      <w:tr w:rsidR="0090282F" w:rsidRPr="003611FE" w:rsidTr="00240806">
        <w:trPr>
          <w:trHeight w:val="270"/>
          <w:jc w:val="center"/>
        </w:trPr>
        <w:tc>
          <w:tcPr>
            <w:tcW w:w="1646" w:type="dxa"/>
            <w:tcBorders>
              <w:top w:val="nil"/>
              <w:left w:val="single" w:sz="4" w:space="0" w:color="auto"/>
              <w:bottom w:val="single" w:sz="4" w:space="0" w:color="auto"/>
              <w:right w:val="single" w:sz="4" w:space="0" w:color="auto"/>
            </w:tcBorders>
            <w:vAlign w:val="center"/>
          </w:tcPr>
          <w:p w:rsidR="0090282F" w:rsidRPr="000F2FE1" w:rsidRDefault="0090282F" w:rsidP="00240806">
            <w:pPr>
              <w:widowControl w:val="0"/>
              <w:spacing w:before="40" w:after="40"/>
              <w:jc w:val="both"/>
            </w:pPr>
            <w:r w:rsidRPr="000F2FE1">
              <w:t xml:space="preserve">Русе                </w:t>
            </w:r>
          </w:p>
        </w:tc>
        <w:tc>
          <w:tcPr>
            <w:tcW w:w="1040" w:type="dxa"/>
            <w:tcBorders>
              <w:top w:val="nil"/>
              <w:left w:val="single" w:sz="4" w:space="0" w:color="auto"/>
              <w:bottom w:val="single" w:sz="4" w:space="0" w:color="auto"/>
              <w:right w:val="single" w:sz="4" w:space="0" w:color="auto"/>
            </w:tcBorders>
            <w:vAlign w:val="center"/>
          </w:tcPr>
          <w:p w:rsidR="0090282F" w:rsidRPr="003611FE" w:rsidRDefault="0090282F" w:rsidP="00240806">
            <w:pPr>
              <w:widowControl w:val="0"/>
              <w:spacing w:before="40" w:after="40"/>
              <w:jc w:val="right"/>
            </w:pPr>
            <w:r w:rsidRPr="003611FE">
              <w:t>84 128</w:t>
            </w:r>
          </w:p>
        </w:tc>
        <w:tc>
          <w:tcPr>
            <w:tcW w:w="1446" w:type="dxa"/>
            <w:tcBorders>
              <w:top w:val="nil"/>
              <w:left w:val="single" w:sz="4" w:space="0" w:color="auto"/>
              <w:bottom w:val="single" w:sz="4" w:space="0" w:color="auto"/>
              <w:right w:val="single" w:sz="4" w:space="0" w:color="auto"/>
            </w:tcBorders>
            <w:vAlign w:val="bottom"/>
          </w:tcPr>
          <w:p w:rsidR="0090282F" w:rsidRPr="00501A01" w:rsidRDefault="0090282F" w:rsidP="00240806">
            <w:pPr>
              <w:widowControl w:val="0"/>
              <w:spacing w:before="120" w:line="360" w:lineRule="auto"/>
              <w:ind w:hanging="34"/>
              <w:jc w:val="right"/>
              <w:rPr>
                <w:lang w:val="en-US"/>
              </w:rPr>
            </w:pPr>
            <w:r>
              <w:rPr>
                <w:lang w:val="en-US"/>
              </w:rPr>
              <w:t>36 572</w:t>
            </w:r>
          </w:p>
        </w:tc>
        <w:tc>
          <w:tcPr>
            <w:tcW w:w="1625"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13 523</w:t>
            </w:r>
          </w:p>
        </w:tc>
        <w:tc>
          <w:tcPr>
            <w:tcW w:w="1580"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5 147</w:t>
            </w:r>
          </w:p>
        </w:tc>
        <w:tc>
          <w:tcPr>
            <w:tcW w:w="823" w:type="dxa"/>
            <w:tcBorders>
              <w:top w:val="nil"/>
              <w:left w:val="nil"/>
              <w:bottom w:val="single" w:sz="4" w:space="0" w:color="auto"/>
              <w:right w:val="single" w:sz="4" w:space="0" w:color="auto"/>
            </w:tcBorders>
            <w:shd w:val="clear" w:color="auto" w:fill="auto"/>
            <w:noWrap/>
            <w:vAlign w:val="bottom"/>
          </w:tcPr>
          <w:p w:rsidR="0090282F" w:rsidRPr="00501A01" w:rsidRDefault="0090282F" w:rsidP="00240806">
            <w:pPr>
              <w:widowControl w:val="0"/>
              <w:spacing w:before="120" w:line="360" w:lineRule="auto"/>
              <w:ind w:hanging="34"/>
              <w:jc w:val="right"/>
              <w:rPr>
                <w:lang w:val="en-US"/>
              </w:rPr>
            </w:pPr>
            <w:r>
              <w:rPr>
                <w:lang w:val="en-US"/>
              </w:rPr>
              <w:t>17 902</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rPr>
                <w:b/>
              </w:rPr>
            </w:pPr>
            <w:r>
              <w:rPr>
                <w:b/>
              </w:rPr>
              <w:t>2</w:t>
            </w:r>
            <w:r>
              <w:rPr>
                <w:b/>
                <w:lang w:val="en-US"/>
              </w:rPr>
              <w:t>1</w:t>
            </w:r>
            <w:r w:rsidRPr="003611FE">
              <w:rPr>
                <w:b/>
              </w:rPr>
              <w:t>%</w:t>
            </w:r>
          </w:p>
        </w:tc>
      </w:tr>
      <w:tr w:rsidR="0090282F" w:rsidRPr="003611FE" w:rsidTr="00240806">
        <w:trPr>
          <w:trHeight w:val="270"/>
          <w:jc w:val="center"/>
        </w:trPr>
        <w:tc>
          <w:tcPr>
            <w:tcW w:w="1646" w:type="dxa"/>
            <w:tcBorders>
              <w:top w:val="nil"/>
              <w:left w:val="single" w:sz="4" w:space="0" w:color="auto"/>
              <w:bottom w:val="single" w:sz="4" w:space="0" w:color="auto"/>
              <w:right w:val="single" w:sz="4" w:space="0" w:color="auto"/>
            </w:tcBorders>
            <w:vAlign w:val="center"/>
          </w:tcPr>
          <w:p w:rsidR="0090282F" w:rsidRPr="000F2FE1" w:rsidRDefault="0090282F" w:rsidP="00240806">
            <w:pPr>
              <w:widowControl w:val="0"/>
              <w:spacing w:before="40" w:after="40"/>
              <w:jc w:val="both"/>
            </w:pPr>
            <w:r w:rsidRPr="000F2FE1">
              <w:t xml:space="preserve">Ветово              </w:t>
            </w:r>
          </w:p>
        </w:tc>
        <w:tc>
          <w:tcPr>
            <w:tcW w:w="1040" w:type="dxa"/>
            <w:tcBorders>
              <w:top w:val="nil"/>
              <w:left w:val="single" w:sz="4" w:space="0" w:color="auto"/>
              <w:bottom w:val="single" w:sz="4" w:space="0" w:color="auto"/>
              <w:right w:val="single" w:sz="4" w:space="0" w:color="auto"/>
            </w:tcBorders>
            <w:vAlign w:val="center"/>
          </w:tcPr>
          <w:p w:rsidR="0090282F" w:rsidRPr="003611FE" w:rsidRDefault="0090282F" w:rsidP="00240806">
            <w:pPr>
              <w:widowControl w:val="0"/>
              <w:spacing w:before="40" w:after="40"/>
              <w:jc w:val="right"/>
            </w:pPr>
            <w:r w:rsidRPr="003611FE">
              <w:t>9 244</w:t>
            </w:r>
          </w:p>
        </w:tc>
        <w:tc>
          <w:tcPr>
            <w:tcW w:w="1446" w:type="dxa"/>
            <w:tcBorders>
              <w:top w:val="nil"/>
              <w:left w:val="single" w:sz="4" w:space="0" w:color="auto"/>
              <w:bottom w:val="single" w:sz="4" w:space="0" w:color="auto"/>
              <w:right w:val="single" w:sz="4" w:space="0" w:color="auto"/>
            </w:tcBorders>
            <w:vAlign w:val="bottom"/>
          </w:tcPr>
          <w:p w:rsidR="0090282F" w:rsidRPr="003611FE" w:rsidRDefault="0090282F" w:rsidP="00240806">
            <w:pPr>
              <w:widowControl w:val="0"/>
              <w:spacing w:before="120" w:line="360" w:lineRule="auto"/>
              <w:ind w:hanging="34"/>
              <w:jc w:val="right"/>
            </w:pPr>
            <w:r w:rsidRPr="003611FE">
              <w:t>667</w:t>
            </w:r>
          </w:p>
        </w:tc>
        <w:tc>
          <w:tcPr>
            <w:tcW w:w="1625"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279</w:t>
            </w:r>
          </w:p>
        </w:tc>
        <w:tc>
          <w:tcPr>
            <w:tcW w:w="1580"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7</w:t>
            </w:r>
          </w:p>
        </w:tc>
        <w:tc>
          <w:tcPr>
            <w:tcW w:w="823"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381</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rPr>
                <w:b/>
              </w:rPr>
            </w:pPr>
            <w:r w:rsidRPr="003611FE">
              <w:rPr>
                <w:b/>
              </w:rPr>
              <w:t>4%</w:t>
            </w:r>
          </w:p>
        </w:tc>
      </w:tr>
      <w:tr w:rsidR="0090282F" w:rsidRPr="003611FE" w:rsidTr="00240806">
        <w:trPr>
          <w:trHeight w:val="270"/>
          <w:jc w:val="center"/>
        </w:trPr>
        <w:tc>
          <w:tcPr>
            <w:tcW w:w="1646" w:type="dxa"/>
            <w:tcBorders>
              <w:top w:val="nil"/>
              <w:left w:val="single" w:sz="4" w:space="0" w:color="auto"/>
              <w:bottom w:val="single" w:sz="4" w:space="0" w:color="auto"/>
              <w:right w:val="single" w:sz="4" w:space="0" w:color="auto"/>
            </w:tcBorders>
            <w:vAlign w:val="center"/>
          </w:tcPr>
          <w:p w:rsidR="0090282F" w:rsidRPr="000F2FE1" w:rsidRDefault="0090282F" w:rsidP="00240806">
            <w:pPr>
              <w:widowControl w:val="0"/>
              <w:spacing w:before="40" w:after="40"/>
              <w:jc w:val="both"/>
            </w:pPr>
            <w:r w:rsidRPr="000F2FE1">
              <w:t xml:space="preserve">Иваново             </w:t>
            </w:r>
          </w:p>
        </w:tc>
        <w:tc>
          <w:tcPr>
            <w:tcW w:w="1040" w:type="dxa"/>
            <w:tcBorders>
              <w:top w:val="nil"/>
              <w:left w:val="single" w:sz="4" w:space="0" w:color="auto"/>
              <w:bottom w:val="single" w:sz="4" w:space="0" w:color="auto"/>
              <w:right w:val="single" w:sz="4" w:space="0" w:color="auto"/>
            </w:tcBorders>
            <w:vAlign w:val="center"/>
          </w:tcPr>
          <w:p w:rsidR="0090282F" w:rsidRPr="003611FE" w:rsidRDefault="0090282F" w:rsidP="00240806">
            <w:pPr>
              <w:widowControl w:val="0"/>
              <w:spacing w:before="40" w:after="40"/>
              <w:jc w:val="right"/>
            </w:pPr>
            <w:r w:rsidRPr="003611FE">
              <w:t>5 703</w:t>
            </w:r>
          </w:p>
        </w:tc>
        <w:tc>
          <w:tcPr>
            <w:tcW w:w="1446" w:type="dxa"/>
            <w:tcBorders>
              <w:top w:val="nil"/>
              <w:left w:val="single" w:sz="4" w:space="0" w:color="auto"/>
              <w:bottom w:val="single" w:sz="4" w:space="0" w:color="auto"/>
              <w:right w:val="single" w:sz="4" w:space="0" w:color="auto"/>
            </w:tcBorders>
            <w:vAlign w:val="bottom"/>
          </w:tcPr>
          <w:p w:rsidR="0090282F" w:rsidRPr="003611FE" w:rsidRDefault="0090282F" w:rsidP="00240806">
            <w:pPr>
              <w:widowControl w:val="0"/>
              <w:spacing w:before="120" w:line="360" w:lineRule="auto"/>
              <w:ind w:hanging="34"/>
              <w:jc w:val="right"/>
            </w:pPr>
            <w:r w:rsidRPr="003611FE">
              <w:t>2 219</w:t>
            </w:r>
          </w:p>
        </w:tc>
        <w:tc>
          <w:tcPr>
            <w:tcW w:w="1625"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951</w:t>
            </w:r>
          </w:p>
        </w:tc>
        <w:tc>
          <w:tcPr>
            <w:tcW w:w="1580"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9</w:t>
            </w:r>
          </w:p>
        </w:tc>
        <w:tc>
          <w:tcPr>
            <w:tcW w:w="823"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1 259</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rPr>
                <w:b/>
              </w:rPr>
            </w:pPr>
            <w:r w:rsidRPr="003611FE">
              <w:rPr>
                <w:b/>
              </w:rPr>
              <w:t>22%</w:t>
            </w:r>
          </w:p>
        </w:tc>
      </w:tr>
      <w:tr w:rsidR="0090282F" w:rsidRPr="003611FE" w:rsidTr="00240806">
        <w:trPr>
          <w:trHeight w:val="270"/>
          <w:jc w:val="center"/>
        </w:trPr>
        <w:tc>
          <w:tcPr>
            <w:tcW w:w="1646" w:type="dxa"/>
            <w:tcBorders>
              <w:top w:val="nil"/>
              <w:left w:val="single" w:sz="4" w:space="0" w:color="auto"/>
              <w:bottom w:val="single" w:sz="4" w:space="0" w:color="auto"/>
              <w:right w:val="single" w:sz="4" w:space="0" w:color="auto"/>
            </w:tcBorders>
            <w:vAlign w:val="center"/>
          </w:tcPr>
          <w:p w:rsidR="0090282F" w:rsidRPr="000F2FE1" w:rsidRDefault="0090282F" w:rsidP="00240806">
            <w:pPr>
              <w:widowControl w:val="0"/>
              <w:spacing w:before="40" w:after="40"/>
              <w:jc w:val="both"/>
            </w:pPr>
            <w:r w:rsidRPr="000F2FE1">
              <w:t xml:space="preserve">Сливо поле          </w:t>
            </w:r>
          </w:p>
        </w:tc>
        <w:tc>
          <w:tcPr>
            <w:tcW w:w="1040" w:type="dxa"/>
            <w:tcBorders>
              <w:top w:val="nil"/>
              <w:left w:val="single" w:sz="4" w:space="0" w:color="auto"/>
              <w:bottom w:val="single" w:sz="4" w:space="0" w:color="auto"/>
              <w:right w:val="single" w:sz="4" w:space="0" w:color="auto"/>
            </w:tcBorders>
            <w:vAlign w:val="center"/>
          </w:tcPr>
          <w:p w:rsidR="0090282F" w:rsidRPr="003611FE" w:rsidRDefault="0090282F" w:rsidP="00240806">
            <w:pPr>
              <w:widowControl w:val="0"/>
              <w:spacing w:before="40" w:after="40"/>
              <w:jc w:val="right"/>
            </w:pPr>
            <w:r w:rsidRPr="003611FE">
              <w:t>7 169</w:t>
            </w:r>
          </w:p>
        </w:tc>
        <w:tc>
          <w:tcPr>
            <w:tcW w:w="1446" w:type="dxa"/>
            <w:tcBorders>
              <w:top w:val="nil"/>
              <w:left w:val="single" w:sz="4" w:space="0" w:color="auto"/>
              <w:bottom w:val="single" w:sz="4" w:space="0" w:color="auto"/>
              <w:right w:val="single" w:sz="4" w:space="0" w:color="auto"/>
            </w:tcBorders>
            <w:vAlign w:val="bottom"/>
          </w:tcPr>
          <w:p w:rsidR="0090282F" w:rsidRPr="003611FE" w:rsidRDefault="0090282F" w:rsidP="00240806">
            <w:pPr>
              <w:widowControl w:val="0"/>
              <w:spacing w:before="120" w:line="360" w:lineRule="auto"/>
              <w:ind w:hanging="34"/>
              <w:jc w:val="right"/>
            </w:pPr>
            <w:r w:rsidRPr="003611FE">
              <w:t>1 873</w:t>
            </w:r>
          </w:p>
        </w:tc>
        <w:tc>
          <w:tcPr>
            <w:tcW w:w="1625"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815</w:t>
            </w:r>
          </w:p>
        </w:tc>
        <w:tc>
          <w:tcPr>
            <w:tcW w:w="1580"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both"/>
            </w:pPr>
            <w:r w:rsidRPr="003611FE">
              <w:t> </w:t>
            </w:r>
          </w:p>
        </w:tc>
        <w:tc>
          <w:tcPr>
            <w:tcW w:w="823"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1 058</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rPr>
                <w:b/>
              </w:rPr>
            </w:pPr>
            <w:r w:rsidRPr="003611FE">
              <w:rPr>
                <w:b/>
              </w:rPr>
              <w:t>15%</w:t>
            </w:r>
          </w:p>
        </w:tc>
      </w:tr>
      <w:tr w:rsidR="0090282F" w:rsidRPr="003611FE" w:rsidTr="00240806">
        <w:trPr>
          <w:trHeight w:val="270"/>
          <w:jc w:val="center"/>
        </w:trPr>
        <w:tc>
          <w:tcPr>
            <w:tcW w:w="1646" w:type="dxa"/>
            <w:tcBorders>
              <w:top w:val="nil"/>
              <w:left w:val="single" w:sz="4" w:space="0" w:color="auto"/>
              <w:bottom w:val="single" w:sz="4" w:space="0" w:color="auto"/>
              <w:right w:val="single" w:sz="4" w:space="0" w:color="auto"/>
            </w:tcBorders>
            <w:vAlign w:val="center"/>
          </w:tcPr>
          <w:p w:rsidR="0090282F" w:rsidRPr="000F2FE1" w:rsidRDefault="0090282F" w:rsidP="00240806">
            <w:pPr>
              <w:widowControl w:val="0"/>
              <w:spacing w:before="40" w:after="40"/>
              <w:jc w:val="both"/>
            </w:pPr>
            <w:r w:rsidRPr="000F2FE1">
              <w:t xml:space="preserve">Тутракан            </w:t>
            </w:r>
          </w:p>
        </w:tc>
        <w:tc>
          <w:tcPr>
            <w:tcW w:w="1040" w:type="dxa"/>
            <w:tcBorders>
              <w:top w:val="nil"/>
              <w:left w:val="single" w:sz="4" w:space="0" w:color="auto"/>
              <w:bottom w:val="single" w:sz="4" w:space="0" w:color="auto"/>
              <w:right w:val="single" w:sz="4" w:space="0" w:color="auto"/>
            </w:tcBorders>
            <w:vAlign w:val="center"/>
          </w:tcPr>
          <w:p w:rsidR="0090282F" w:rsidRPr="003611FE" w:rsidRDefault="0090282F" w:rsidP="00240806">
            <w:pPr>
              <w:widowControl w:val="0"/>
              <w:spacing w:before="40" w:after="40"/>
              <w:jc w:val="right"/>
            </w:pPr>
            <w:r w:rsidRPr="003611FE">
              <w:t>9 775</w:t>
            </w:r>
          </w:p>
        </w:tc>
        <w:tc>
          <w:tcPr>
            <w:tcW w:w="1446" w:type="dxa"/>
            <w:tcBorders>
              <w:top w:val="nil"/>
              <w:left w:val="single" w:sz="4" w:space="0" w:color="auto"/>
              <w:bottom w:val="single" w:sz="4" w:space="0" w:color="auto"/>
              <w:right w:val="single" w:sz="4" w:space="0" w:color="auto"/>
            </w:tcBorders>
            <w:vAlign w:val="bottom"/>
          </w:tcPr>
          <w:p w:rsidR="0090282F" w:rsidRPr="003611FE" w:rsidRDefault="0090282F" w:rsidP="00240806">
            <w:pPr>
              <w:widowControl w:val="0"/>
              <w:spacing w:before="120" w:line="360" w:lineRule="auto"/>
              <w:ind w:hanging="34"/>
              <w:jc w:val="right"/>
            </w:pPr>
            <w:r w:rsidRPr="003611FE">
              <w:t>3 229</w:t>
            </w:r>
          </w:p>
        </w:tc>
        <w:tc>
          <w:tcPr>
            <w:tcW w:w="1625"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1 344</w:t>
            </w:r>
          </w:p>
        </w:tc>
        <w:tc>
          <w:tcPr>
            <w:tcW w:w="1580"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85</w:t>
            </w:r>
          </w:p>
        </w:tc>
        <w:tc>
          <w:tcPr>
            <w:tcW w:w="823" w:type="dxa"/>
            <w:tcBorders>
              <w:top w:val="nil"/>
              <w:left w:val="nil"/>
              <w:bottom w:val="single" w:sz="4" w:space="0" w:color="auto"/>
              <w:right w:val="single" w:sz="4" w:space="0" w:color="auto"/>
            </w:tcBorders>
            <w:shd w:val="clear" w:color="auto" w:fill="auto"/>
            <w:noWrap/>
            <w:vAlign w:val="bottom"/>
          </w:tcPr>
          <w:p w:rsidR="0090282F" w:rsidRPr="003611FE" w:rsidRDefault="0090282F" w:rsidP="00240806">
            <w:pPr>
              <w:widowControl w:val="0"/>
              <w:spacing w:before="120" w:line="360" w:lineRule="auto"/>
              <w:ind w:hanging="34"/>
              <w:jc w:val="right"/>
            </w:pPr>
            <w:r w:rsidRPr="003611FE">
              <w:t>1 800</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rPr>
                <w:b/>
              </w:rPr>
            </w:pPr>
            <w:r w:rsidRPr="003611FE">
              <w:rPr>
                <w:b/>
              </w:rPr>
              <w:t>18%</w:t>
            </w:r>
          </w:p>
        </w:tc>
      </w:tr>
      <w:tr w:rsidR="0090282F" w:rsidRPr="003611FE" w:rsidTr="00240806">
        <w:trPr>
          <w:trHeight w:val="270"/>
          <w:jc w:val="center"/>
        </w:trPr>
        <w:tc>
          <w:tcPr>
            <w:tcW w:w="16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0F2FE1" w:rsidRDefault="0090282F" w:rsidP="00240806">
            <w:pPr>
              <w:widowControl w:val="0"/>
              <w:spacing w:before="40" w:after="40"/>
              <w:jc w:val="both"/>
              <w:rPr>
                <w:b/>
              </w:rPr>
            </w:pPr>
            <w:r w:rsidRPr="000F2FE1">
              <w:rPr>
                <w:b/>
              </w:rPr>
              <w:t>РСУО РУСЕ</w:t>
            </w:r>
          </w:p>
        </w:tc>
        <w:tc>
          <w:tcPr>
            <w:tcW w:w="10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0282F" w:rsidRPr="003611FE" w:rsidRDefault="0090282F" w:rsidP="00240806">
            <w:pPr>
              <w:widowControl w:val="0"/>
              <w:spacing w:before="40" w:after="40"/>
              <w:jc w:val="right"/>
              <w:rPr>
                <w:b/>
              </w:rPr>
            </w:pPr>
            <w:r w:rsidRPr="003611FE">
              <w:rPr>
                <w:b/>
              </w:rPr>
              <w:t>116 019</w:t>
            </w:r>
          </w:p>
        </w:tc>
        <w:tc>
          <w:tcPr>
            <w:tcW w:w="144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90282F" w:rsidRPr="00501A01" w:rsidRDefault="0090282F" w:rsidP="00240806">
            <w:pPr>
              <w:widowControl w:val="0"/>
              <w:spacing w:before="120" w:line="360" w:lineRule="auto"/>
              <w:ind w:hanging="34"/>
              <w:jc w:val="right"/>
              <w:rPr>
                <w:lang w:val="en-US"/>
              </w:rPr>
            </w:pPr>
            <w:r>
              <w:rPr>
                <w:lang w:val="en-US"/>
              </w:rPr>
              <w:t>44 560</w:t>
            </w:r>
            <w:bookmarkStart w:id="13" w:name="_GoBack"/>
            <w:bookmarkEnd w:id="13"/>
          </w:p>
        </w:tc>
        <w:tc>
          <w:tcPr>
            <w:tcW w:w="1625"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ind w:hanging="34"/>
              <w:jc w:val="right"/>
            </w:pPr>
            <w:r w:rsidRPr="003611FE">
              <w:t>16 912</w:t>
            </w:r>
          </w:p>
        </w:tc>
        <w:tc>
          <w:tcPr>
            <w:tcW w:w="1580"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jc w:val="right"/>
            </w:pPr>
            <w:r w:rsidRPr="003611FE">
              <w:t>5 248</w:t>
            </w:r>
          </w:p>
        </w:tc>
        <w:tc>
          <w:tcPr>
            <w:tcW w:w="823"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501A01" w:rsidRDefault="0090282F" w:rsidP="00240806">
            <w:pPr>
              <w:widowControl w:val="0"/>
              <w:spacing w:before="120" w:line="360" w:lineRule="auto"/>
              <w:jc w:val="right"/>
              <w:rPr>
                <w:lang w:val="en-US"/>
              </w:rPr>
            </w:pPr>
            <w:r>
              <w:rPr>
                <w:lang w:val="en-US"/>
              </w:rPr>
              <w:t>22 400</w:t>
            </w:r>
          </w:p>
        </w:tc>
        <w:tc>
          <w:tcPr>
            <w:tcW w:w="1107" w:type="dxa"/>
            <w:tcBorders>
              <w:top w:val="single" w:sz="4" w:space="0" w:color="auto"/>
              <w:left w:val="nil"/>
              <w:bottom w:val="single" w:sz="4" w:space="0" w:color="auto"/>
              <w:right w:val="single" w:sz="4" w:space="0" w:color="auto"/>
            </w:tcBorders>
            <w:shd w:val="clear" w:color="auto" w:fill="D6E3BC" w:themeFill="accent3" w:themeFillTint="66"/>
            <w:noWrap/>
            <w:vAlign w:val="bottom"/>
          </w:tcPr>
          <w:p w:rsidR="0090282F" w:rsidRPr="003611FE" w:rsidRDefault="0090282F" w:rsidP="00240806">
            <w:pPr>
              <w:widowControl w:val="0"/>
              <w:spacing w:before="120" w:line="360" w:lineRule="auto"/>
              <w:jc w:val="right"/>
              <w:rPr>
                <w:b/>
              </w:rPr>
            </w:pPr>
            <w:r>
              <w:rPr>
                <w:b/>
              </w:rPr>
              <w:t>1</w:t>
            </w:r>
            <w:r>
              <w:rPr>
                <w:b/>
                <w:lang w:val="en-US"/>
              </w:rPr>
              <w:t>9</w:t>
            </w:r>
            <w:r w:rsidRPr="003611FE">
              <w:rPr>
                <w:b/>
              </w:rPr>
              <w:t>%</w:t>
            </w:r>
          </w:p>
        </w:tc>
      </w:tr>
    </w:tbl>
    <w:p w:rsidR="0090282F" w:rsidRPr="00B97694" w:rsidRDefault="0090282F" w:rsidP="0090282F">
      <w:pPr>
        <w:widowControl w:val="0"/>
        <w:spacing w:before="120" w:line="360" w:lineRule="auto"/>
        <w:jc w:val="both"/>
        <w:rPr>
          <w:rFonts w:cs="Courier New"/>
          <w:b/>
          <w:color w:val="000000"/>
        </w:rPr>
      </w:pPr>
    </w:p>
    <w:p w:rsidR="0090282F" w:rsidRDefault="0090282F" w:rsidP="0090282F">
      <w:pPr>
        <w:widowControl w:val="0"/>
        <w:spacing w:before="120" w:line="360" w:lineRule="auto"/>
        <w:ind w:firstLine="851"/>
        <w:jc w:val="both"/>
        <w:rPr>
          <w:rFonts w:cs="Courier New"/>
          <w:b/>
          <w:color w:val="000000"/>
          <w:lang w:val="en-US"/>
        </w:rPr>
      </w:pPr>
      <w:r w:rsidRPr="003611FE">
        <w:rPr>
          <w:rFonts w:cs="Courier New"/>
          <w:b/>
          <w:color w:val="000000"/>
        </w:rPr>
        <w:t xml:space="preserve">Очевидно е, че с изграждането на анаеробна инсталация за биоразградими отпадъци, при очертания в предходната точка реалистичен план за количествата разделно събрани биоразградими отпадъци, ще се постигне значително намаляване на депонираните биоотпадъци в РСУО Русе. Това ще допринесе значително до изпълнението на този критерии и в национален аспект. </w:t>
      </w:r>
    </w:p>
    <w:p w:rsidR="0090282F" w:rsidRPr="00442E2C" w:rsidRDefault="0090282F" w:rsidP="0090282F">
      <w:pPr>
        <w:widowControl w:val="0"/>
        <w:spacing w:before="120" w:line="360" w:lineRule="auto"/>
        <w:ind w:firstLine="851"/>
        <w:jc w:val="both"/>
      </w:pPr>
      <w:r w:rsidRPr="00442E2C">
        <w:rPr>
          <w:rFonts w:cs="Courier New"/>
          <w:color w:val="000000"/>
        </w:rPr>
        <w:t xml:space="preserve">Предвид гореизложеното и </w:t>
      </w:r>
      <w:r w:rsidRPr="00442E2C">
        <w:t>на основание чл. 26, ал. 1, т. 4 от ЗУО,</w:t>
      </w:r>
      <w:r w:rsidRPr="00442E2C">
        <w:rPr>
          <w:rFonts w:cs="Courier New"/>
          <w:color w:val="000000"/>
        </w:rPr>
        <w:t xml:space="preserve">РСУО Русе </w:t>
      </w:r>
      <w:r w:rsidRPr="00442E2C">
        <w:t>определя отделните съоръжения за третиране на отпадъци , както следва:</w:t>
      </w:r>
    </w:p>
    <w:p w:rsidR="0090282F" w:rsidRPr="00442E2C" w:rsidRDefault="0090282F" w:rsidP="0090282F">
      <w:pPr>
        <w:pStyle w:val="af"/>
        <w:widowControl w:val="0"/>
        <w:numPr>
          <w:ilvl w:val="0"/>
          <w:numId w:val="16"/>
        </w:numPr>
        <w:spacing w:before="120" w:line="360" w:lineRule="auto"/>
        <w:jc w:val="both"/>
        <w:rPr>
          <w:rFonts w:cs="Courier New"/>
          <w:color w:val="000000"/>
        </w:rPr>
      </w:pPr>
      <w:r>
        <w:rPr>
          <w:rFonts w:cs="Courier New"/>
          <w:b/>
          <w:color w:val="000000"/>
        </w:rPr>
        <w:t xml:space="preserve">Регионално депо Русе за неопасни, инертни и опасни отпадъци на общините Русе, Ветово, Иваново, Сливо поле и Тутракан </w:t>
      </w:r>
      <w:r w:rsidRPr="00442E2C">
        <w:rPr>
          <w:rFonts w:cs="Courier New"/>
          <w:color w:val="000000"/>
        </w:rPr>
        <w:t>– за депониране на неопасни, инертни и опасни отпадъци.</w:t>
      </w:r>
    </w:p>
    <w:p w:rsidR="0090282F" w:rsidRPr="00442E2C" w:rsidRDefault="0090282F" w:rsidP="0090282F">
      <w:pPr>
        <w:pStyle w:val="af"/>
        <w:widowControl w:val="0"/>
        <w:numPr>
          <w:ilvl w:val="0"/>
          <w:numId w:val="16"/>
        </w:numPr>
        <w:spacing w:before="120" w:line="360" w:lineRule="auto"/>
        <w:jc w:val="both"/>
        <w:rPr>
          <w:rFonts w:cs="Courier New"/>
          <w:color w:val="000000"/>
        </w:rPr>
      </w:pPr>
      <w:r>
        <w:rPr>
          <w:rFonts w:cs="Courier New"/>
          <w:b/>
          <w:color w:val="000000"/>
        </w:rPr>
        <w:lastRenderedPageBreak/>
        <w:t xml:space="preserve">Инсталация за сепариране (предварително третиране) на битови отпадъци – </w:t>
      </w:r>
      <w:r w:rsidRPr="00442E2C">
        <w:rPr>
          <w:rFonts w:cs="Courier New"/>
          <w:color w:val="000000"/>
        </w:rPr>
        <w:t>за предварително третиране на битови отпадъци.</w:t>
      </w:r>
    </w:p>
    <w:p w:rsidR="0090282F" w:rsidRPr="00442E2C" w:rsidRDefault="0090282F" w:rsidP="0090282F">
      <w:pPr>
        <w:pStyle w:val="af"/>
        <w:widowControl w:val="0"/>
        <w:numPr>
          <w:ilvl w:val="0"/>
          <w:numId w:val="16"/>
        </w:numPr>
        <w:spacing w:before="120" w:line="360" w:lineRule="auto"/>
        <w:jc w:val="both"/>
        <w:rPr>
          <w:rFonts w:cs="Courier New"/>
          <w:color w:val="000000"/>
        </w:rPr>
      </w:pPr>
      <w:r>
        <w:rPr>
          <w:rFonts w:cs="Courier New"/>
          <w:b/>
          <w:color w:val="000000"/>
        </w:rPr>
        <w:t xml:space="preserve">Анаеробна инсталация за разделно събрани биоразградими отпадъци на територията на РСУО Русе – </w:t>
      </w:r>
      <w:r w:rsidRPr="00442E2C">
        <w:rPr>
          <w:rFonts w:cs="Courier New"/>
          <w:color w:val="000000"/>
        </w:rPr>
        <w:t>за третиране на биора</w:t>
      </w:r>
      <w:r>
        <w:rPr>
          <w:rFonts w:cs="Courier New"/>
          <w:color w:val="000000"/>
        </w:rPr>
        <w:t>з</w:t>
      </w:r>
      <w:r w:rsidRPr="00442E2C">
        <w:rPr>
          <w:rFonts w:cs="Courier New"/>
          <w:color w:val="000000"/>
        </w:rPr>
        <w:t>градими отпадъци.</w:t>
      </w:r>
    </w:p>
    <w:p w:rsidR="0090282F" w:rsidRPr="0090282F" w:rsidRDefault="0090282F" w:rsidP="0090282F"/>
    <w:p w:rsidR="0090282F" w:rsidRPr="00252DB9" w:rsidRDefault="0090282F" w:rsidP="0090282F">
      <w:pPr>
        <w:pStyle w:val="CharChar1"/>
        <w:jc w:val="both"/>
        <w:rPr>
          <w:rFonts w:ascii="Times New Roman" w:hAnsi="Times New Roman" w:cs="Times"/>
          <w:b/>
          <w:sz w:val="28"/>
          <w:lang w:val="bg-BG"/>
        </w:rPr>
      </w:pPr>
    </w:p>
    <w:p w:rsidR="0090282F" w:rsidRPr="00252DB9" w:rsidRDefault="00404E8A" w:rsidP="0090282F">
      <w:pPr>
        <w:pStyle w:val="CharChar1"/>
        <w:jc w:val="both"/>
        <w:rPr>
          <w:rFonts w:ascii="Times New Roman" w:hAnsi="Times New Roman" w:cs="Times"/>
          <w:b/>
          <w:sz w:val="28"/>
          <w:lang w:val="bg-BG"/>
        </w:rPr>
      </w:pPr>
      <w:r>
        <w:rPr>
          <w:rFonts w:ascii="Times New Roman" w:hAnsi="Times New Roman" w:cs="Times"/>
          <w:b/>
          <w:sz w:val="28"/>
          <w:lang w:val="bg-BG"/>
        </w:rPr>
        <w:t>4.2</w:t>
      </w:r>
      <w:r w:rsidR="0090282F">
        <w:rPr>
          <w:rFonts w:ascii="Times New Roman" w:hAnsi="Times New Roman" w:cs="Times"/>
          <w:b/>
          <w:sz w:val="28"/>
          <w:lang w:val="bg-BG"/>
        </w:rPr>
        <w:t xml:space="preserve"> </w:t>
      </w:r>
      <w:r w:rsidR="0090282F" w:rsidRPr="00252DB9">
        <w:rPr>
          <w:rFonts w:ascii="Times New Roman" w:hAnsi="Times New Roman" w:cs="Times"/>
          <w:b/>
          <w:sz w:val="28"/>
          <w:lang w:val="bg-BG"/>
        </w:rPr>
        <w:t xml:space="preserve">МАСОВ БАЛАНС НА ОТПАДЪЦИТЕ , ОБЩИНА ТУТРАКАН </w:t>
      </w:r>
    </w:p>
    <w:p w:rsidR="0090282F" w:rsidRPr="0090282F" w:rsidRDefault="0090282F" w:rsidP="0090282F">
      <w:pPr>
        <w:pStyle w:val="CharChar1"/>
        <w:jc w:val="both"/>
        <w:rPr>
          <w:rFonts w:ascii="Times New Roman" w:hAnsi="Times New Roman" w:cs="Times"/>
          <w:b/>
          <w:lang w:val="bg-BG"/>
        </w:rPr>
      </w:pPr>
      <w:r w:rsidRPr="0090282F">
        <w:rPr>
          <w:rFonts w:ascii="Times New Roman" w:hAnsi="Times New Roman" w:cs="Times"/>
          <w:b/>
          <w:lang w:val="bg-BG"/>
        </w:rPr>
        <w:t>За целите на процедура чрез директно предоставяне „Проектиране и изграждане  на анаеробни инсталации за разделно събрани биоразградими отпадъци'</w:t>
      </w:r>
    </w:p>
    <w:p w:rsidR="0090282F" w:rsidRPr="0090282F" w:rsidRDefault="0090282F" w:rsidP="00404E8A">
      <w:pPr>
        <w:pStyle w:val="CharChar1"/>
        <w:ind w:right="187"/>
        <w:jc w:val="center"/>
        <w:rPr>
          <w:rFonts w:ascii="Times New Roman" w:hAnsi="Times New Roman" w:cs="Times"/>
          <w:lang w:val="bg-BG"/>
        </w:rPr>
      </w:pPr>
    </w:p>
    <w:tbl>
      <w:tblPr>
        <w:tblW w:w="11479" w:type="dxa"/>
        <w:tblInd w:w="55" w:type="dxa"/>
        <w:tblCellMar>
          <w:left w:w="70" w:type="dxa"/>
          <w:right w:w="70" w:type="dxa"/>
        </w:tblCellMar>
        <w:tblLook w:val="04A0"/>
      </w:tblPr>
      <w:tblGrid>
        <w:gridCol w:w="160"/>
        <w:gridCol w:w="586"/>
        <w:gridCol w:w="2104"/>
        <w:gridCol w:w="1579"/>
        <w:gridCol w:w="1417"/>
        <w:gridCol w:w="1560"/>
        <w:gridCol w:w="992"/>
        <w:gridCol w:w="831"/>
        <w:gridCol w:w="2250"/>
      </w:tblGrid>
      <w:tr w:rsidR="0090282F" w:rsidRPr="007E37C5" w:rsidTr="000240B6">
        <w:trPr>
          <w:trHeight w:val="525"/>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210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 xml:space="preserve">Година </w:t>
            </w:r>
          </w:p>
        </w:tc>
        <w:tc>
          <w:tcPr>
            <w:tcW w:w="1579"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bottom"/>
            <w:hideMark/>
          </w:tcPr>
          <w:p w:rsidR="0090282F" w:rsidRPr="000240B6" w:rsidRDefault="0090282F" w:rsidP="00240806">
            <w:pPr>
              <w:jc w:val="both"/>
              <w:rPr>
                <w:rFonts w:ascii="Calibri" w:hAnsi="Calibri" w:cs="Calibri"/>
                <w:b/>
                <w:bCs/>
                <w:color w:val="000000"/>
                <w:sz w:val="20"/>
                <w:szCs w:val="20"/>
              </w:rPr>
            </w:pPr>
            <w:r w:rsidRPr="000240B6">
              <w:rPr>
                <w:rFonts w:ascii="Calibri" w:hAnsi="Calibri" w:cs="Calibri"/>
                <w:b/>
                <w:bCs/>
                <w:color w:val="000000"/>
                <w:sz w:val="20"/>
                <w:szCs w:val="20"/>
              </w:rPr>
              <w:t>Мер. ед.</w:t>
            </w:r>
          </w:p>
        </w:tc>
        <w:tc>
          <w:tcPr>
            <w:tcW w:w="4800" w:type="dxa"/>
            <w:gridSpan w:val="4"/>
            <w:tcBorders>
              <w:top w:val="single" w:sz="4" w:space="0" w:color="auto"/>
              <w:left w:val="single" w:sz="4" w:space="0" w:color="auto"/>
              <w:bottom w:val="single" w:sz="4" w:space="0" w:color="auto"/>
              <w:right w:val="nil"/>
            </w:tcBorders>
            <w:shd w:val="clear" w:color="000000" w:fill="FFFF99"/>
            <w:noWrap/>
            <w:vAlign w:val="bottom"/>
            <w:hideMark/>
          </w:tcPr>
          <w:p w:rsidR="0090282F" w:rsidRPr="000240B6" w:rsidRDefault="0090282F" w:rsidP="00240806">
            <w:pPr>
              <w:rPr>
                <w:rFonts w:ascii="Calibri" w:hAnsi="Calibri" w:cs="Calibri"/>
                <w:b/>
                <w:bCs/>
                <w:color w:val="0066CC"/>
                <w:sz w:val="20"/>
                <w:szCs w:val="20"/>
              </w:rPr>
            </w:pPr>
            <w:r w:rsidRPr="000240B6">
              <w:rPr>
                <w:rFonts w:ascii="Calibri" w:hAnsi="Calibri" w:cs="Calibri"/>
                <w:b/>
                <w:bCs/>
                <w:color w:val="0066CC"/>
                <w:sz w:val="20"/>
                <w:szCs w:val="20"/>
              </w:rPr>
              <w:t xml:space="preserve">Община Тутракан (партньор) </w:t>
            </w:r>
            <w:r w:rsidRPr="000240B6">
              <w:rPr>
                <w:rFonts w:ascii="Calibri" w:hAnsi="Calibri" w:cs="Calibri"/>
                <w:b/>
                <w:bCs/>
                <w:i/>
                <w:iCs/>
                <w:color w:val="FF0000"/>
                <w:sz w:val="20"/>
                <w:szCs w:val="20"/>
              </w:rPr>
              <w:t>(заб.1)</w:t>
            </w:r>
          </w:p>
        </w:tc>
        <w:tc>
          <w:tcPr>
            <w:tcW w:w="2250" w:type="dxa"/>
            <w:tcBorders>
              <w:top w:val="single" w:sz="4" w:space="0" w:color="auto"/>
              <w:left w:val="nil"/>
              <w:bottom w:val="single" w:sz="4" w:space="0" w:color="auto"/>
              <w:right w:val="nil"/>
            </w:tcBorders>
            <w:shd w:val="clear" w:color="000000" w:fill="FFFF99"/>
            <w:noWrap/>
            <w:vAlign w:val="bottom"/>
            <w:hideMark/>
          </w:tcPr>
          <w:p w:rsidR="0090282F" w:rsidRPr="000240B6" w:rsidRDefault="0090282F" w:rsidP="00240806">
            <w:pPr>
              <w:rPr>
                <w:rFonts w:ascii="Calibri" w:hAnsi="Calibri" w:cs="Calibri"/>
                <w:b/>
                <w:bCs/>
                <w:color w:val="0066CC"/>
                <w:sz w:val="20"/>
                <w:szCs w:val="20"/>
              </w:rPr>
            </w:pPr>
            <w:r w:rsidRPr="000240B6">
              <w:rPr>
                <w:rFonts w:ascii="Calibri" w:hAnsi="Calibri" w:cs="Calibri"/>
                <w:b/>
                <w:bCs/>
                <w:color w:val="0066CC"/>
                <w:sz w:val="20"/>
                <w:szCs w:val="20"/>
              </w:rPr>
              <w:t> </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vMerge/>
            <w:tcBorders>
              <w:top w:val="single" w:sz="4" w:space="0" w:color="auto"/>
              <w:left w:val="single" w:sz="4" w:space="0" w:color="auto"/>
              <w:bottom w:val="single" w:sz="4" w:space="0" w:color="auto"/>
              <w:right w:val="single" w:sz="4" w:space="0" w:color="auto"/>
            </w:tcBorders>
            <w:vAlign w:val="center"/>
            <w:hideMark/>
          </w:tcPr>
          <w:p w:rsidR="0090282F" w:rsidRPr="000240B6" w:rsidRDefault="0090282F" w:rsidP="00240806">
            <w:pPr>
              <w:rPr>
                <w:rFonts w:ascii="Calibri" w:hAnsi="Calibri" w:cs="Calibri"/>
                <w:color w:val="000000"/>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rsidR="0090282F" w:rsidRPr="000240B6" w:rsidRDefault="0090282F" w:rsidP="00240806">
            <w:pPr>
              <w:rPr>
                <w:rFonts w:ascii="Calibri" w:hAnsi="Calibri" w:cs="Calibri"/>
                <w:b/>
                <w:bCs/>
                <w:color w:val="000000"/>
                <w:sz w:val="20"/>
                <w:szCs w:val="20"/>
              </w:rPr>
            </w:pPr>
          </w:p>
        </w:tc>
        <w:tc>
          <w:tcPr>
            <w:tcW w:w="1579" w:type="dxa"/>
            <w:vMerge/>
            <w:tcBorders>
              <w:top w:val="single" w:sz="4" w:space="0" w:color="auto"/>
              <w:left w:val="single" w:sz="4" w:space="0" w:color="auto"/>
              <w:bottom w:val="single" w:sz="4" w:space="0" w:color="000000"/>
              <w:right w:val="single" w:sz="4" w:space="0" w:color="auto"/>
            </w:tcBorders>
            <w:vAlign w:val="center"/>
            <w:hideMark/>
          </w:tcPr>
          <w:p w:rsidR="0090282F" w:rsidRPr="000240B6" w:rsidRDefault="0090282F" w:rsidP="00240806">
            <w:pPr>
              <w:rPr>
                <w:rFonts w:ascii="Calibri" w:hAnsi="Calibri" w:cs="Calibri"/>
                <w:b/>
                <w:bCs/>
                <w:color w:val="000000"/>
                <w:sz w:val="20"/>
                <w:szCs w:val="20"/>
              </w:rPr>
            </w:pPr>
          </w:p>
        </w:tc>
        <w:tc>
          <w:tcPr>
            <w:tcW w:w="1417" w:type="dxa"/>
            <w:tcBorders>
              <w:top w:val="nil"/>
              <w:left w:val="nil"/>
              <w:bottom w:val="single" w:sz="4" w:space="0" w:color="auto"/>
              <w:right w:val="single" w:sz="4" w:space="0" w:color="auto"/>
            </w:tcBorders>
            <w:shd w:val="clear" w:color="000000" w:fill="FFFF99"/>
            <w:noWrap/>
            <w:vAlign w:val="bottom"/>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2016</w:t>
            </w:r>
          </w:p>
        </w:tc>
        <w:tc>
          <w:tcPr>
            <w:tcW w:w="1560" w:type="dxa"/>
            <w:tcBorders>
              <w:top w:val="nil"/>
              <w:left w:val="nil"/>
              <w:bottom w:val="single" w:sz="4" w:space="0" w:color="auto"/>
              <w:right w:val="single" w:sz="4" w:space="0" w:color="auto"/>
            </w:tcBorders>
            <w:shd w:val="clear" w:color="000000" w:fill="FFFF99"/>
            <w:noWrap/>
            <w:vAlign w:val="bottom"/>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2017</w:t>
            </w:r>
          </w:p>
        </w:tc>
        <w:tc>
          <w:tcPr>
            <w:tcW w:w="992" w:type="dxa"/>
            <w:tcBorders>
              <w:top w:val="nil"/>
              <w:left w:val="nil"/>
              <w:bottom w:val="single" w:sz="4" w:space="0" w:color="auto"/>
              <w:right w:val="single" w:sz="4" w:space="0" w:color="auto"/>
            </w:tcBorders>
            <w:shd w:val="clear" w:color="000000" w:fill="FFFF99"/>
            <w:noWrap/>
            <w:vAlign w:val="bottom"/>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2018</w:t>
            </w:r>
          </w:p>
        </w:tc>
        <w:tc>
          <w:tcPr>
            <w:tcW w:w="831" w:type="dxa"/>
            <w:tcBorders>
              <w:top w:val="nil"/>
              <w:left w:val="nil"/>
              <w:bottom w:val="single" w:sz="4" w:space="0" w:color="auto"/>
              <w:right w:val="single" w:sz="4" w:space="0" w:color="auto"/>
            </w:tcBorders>
            <w:shd w:val="clear" w:color="000000" w:fill="FFFF99"/>
            <w:noWrap/>
            <w:vAlign w:val="bottom"/>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2019</w:t>
            </w:r>
          </w:p>
        </w:tc>
        <w:tc>
          <w:tcPr>
            <w:tcW w:w="2250" w:type="dxa"/>
            <w:tcBorders>
              <w:top w:val="nil"/>
              <w:left w:val="nil"/>
              <w:bottom w:val="single" w:sz="4" w:space="0" w:color="auto"/>
              <w:right w:val="single" w:sz="4" w:space="0" w:color="auto"/>
            </w:tcBorders>
            <w:shd w:val="clear" w:color="000000" w:fill="FFFF99"/>
            <w:noWrap/>
            <w:vAlign w:val="bottom"/>
            <w:hideMark/>
          </w:tcPr>
          <w:p w:rsidR="0090282F" w:rsidRPr="000240B6" w:rsidRDefault="0090282F" w:rsidP="00240806">
            <w:pPr>
              <w:jc w:val="center"/>
              <w:rPr>
                <w:rFonts w:ascii="Calibri" w:hAnsi="Calibri" w:cs="Calibri"/>
                <w:b/>
                <w:bCs/>
                <w:color w:val="000000"/>
                <w:sz w:val="20"/>
                <w:szCs w:val="20"/>
              </w:rPr>
            </w:pPr>
            <w:r w:rsidRPr="000240B6">
              <w:rPr>
                <w:rFonts w:ascii="Calibri" w:hAnsi="Calibri" w:cs="Calibri"/>
                <w:b/>
                <w:bCs/>
                <w:color w:val="000000"/>
                <w:sz w:val="20"/>
                <w:szCs w:val="20"/>
              </w:rPr>
              <w:t>2020</w:t>
            </w:r>
          </w:p>
        </w:tc>
      </w:tr>
      <w:tr w:rsidR="0090282F" w:rsidRPr="007E37C5" w:rsidTr="000240B6">
        <w:trPr>
          <w:trHeight w:val="42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b/>
                <w:bCs/>
                <w:color w:val="000000"/>
                <w:sz w:val="20"/>
                <w:szCs w:val="20"/>
              </w:rPr>
            </w:pPr>
            <w:r w:rsidRPr="000240B6">
              <w:rPr>
                <w:rFonts w:ascii="Calibri" w:hAnsi="Calibri" w:cs="Calibri"/>
                <w:b/>
                <w:bCs/>
                <w:color w:val="000000"/>
                <w:sz w:val="20"/>
                <w:szCs w:val="20"/>
              </w:rPr>
              <w:t>Битови отпадъци общо</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nil"/>
              <w:right w:val="nil"/>
            </w:tcBorders>
            <w:shd w:val="clear" w:color="auto" w:fill="auto"/>
            <w:noWrap/>
            <w:vAlign w:val="bottom"/>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5 945</w:t>
            </w:r>
          </w:p>
        </w:tc>
        <w:tc>
          <w:tcPr>
            <w:tcW w:w="1560" w:type="dxa"/>
            <w:tcBorders>
              <w:top w:val="nil"/>
              <w:left w:val="nil"/>
              <w:bottom w:val="nil"/>
              <w:right w:val="nil"/>
            </w:tcBorders>
            <w:shd w:val="clear" w:color="auto" w:fill="auto"/>
            <w:noWrap/>
            <w:vAlign w:val="bottom"/>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5 949</w:t>
            </w:r>
          </w:p>
        </w:tc>
        <w:tc>
          <w:tcPr>
            <w:tcW w:w="992" w:type="dxa"/>
            <w:tcBorders>
              <w:top w:val="nil"/>
              <w:left w:val="nil"/>
              <w:bottom w:val="nil"/>
              <w:right w:val="nil"/>
            </w:tcBorders>
            <w:shd w:val="clear" w:color="auto" w:fill="auto"/>
            <w:noWrap/>
            <w:vAlign w:val="bottom"/>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5 953</w:t>
            </w:r>
          </w:p>
        </w:tc>
        <w:tc>
          <w:tcPr>
            <w:tcW w:w="831" w:type="dxa"/>
            <w:tcBorders>
              <w:top w:val="nil"/>
              <w:left w:val="nil"/>
              <w:bottom w:val="nil"/>
              <w:right w:val="nil"/>
            </w:tcBorders>
            <w:shd w:val="clear" w:color="auto" w:fill="auto"/>
            <w:noWrap/>
            <w:vAlign w:val="bottom"/>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6 168</w:t>
            </w:r>
          </w:p>
        </w:tc>
        <w:tc>
          <w:tcPr>
            <w:tcW w:w="2250" w:type="dxa"/>
            <w:tcBorders>
              <w:top w:val="nil"/>
              <w:left w:val="nil"/>
              <w:bottom w:val="nil"/>
              <w:right w:val="nil"/>
            </w:tcBorders>
            <w:shd w:val="clear" w:color="auto" w:fill="auto"/>
            <w:noWrap/>
            <w:vAlign w:val="bottom"/>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6 390</w:t>
            </w:r>
          </w:p>
        </w:tc>
      </w:tr>
      <w:tr w:rsidR="0090282F" w:rsidRPr="007E37C5" w:rsidTr="000240B6">
        <w:trPr>
          <w:trHeight w:val="42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2.</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b/>
                <w:bCs/>
                <w:color w:val="000000"/>
                <w:sz w:val="20"/>
                <w:szCs w:val="20"/>
              </w:rPr>
            </w:pPr>
            <w:r w:rsidRPr="000240B6">
              <w:rPr>
                <w:rFonts w:ascii="Calibri" w:hAnsi="Calibri" w:cs="Calibri"/>
                <w:b/>
                <w:bCs/>
                <w:color w:val="000000"/>
                <w:sz w:val="20"/>
                <w:szCs w:val="20"/>
              </w:rPr>
              <w:t>население</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бр.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14 012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13 885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13 758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13 630</w:t>
            </w:r>
          </w:p>
        </w:tc>
        <w:tc>
          <w:tcPr>
            <w:tcW w:w="2250" w:type="dxa"/>
            <w:tcBorders>
              <w:top w:val="single" w:sz="4" w:space="0" w:color="auto"/>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13 503</w:t>
            </w:r>
          </w:p>
        </w:tc>
      </w:tr>
      <w:tr w:rsidR="0090282F" w:rsidRPr="007E37C5" w:rsidTr="000240B6">
        <w:trPr>
          <w:trHeight w:val="42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3.</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b/>
                <w:bCs/>
                <w:color w:val="000000"/>
                <w:sz w:val="20"/>
                <w:szCs w:val="20"/>
              </w:rPr>
            </w:pPr>
            <w:r w:rsidRPr="000240B6">
              <w:rPr>
                <w:rFonts w:ascii="Calibri" w:hAnsi="Calibri" w:cs="Calibri"/>
                <w:b/>
                <w:bCs/>
                <w:color w:val="000000"/>
                <w:sz w:val="20"/>
                <w:szCs w:val="20"/>
              </w:rPr>
              <w:t>норма на натрупване</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кг/жител/година</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379</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383</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387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406</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427</w:t>
            </w:r>
          </w:p>
        </w:tc>
      </w:tr>
      <w:tr w:rsidR="0090282F" w:rsidRPr="007E37C5" w:rsidTr="000240B6">
        <w:trPr>
          <w:trHeight w:val="42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4.</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b/>
                <w:bCs/>
                <w:color w:val="000000"/>
                <w:sz w:val="20"/>
                <w:szCs w:val="20"/>
              </w:rPr>
            </w:pPr>
            <w:r w:rsidRPr="000240B6">
              <w:rPr>
                <w:rFonts w:ascii="Calibri" w:hAnsi="Calibri" w:cs="Calibri"/>
                <w:b/>
                <w:bCs/>
                <w:color w:val="000000"/>
                <w:sz w:val="20"/>
                <w:szCs w:val="20"/>
              </w:rPr>
              <w:t xml:space="preserve">Морфологичен състав на отпадъците </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 </w:t>
            </w:r>
          </w:p>
        </w:tc>
        <w:tc>
          <w:tcPr>
            <w:tcW w:w="1417" w:type="dxa"/>
            <w:tcBorders>
              <w:top w:val="nil"/>
              <w:left w:val="nil"/>
              <w:bottom w:val="single" w:sz="4" w:space="0" w:color="auto"/>
              <w:right w:val="nil"/>
            </w:tcBorders>
            <w:shd w:val="clear" w:color="auto" w:fill="auto"/>
            <w:noWrap/>
            <w:vAlign w:val="bottom"/>
            <w:hideMark/>
          </w:tcPr>
          <w:p w:rsidR="0090282F" w:rsidRPr="000240B6" w:rsidRDefault="0090282F" w:rsidP="00240806">
            <w:pPr>
              <w:jc w:val="right"/>
              <w:rPr>
                <w:rFonts w:ascii="Calibri" w:hAnsi="Calibri" w:cs="Calibri"/>
                <w:color w:val="FFFFFF"/>
                <w:sz w:val="20"/>
                <w:szCs w:val="20"/>
              </w:rPr>
            </w:pPr>
            <w:r w:rsidRPr="000240B6">
              <w:rPr>
                <w:rFonts w:ascii="Calibri" w:hAnsi="Calibri" w:cs="Calibri"/>
                <w:color w:val="FFFFFF"/>
                <w:sz w:val="20"/>
                <w:szCs w:val="20"/>
              </w:rPr>
              <w:t>5317</w:t>
            </w:r>
          </w:p>
        </w:tc>
        <w:tc>
          <w:tcPr>
            <w:tcW w:w="1560" w:type="dxa"/>
            <w:tcBorders>
              <w:top w:val="nil"/>
              <w:left w:val="nil"/>
              <w:bottom w:val="single" w:sz="4" w:space="0" w:color="auto"/>
              <w:right w:val="nil"/>
            </w:tcBorders>
            <w:shd w:val="clear" w:color="auto" w:fill="auto"/>
            <w:noWrap/>
            <w:vAlign w:val="bottom"/>
            <w:hideMark/>
          </w:tcPr>
          <w:p w:rsidR="0090282F" w:rsidRPr="000240B6" w:rsidRDefault="0090282F" w:rsidP="00240806">
            <w:pPr>
              <w:jc w:val="right"/>
              <w:rPr>
                <w:rFonts w:ascii="Calibri" w:hAnsi="Calibri" w:cs="Calibri"/>
                <w:color w:val="FFFFFF"/>
                <w:sz w:val="20"/>
                <w:szCs w:val="20"/>
              </w:rPr>
            </w:pPr>
            <w:r w:rsidRPr="000240B6">
              <w:rPr>
                <w:rFonts w:ascii="Calibri" w:hAnsi="Calibri" w:cs="Calibri"/>
                <w:color w:val="FFFFFF"/>
                <w:sz w:val="20"/>
                <w:szCs w:val="20"/>
              </w:rPr>
              <w:t>5322</w:t>
            </w:r>
          </w:p>
        </w:tc>
        <w:tc>
          <w:tcPr>
            <w:tcW w:w="992" w:type="dxa"/>
            <w:tcBorders>
              <w:top w:val="nil"/>
              <w:left w:val="nil"/>
              <w:bottom w:val="single" w:sz="4" w:space="0" w:color="auto"/>
              <w:right w:val="nil"/>
            </w:tcBorders>
            <w:shd w:val="clear" w:color="auto" w:fill="auto"/>
            <w:noWrap/>
            <w:vAlign w:val="bottom"/>
            <w:hideMark/>
          </w:tcPr>
          <w:p w:rsidR="0090282F" w:rsidRPr="000240B6" w:rsidRDefault="0090282F" w:rsidP="00240806">
            <w:pPr>
              <w:jc w:val="right"/>
              <w:rPr>
                <w:rFonts w:ascii="Calibri" w:hAnsi="Calibri" w:cs="Calibri"/>
                <w:color w:val="FFFFFF"/>
                <w:sz w:val="20"/>
                <w:szCs w:val="20"/>
              </w:rPr>
            </w:pPr>
            <w:r w:rsidRPr="000240B6">
              <w:rPr>
                <w:rFonts w:ascii="Calibri" w:hAnsi="Calibri" w:cs="Calibri"/>
                <w:color w:val="FFFFFF"/>
                <w:sz w:val="20"/>
                <w:szCs w:val="20"/>
              </w:rPr>
              <w:t>5326</w:t>
            </w:r>
          </w:p>
        </w:tc>
        <w:tc>
          <w:tcPr>
            <w:tcW w:w="831" w:type="dxa"/>
            <w:tcBorders>
              <w:top w:val="nil"/>
              <w:left w:val="nil"/>
              <w:bottom w:val="single" w:sz="4" w:space="0" w:color="auto"/>
              <w:right w:val="nil"/>
            </w:tcBorders>
            <w:shd w:val="clear" w:color="auto" w:fill="auto"/>
            <w:noWrap/>
            <w:vAlign w:val="bottom"/>
            <w:hideMark/>
          </w:tcPr>
          <w:p w:rsidR="0090282F" w:rsidRPr="000240B6" w:rsidRDefault="0090282F" w:rsidP="00240806">
            <w:pPr>
              <w:jc w:val="right"/>
              <w:rPr>
                <w:rFonts w:ascii="Calibri" w:hAnsi="Calibri" w:cs="Calibri"/>
                <w:color w:val="FFFFFF"/>
                <w:sz w:val="20"/>
                <w:szCs w:val="20"/>
              </w:rPr>
            </w:pPr>
            <w:r w:rsidRPr="000240B6">
              <w:rPr>
                <w:rFonts w:ascii="Calibri" w:hAnsi="Calibri" w:cs="Calibri"/>
                <w:color w:val="FFFFFF"/>
                <w:sz w:val="20"/>
                <w:szCs w:val="20"/>
              </w:rPr>
              <w:t>5540</w:t>
            </w:r>
          </w:p>
        </w:tc>
        <w:tc>
          <w:tcPr>
            <w:tcW w:w="2250" w:type="dxa"/>
            <w:tcBorders>
              <w:top w:val="nil"/>
              <w:left w:val="nil"/>
              <w:bottom w:val="single" w:sz="4" w:space="0" w:color="auto"/>
              <w:right w:val="nil"/>
            </w:tcBorders>
            <w:shd w:val="clear" w:color="auto" w:fill="auto"/>
            <w:noWrap/>
            <w:vAlign w:val="bottom"/>
            <w:hideMark/>
          </w:tcPr>
          <w:p w:rsidR="0090282F" w:rsidRPr="000240B6" w:rsidRDefault="0090282F" w:rsidP="00240806">
            <w:pPr>
              <w:jc w:val="right"/>
              <w:rPr>
                <w:rFonts w:ascii="Calibri" w:hAnsi="Calibri" w:cs="Calibri"/>
                <w:color w:val="FFFFFF"/>
                <w:sz w:val="20"/>
                <w:szCs w:val="20"/>
              </w:rPr>
            </w:pPr>
            <w:r w:rsidRPr="000240B6">
              <w:rPr>
                <w:rFonts w:ascii="Calibri" w:hAnsi="Calibri" w:cs="Calibri"/>
                <w:color w:val="FFFFFF"/>
                <w:sz w:val="20"/>
                <w:szCs w:val="20"/>
              </w:rPr>
              <w:t>5763</w:t>
            </w:r>
          </w:p>
        </w:tc>
      </w:tr>
      <w:tr w:rsidR="0090282F" w:rsidRPr="007E37C5" w:rsidTr="000240B6">
        <w:trPr>
          <w:trHeight w:val="345"/>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Хранителни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21,57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21,57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21,57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21,57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21,57</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6.</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Хартия и картон</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12,42</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12,42</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12,42</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12,42</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12,42</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7.</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Пластмаса</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14,67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14,67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14,67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14,67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14,67</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8.</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Стъкло</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5,37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5,37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5,37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5,37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5,37</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9.</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Метал</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1,66</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1,66</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1,66</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1,66</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1,66</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10.</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Дърво</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2,58</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2,58</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2,58</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2,58</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11.</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Гума</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1,40</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1,40</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1,40</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12.</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Текстил и кожа</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4,63</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4,63</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4,63</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4,63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4,63</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13.</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Опасни домакински отпадъци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0,24</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0,24</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0,24</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0,24</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0,24</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14.</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Инертни отпадъци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19,86</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19,86</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19,86</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19,86</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19,86</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15.</w:t>
            </w:r>
          </w:p>
        </w:tc>
        <w:tc>
          <w:tcPr>
            <w:tcW w:w="2104" w:type="dxa"/>
            <w:tcBorders>
              <w:top w:val="nil"/>
              <w:left w:val="nil"/>
              <w:bottom w:val="single" w:sz="4" w:space="0" w:color="auto"/>
              <w:right w:val="single" w:sz="4" w:space="0" w:color="auto"/>
            </w:tcBorders>
            <w:shd w:val="clear" w:color="000000" w:fill="FFFF99"/>
            <w:noWrap/>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Други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15,60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15,60</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15,60</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15,60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15,60</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16.</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Биоразградими отпадъци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55,44</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55,44</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55,44</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55,44</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55,44</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17.</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зелени  отпадъци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14,24</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14,24</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14,24</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14,24</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14,24</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18.</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Хранителни</w:t>
            </w:r>
          </w:p>
        </w:tc>
        <w:tc>
          <w:tcPr>
            <w:tcW w:w="1579" w:type="dxa"/>
            <w:tcBorders>
              <w:top w:val="nil"/>
              <w:left w:val="nil"/>
              <w:bottom w:val="single" w:sz="4" w:space="0" w:color="auto"/>
              <w:right w:val="nil"/>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1 149</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1 195</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1 243</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19.</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Хартия и картон</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660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661</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661</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688</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716</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20.</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Пластмаса</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781</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781</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813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845</w:t>
            </w:r>
          </w:p>
        </w:tc>
      </w:tr>
      <w:tr w:rsidR="0090282F" w:rsidRPr="007E37C5" w:rsidTr="000240B6">
        <w:trPr>
          <w:trHeight w:val="30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color w:val="000000"/>
                <w:sz w:val="20"/>
                <w:szCs w:val="20"/>
              </w:rPr>
            </w:pPr>
            <w:r w:rsidRPr="000240B6">
              <w:rPr>
                <w:rFonts w:ascii="Calibri" w:hAnsi="Calibri" w:cs="Calibri"/>
                <w:color w:val="000000"/>
                <w:sz w:val="20"/>
                <w:szCs w:val="20"/>
              </w:rPr>
              <w:t>21.</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Стъкло</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286</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286</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286</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298</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309</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22.</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Метал</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88</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88</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92</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96</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23.</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Дърво</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149</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24.</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Гума</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74</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81</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Текстил и кожа</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246</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246</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247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257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267</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26.</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Опасни домакински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27.</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Инертни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1 056</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1 057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1 058</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1 100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1 145</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28.</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Биоразградими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2 948</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2 950</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2 953</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3 072</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3 195</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29.</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зелени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758</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789</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821</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nil"/>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30.</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Домашно компостиране</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r>
      <w:tr w:rsidR="0090282F" w:rsidRPr="007E37C5" w:rsidTr="000240B6">
        <w:trPr>
          <w:trHeight w:val="3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31.</w:t>
            </w:r>
          </w:p>
        </w:tc>
        <w:tc>
          <w:tcPr>
            <w:tcW w:w="2104" w:type="dxa"/>
            <w:tcBorders>
              <w:top w:val="nil"/>
              <w:left w:val="nil"/>
              <w:bottom w:val="nil"/>
              <w:right w:val="single" w:sz="4" w:space="0" w:color="auto"/>
            </w:tcBorders>
            <w:shd w:val="clear" w:color="000000" w:fill="FFFF99"/>
            <w:vAlign w:val="center"/>
            <w:hideMark/>
          </w:tcPr>
          <w:p w:rsidR="0090282F" w:rsidRPr="000240B6" w:rsidRDefault="0090282F" w:rsidP="00240806">
            <w:pPr>
              <w:jc w:val="right"/>
              <w:rPr>
                <w:rFonts w:ascii="Calibri" w:hAnsi="Calibri" w:cs="Calibri"/>
                <w:color w:val="000000"/>
                <w:sz w:val="20"/>
                <w:szCs w:val="20"/>
              </w:rPr>
            </w:pPr>
            <w:r w:rsidRPr="000240B6">
              <w:rPr>
                <w:rFonts w:ascii="Calibri" w:hAnsi="Calibri" w:cs="Calibri"/>
                <w:color w:val="000000"/>
                <w:sz w:val="20"/>
                <w:szCs w:val="20"/>
              </w:rPr>
              <w:t>Разделно събрани зелени отпадъци</w:t>
            </w:r>
          </w:p>
        </w:tc>
        <w:tc>
          <w:tcPr>
            <w:tcW w:w="1579" w:type="dxa"/>
            <w:tcBorders>
              <w:top w:val="nil"/>
              <w:left w:val="nil"/>
              <w:bottom w:val="nil"/>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nil"/>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1560" w:type="dxa"/>
            <w:tcBorders>
              <w:top w:val="nil"/>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992" w:type="dxa"/>
            <w:tcBorders>
              <w:top w:val="nil"/>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831" w:type="dxa"/>
            <w:tcBorders>
              <w:top w:val="nil"/>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2250" w:type="dxa"/>
            <w:tcBorders>
              <w:top w:val="nil"/>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r>
      <w:tr w:rsidR="0090282F" w:rsidRPr="007E37C5" w:rsidTr="000240B6">
        <w:trPr>
          <w:trHeight w:val="60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32.</w:t>
            </w:r>
          </w:p>
        </w:tc>
        <w:tc>
          <w:tcPr>
            <w:tcW w:w="2104" w:type="dxa"/>
            <w:tcBorders>
              <w:top w:val="single" w:sz="4" w:space="0" w:color="auto"/>
              <w:left w:val="nil"/>
              <w:bottom w:val="nil"/>
              <w:right w:val="single" w:sz="4" w:space="0" w:color="auto"/>
            </w:tcBorders>
            <w:shd w:val="clear" w:color="000000" w:fill="FFFF99"/>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Разделно събрани  биоразградими отпадъци</w:t>
            </w:r>
          </w:p>
        </w:tc>
        <w:tc>
          <w:tcPr>
            <w:tcW w:w="1579" w:type="dxa"/>
            <w:tcBorders>
              <w:top w:val="single" w:sz="4" w:space="0" w:color="auto"/>
              <w:left w:val="nil"/>
              <w:bottom w:val="nil"/>
              <w:right w:val="single" w:sz="4" w:space="0" w:color="auto"/>
            </w:tcBorders>
            <w:shd w:val="clear" w:color="000000" w:fill="FFFFFF"/>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т/год</w:t>
            </w:r>
          </w:p>
        </w:tc>
        <w:tc>
          <w:tcPr>
            <w:tcW w:w="1417" w:type="dxa"/>
            <w:tcBorders>
              <w:top w:val="single" w:sz="4" w:space="0" w:color="auto"/>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1560" w:type="dxa"/>
            <w:tcBorders>
              <w:top w:val="single" w:sz="4" w:space="0" w:color="auto"/>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992" w:type="dxa"/>
            <w:tcBorders>
              <w:top w:val="single" w:sz="4" w:space="0" w:color="auto"/>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831" w:type="dxa"/>
            <w:tcBorders>
              <w:top w:val="single" w:sz="4" w:space="0" w:color="auto"/>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0</w:t>
            </w:r>
          </w:p>
        </w:tc>
        <w:tc>
          <w:tcPr>
            <w:tcW w:w="2250" w:type="dxa"/>
            <w:tcBorders>
              <w:top w:val="single" w:sz="4" w:space="0" w:color="auto"/>
              <w:left w:val="nil"/>
              <w:bottom w:val="nil"/>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1 095</w:t>
            </w:r>
          </w:p>
        </w:tc>
      </w:tr>
      <w:tr w:rsidR="0090282F" w:rsidRPr="007E37C5" w:rsidTr="000240B6">
        <w:trPr>
          <w:trHeight w:val="84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33.</w:t>
            </w:r>
          </w:p>
        </w:tc>
        <w:tc>
          <w:tcPr>
            <w:tcW w:w="2104" w:type="dxa"/>
            <w:tcBorders>
              <w:top w:val="single" w:sz="4" w:space="0" w:color="auto"/>
              <w:left w:val="nil"/>
              <w:bottom w:val="single" w:sz="4" w:space="0" w:color="auto"/>
              <w:right w:val="single" w:sz="4" w:space="0" w:color="auto"/>
            </w:tcBorders>
            <w:shd w:val="clear" w:color="000000" w:fill="FFFF99"/>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 xml:space="preserve">Предадени  на оползотворяване/ обезвреждане  битови отпадъци </w:t>
            </w:r>
            <w:r w:rsidRPr="000240B6">
              <w:rPr>
                <w:rFonts w:ascii="Calibri" w:hAnsi="Calibri" w:cs="Calibri"/>
                <w:b/>
                <w:bCs/>
                <w:i/>
                <w:iCs/>
                <w:color w:val="FF0000"/>
                <w:sz w:val="20"/>
                <w:szCs w:val="20"/>
              </w:rPr>
              <w:t>(заб. 2)</w:t>
            </w:r>
          </w:p>
        </w:tc>
        <w:tc>
          <w:tcPr>
            <w:tcW w:w="1579" w:type="dxa"/>
            <w:tcBorders>
              <w:top w:val="single" w:sz="4" w:space="0" w:color="auto"/>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627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627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627</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627</w:t>
            </w:r>
          </w:p>
        </w:tc>
      </w:tr>
      <w:tr w:rsidR="0090282F" w:rsidRPr="007E37C5" w:rsidTr="000240B6">
        <w:trPr>
          <w:trHeight w:val="33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33,1</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Хартия</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т/год</w:t>
            </w:r>
          </w:p>
        </w:tc>
        <w:tc>
          <w:tcPr>
            <w:tcW w:w="1417" w:type="dxa"/>
            <w:tcBorders>
              <w:top w:val="nil"/>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270</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270</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270</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270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270</w:t>
            </w:r>
          </w:p>
        </w:tc>
      </w:tr>
      <w:tr w:rsidR="0090282F" w:rsidRPr="007E37C5" w:rsidTr="000240B6">
        <w:trPr>
          <w:trHeight w:val="33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33,2</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Пластмаса</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т/год</w:t>
            </w:r>
          </w:p>
        </w:tc>
        <w:tc>
          <w:tcPr>
            <w:tcW w:w="1417" w:type="dxa"/>
            <w:tcBorders>
              <w:top w:val="nil"/>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42</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42</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42</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42</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42</w:t>
            </w:r>
          </w:p>
        </w:tc>
      </w:tr>
      <w:tr w:rsidR="0090282F" w:rsidRPr="007E37C5" w:rsidTr="000240B6">
        <w:trPr>
          <w:trHeight w:val="33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33,3</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Стъкло</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т/год</w:t>
            </w:r>
          </w:p>
        </w:tc>
        <w:tc>
          <w:tcPr>
            <w:tcW w:w="1417" w:type="dxa"/>
            <w:tcBorders>
              <w:top w:val="nil"/>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w:t>
            </w:r>
          </w:p>
        </w:tc>
      </w:tr>
      <w:tr w:rsidR="0090282F" w:rsidRPr="007E37C5" w:rsidTr="000240B6">
        <w:trPr>
          <w:trHeight w:val="33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33,4</w:t>
            </w:r>
          </w:p>
        </w:tc>
        <w:tc>
          <w:tcPr>
            <w:tcW w:w="2104" w:type="dxa"/>
            <w:tcBorders>
              <w:top w:val="nil"/>
              <w:left w:val="nil"/>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Метал</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т/год</w:t>
            </w:r>
          </w:p>
        </w:tc>
        <w:tc>
          <w:tcPr>
            <w:tcW w:w="1417" w:type="dxa"/>
            <w:tcBorders>
              <w:top w:val="nil"/>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263</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263</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263</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263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263</w:t>
            </w:r>
          </w:p>
        </w:tc>
      </w:tr>
      <w:tr w:rsidR="0090282F" w:rsidRPr="007E37C5" w:rsidTr="000240B6">
        <w:trPr>
          <w:trHeight w:val="330"/>
        </w:trPr>
        <w:tc>
          <w:tcPr>
            <w:tcW w:w="160" w:type="dxa"/>
            <w:tcBorders>
              <w:top w:val="nil"/>
              <w:left w:val="nil"/>
              <w:bottom w:val="nil"/>
              <w:right w:val="nil"/>
            </w:tcBorders>
            <w:shd w:val="clear" w:color="auto" w:fill="auto"/>
            <w:noWrap/>
            <w:vAlign w:val="center"/>
            <w:hideMark/>
          </w:tcPr>
          <w:p w:rsidR="0090282F" w:rsidRPr="007E37C5" w:rsidRDefault="0090282F" w:rsidP="00240806">
            <w:pPr>
              <w:jc w:val="cente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33,5</w:t>
            </w:r>
          </w:p>
        </w:tc>
        <w:tc>
          <w:tcPr>
            <w:tcW w:w="2104" w:type="dxa"/>
            <w:tcBorders>
              <w:top w:val="nil"/>
              <w:left w:val="nil"/>
              <w:bottom w:val="single" w:sz="4" w:space="0" w:color="auto"/>
              <w:right w:val="single" w:sz="4" w:space="0" w:color="auto"/>
            </w:tcBorders>
            <w:shd w:val="clear" w:color="000000" w:fill="FFFF99"/>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Други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i/>
                <w:iCs/>
                <w:sz w:val="20"/>
                <w:szCs w:val="20"/>
              </w:rPr>
            </w:pPr>
            <w:r w:rsidRPr="000240B6">
              <w:rPr>
                <w:rFonts w:ascii="Calibri" w:hAnsi="Calibri" w:cs="Calibri"/>
                <w:i/>
                <w:iCs/>
                <w:sz w:val="20"/>
                <w:szCs w:val="20"/>
              </w:rPr>
              <w:t>т/год</w:t>
            </w:r>
          </w:p>
        </w:tc>
        <w:tc>
          <w:tcPr>
            <w:tcW w:w="1417" w:type="dxa"/>
            <w:tcBorders>
              <w:top w:val="nil"/>
              <w:left w:val="nil"/>
              <w:bottom w:val="single" w:sz="4" w:space="0" w:color="auto"/>
              <w:right w:val="single" w:sz="4" w:space="0" w:color="auto"/>
            </w:tcBorders>
            <w:shd w:val="clear" w:color="000000" w:fill="FFFFFF"/>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i/>
                <w:iCs/>
                <w:color w:val="000000"/>
                <w:sz w:val="20"/>
                <w:szCs w:val="20"/>
              </w:rPr>
            </w:pPr>
            <w:r w:rsidRPr="000240B6">
              <w:rPr>
                <w:rFonts w:ascii="Calibri" w:hAnsi="Calibri" w:cs="Calibri"/>
                <w:i/>
                <w:iCs/>
                <w:color w:val="000000"/>
                <w:sz w:val="20"/>
                <w:szCs w:val="20"/>
              </w:rPr>
              <w:t>47</w:t>
            </w:r>
          </w:p>
        </w:tc>
      </w:tr>
      <w:tr w:rsidR="0090282F" w:rsidRPr="007E37C5" w:rsidTr="000240B6">
        <w:trPr>
          <w:trHeight w:val="33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sz w:val="20"/>
                <w:szCs w:val="20"/>
              </w:rPr>
            </w:pPr>
            <w:r w:rsidRPr="000240B6">
              <w:rPr>
                <w:rFonts w:ascii="Calibri" w:hAnsi="Calibri" w:cs="Calibri"/>
                <w:sz w:val="20"/>
                <w:szCs w:val="20"/>
              </w:rPr>
              <w:t>34.</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sz w:val="20"/>
                <w:szCs w:val="20"/>
              </w:rPr>
            </w:pPr>
            <w:r w:rsidRPr="000240B6">
              <w:rPr>
                <w:rFonts w:ascii="Calibri" w:hAnsi="Calibri" w:cs="Calibri"/>
                <w:sz w:val="20"/>
                <w:szCs w:val="20"/>
              </w:rPr>
              <w:t>Общо биоотпадъци, в т.ч.:</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2 041</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2 043</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2 045</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2 127</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2 212</w:t>
            </w:r>
          </w:p>
        </w:tc>
      </w:tr>
      <w:tr w:rsidR="0090282F" w:rsidRPr="007E37C5" w:rsidTr="000240B6">
        <w:trPr>
          <w:trHeight w:val="33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34.1.</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 xml:space="preserve">     Хранителни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1 149</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1 195</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1 243</w:t>
            </w:r>
          </w:p>
        </w:tc>
      </w:tr>
      <w:tr w:rsidR="0090282F" w:rsidRPr="007E37C5" w:rsidTr="000240B6">
        <w:trPr>
          <w:trHeight w:val="33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34.2</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 xml:space="preserve">      Градински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758</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758</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789</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821</w:t>
            </w:r>
          </w:p>
        </w:tc>
      </w:tr>
      <w:tr w:rsidR="0090282F" w:rsidRPr="007E37C5" w:rsidTr="000240B6">
        <w:trPr>
          <w:trHeight w:val="33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34.3</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i/>
                <w:iCs/>
                <w:sz w:val="20"/>
                <w:szCs w:val="20"/>
              </w:rPr>
            </w:pPr>
            <w:r w:rsidRPr="000240B6">
              <w:rPr>
                <w:rFonts w:ascii="Calibri" w:hAnsi="Calibri" w:cs="Calibri"/>
                <w:i/>
                <w:iCs/>
                <w:sz w:val="20"/>
                <w:szCs w:val="20"/>
              </w:rPr>
              <w:t xml:space="preserve">     Дървесни отпадъци</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137</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143</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149</w:t>
            </w:r>
          </w:p>
        </w:tc>
      </w:tr>
      <w:tr w:rsidR="0090282F" w:rsidRPr="007E37C5" w:rsidTr="000240B6">
        <w:trPr>
          <w:trHeight w:val="330"/>
        </w:trPr>
        <w:tc>
          <w:tcPr>
            <w:tcW w:w="160" w:type="dxa"/>
            <w:tcBorders>
              <w:top w:val="nil"/>
              <w:left w:val="nil"/>
              <w:bottom w:val="nil"/>
              <w:right w:val="nil"/>
            </w:tcBorders>
            <w:shd w:val="clear" w:color="auto" w:fill="auto"/>
            <w:noWrap/>
            <w:vAlign w:val="bottom"/>
            <w:hideMark/>
          </w:tcPr>
          <w:p w:rsidR="0090282F" w:rsidRPr="007E37C5" w:rsidRDefault="0090282F" w:rsidP="00240806">
            <w:pPr>
              <w:rPr>
                <w:rFonts w:ascii="Calibri" w:hAnsi="Calibri" w:cs="Calibri"/>
                <w:color w:val="000000"/>
                <w:sz w:val="22"/>
                <w:szCs w:val="22"/>
              </w:rPr>
            </w:pPr>
          </w:p>
        </w:tc>
        <w:tc>
          <w:tcPr>
            <w:tcW w:w="586" w:type="dxa"/>
            <w:tcBorders>
              <w:top w:val="nil"/>
              <w:left w:val="single" w:sz="4" w:space="0" w:color="auto"/>
              <w:bottom w:val="single" w:sz="4" w:space="0" w:color="auto"/>
              <w:right w:val="single" w:sz="4" w:space="0" w:color="auto"/>
            </w:tcBorders>
            <w:shd w:val="clear" w:color="000000" w:fill="FFFF99"/>
            <w:noWrap/>
            <w:vAlign w:val="center"/>
            <w:hideMark/>
          </w:tcPr>
          <w:p w:rsidR="0090282F" w:rsidRPr="000240B6" w:rsidRDefault="0090282F" w:rsidP="00240806">
            <w:pPr>
              <w:rPr>
                <w:rFonts w:ascii="Calibri" w:hAnsi="Calibri" w:cs="Calibri"/>
                <w:sz w:val="20"/>
                <w:szCs w:val="20"/>
              </w:rPr>
            </w:pPr>
            <w:r w:rsidRPr="000240B6">
              <w:rPr>
                <w:rFonts w:ascii="Calibri" w:hAnsi="Calibri" w:cs="Calibri"/>
                <w:sz w:val="20"/>
                <w:szCs w:val="20"/>
              </w:rPr>
              <w:t>35.</w:t>
            </w:r>
          </w:p>
        </w:tc>
        <w:tc>
          <w:tcPr>
            <w:tcW w:w="2104" w:type="dxa"/>
            <w:tcBorders>
              <w:top w:val="nil"/>
              <w:left w:val="nil"/>
              <w:bottom w:val="single" w:sz="4" w:space="0" w:color="auto"/>
              <w:right w:val="single" w:sz="4" w:space="0" w:color="auto"/>
            </w:tcBorders>
            <w:shd w:val="clear" w:color="000000" w:fill="FFFF99"/>
            <w:vAlign w:val="center"/>
            <w:hideMark/>
          </w:tcPr>
          <w:p w:rsidR="0090282F" w:rsidRPr="000240B6" w:rsidRDefault="0090282F" w:rsidP="00240806">
            <w:pPr>
              <w:rPr>
                <w:rFonts w:ascii="Calibri" w:hAnsi="Calibri" w:cs="Calibri"/>
                <w:sz w:val="20"/>
                <w:szCs w:val="20"/>
              </w:rPr>
            </w:pPr>
            <w:r w:rsidRPr="000240B6">
              <w:rPr>
                <w:rFonts w:ascii="Calibri" w:hAnsi="Calibri" w:cs="Calibri"/>
                <w:sz w:val="20"/>
                <w:szCs w:val="20"/>
              </w:rPr>
              <w:t>Битови отпадъци - общо за депониране</w:t>
            </w:r>
          </w:p>
        </w:tc>
        <w:tc>
          <w:tcPr>
            <w:tcW w:w="1579" w:type="dxa"/>
            <w:tcBorders>
              <w:top w:val="nil"/>
              <w:left w:val="nil"/>
              <w:bottom w:val="single" w:sz="4" w:space="0" w:color="auto"/>
              <w:right w:val="single" w:sz="4" w:space="0" w:color="auto"/>
            </w:tcBorders>
            <w:shd w:val="clear" w:color="000000" w:fill="FFFFFF"/>
            <w:vAlign w:val="center"/>
            <w:hideMark/>
          </w:tcPr>
          <w:p w:rsidR="0090282F" w:rsidRPr="000240B6" w:rsidRDefault="0090282F" w:rsidP="00240806">
            <w:pPr>
              <w:jc w:val="center"/>
              <w:rPr>
                <w:rFonts w:ascii="Calibri" w:hAnsi="Calibri" w:cs="Calibri"/>
                <w:sz w:val="20"/>
                <w:szCs w:val="20"/>
              </w:rPr>
            </w:pPr>
            <w:r w:rsidRPr="000240B6">
              <w:rPr>
                <w:rFonts w:ascii="Calibri" w:hAnsi="Calibri" w:cs="Calibri"/>
                <w:sz w:val="20"/>
                <w:szCs w:val="20"/>
              </w:rPr>
              <w:t>т/год</w:t>
            </w:r>
          </w:p>
        </w:tc>
        <w:tc>
          <w:tcPr>
            <w:tcW w:w="1417"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5 317</w:t>
            </w:r>
          </w:p>
        </w:tc>
        <w:tc>
          <w:tcPr>
            <w:tcW w:w="156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5 322</w:t>
            </w:r>
          </w:p>
        </w:tc>
        <w:tc>
          <w:tcPr>
            <w:tcW w:w="992"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5 326</w:t>
            </w:r>
          </w:p>
        </w:tc>
        <w:tc>
          <w:tcPr>
            <w:tcW w:w="831"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5 540</w:t>
            </w:r>
          </w:p>
        </w:tc>
        <w:tc>
          <w:tcPr>
            <w:tcW w:w="2250" w:type="dxa"/>
            <w:tcBorders>
              <w:top w:val="nil"/>
              <w:left w:val="nil"/>
              <w:bottom w:val="single" w:sz="4" w:space="0" w:color="auto"/>
              <w:right w:val="single" w:sz="4" w:space="0" w:color="auto"/>
            </w:tcBorders>
            <w:shd w:val="clear" w:color="auto" w:fill="auto"/>
            <w:noWrap/>
            <w:vAlign w:val="center"/>
            <w:hideMark/>
          </w:tcPr>
          <w:p w:rsidR="0090282F" w:rsidRPr="000240B6" w:rsidRDefault="0090282F" w:rsidP="00240806">
            <w:pPr>
              <w:jc w:val="center"/>
              <w:rPr>
                <w:rFonts w:ascii="Calibri" w:hAnsi="Calibri" w:cs="Calibri"/>
                <w:color w:val="000000"/>
                <w:sz w:val="20"/>
                <w:szCs w:val="20"/>
              </w:rPr>
            </w:pPr>
            <w:r w:rsidRPr="000240B6">
              <w:rPr>
                <w:rFonts w:ascii="Calibri" w:hAnsi="Calibri" w:cs="Calibri"/>
                <w:color w:val="000000"/>
                <w:sz w:val="20"/>
                <w:szCs w:val="20"/>
              </w:rPr>
              <w:t>4 668</w:t>
            </w:r>
          </w:p>
        </w:tc>
      </w:tr>
    </w:tbl>
    <w:p w:rsidR="0090282F" w:rsidRDefault="0090282F" w:rsidP="0090282F">
      <w:pPr>
        <w:pStyle w:val="CharChar1"/>
        <w:jc w:val="center"/>
        <w:rPr>
          <w:rFonts w:ascii="Times New Roman" w:hAnsi="Times New Roman" w:cs="Times"/>
          <w:sz w:val="28"/>
          <w:lang w:val="bg-BG"/>
        </w:rPr>
      </w:pPr>
    </w:p>
    <w:p w:rsidR="0090282F" w:rsidRDefault="0090282F" w:rsidP="0090282F">
      <w:pPr>
        <w:pStyle w:val="CharChar1"/>
        <w:jc w:val="center"/>
        <w:rPr>
          <w:rFonts w:ascii="Times New Roman" w:hAnsi="Times New Roman" w:cs="Times"/>
          <w:sz w:val="28"/>
          <w:lang w:val="bg-BG"/>
        </w:rPr>
      </w:pPr>
    </w:p>
    <w:p w:rsidR="0090282F" w:rsidRDefault="0090282F" w:rsidP="0090282F">
      <w:pPr>
        <w:pStyle w:val="CharChar1"/>
        <w:jc w:val="center"/>
        <w:rPr>
          <w:rFonts w:ascii="Times New Roman" w:hAnsi="Times New Roman" w:cs="Times"/>
          <w:sz w:val="28"/>
          <w:lang w:val="bg-BG"/>
        </w:rPr>
      </w:pPr>
    </w:p>
    <w:p w:rsidR="0090282F" w:rsidRDefault="0090282F" w:rsidP="0090282F">
      <w:pPr>
        <w:pStyle w:val="CharChar1"/>
        <w:jc w:val="center"/>
        <w:rPr>
          <w:rFonts w:ascii="Times New Roman" w:hAnsi="Times New Roman" w:cs="Times"/>
          <w:sz w:val="28"/>
          <w:lang w:val="bg-BG"/>
        </w:rPr>
      </w:pPr>
    </w:p>
    <w:p w:rsidR="0090282F" w:rsidRDefault="0090282F" w:rsidP="0090282F">
      <w:pPr>
        <w:pStyle w:val="CharChar1"/>
        <w:jc w:val="center"/>
        <w:rPr>
          <w:rFonts w:ascii="Times New Roman" w:hAnsi="Times New Roman" w:cs="Times"/>
          <w:sz w:val="28"/>
          <w:lang w:val="bg-BG"/>
        </w:rPr>
      </w:pPr>
    </w:p>
    <w:p w:rsidR="0090282F" w:rsidRDefault="0090282F" w:rsidP="0090282F">
      <w:pPr>
        <w:pStyle w:val="CharChar1"/>
        <w:jc w:val="center"/>
        <w:rPr>
          <w:rFonts w:ascii="Times New Roman" w:hAnsi="Times New Roman" w:cs="Times"/>
          <w:sz w:val="28"/>
          <w:lang w:val="bg-BG"/>
        </w:rPr>
      </w:pPr>
    </w:p>
    <w:p w:rsidR="0090282F" w:rsidRDefault="0090282F" w:rsidP="0090282F">
      <w:pPr>
        <w:jc w:val="center"/>
        <w:rPr>
          <w:rFonts w:ascii="Calibri" w:hAnsi="Calibri" w:cs="Calibri"/>
          <w:b/>
          <w:bCs/>
          <w:color w:val="000000"/>
          <w:sz w:val="22"/>
          <w:szCs w:val="22"/>
        </w:rPr>
      </w:pPr>
      <w:r>
        <w:rPr>
          <w:rFonts w:ascii="Calibri" w:hAnsi="Calibri" w:cs="Calibri"/>
          <w:b/>
          <w:bCs/>
          <w:color w:val="000000"/>
          <w:sz w:val="22"/>
          <w:szCs w:val="22"/>
        </w:rPr>
        <w:t>ОБОБЩЕНИ ДАННИ ЗА АНАЕРОБНА ИНСТАЛАЦИЯ, ПРЕДМЕТ НА ПРОЕКТНОТО ПРЕДЛОЖЕНИЕ</w:t>
      </w:r>
      <w:r>
        <w:rPr>
          <w:rFonts w:ascii="Calibri" w:hAnsi="Calibri" w:cs="Calibri"/>
          <w:b/>
          <w:bCs/>
          <w:color w:val="FF0000"/>
          <w:sz w:val="22"/>
          <w:szCs w:val="22"/>
        </w:rPr>
        <w:t xml:space="preserve"> </w:t>
      </w:r>
    </w:p>
    <w:p w:rsidR="0090282F" w:rsidRDefault="0090282F" w:rsidP="0090282F">
      <w:pPr>
        <w:pStyle w:val="CharChar1"/>
        <w:jc w:val="center"/>
        <w:rPr>
          <w:rFonts w:ascii="Times New Roman" w:hAnsi="Times New Roman" w:cs="Times"/>
          <w:sz w:val="28"/>
          <w:lang w:val="bg-BG"/>
        </w:rPr>
      </w:pPr>
    </w:p>
    <w:tbl>
      <w:tblPr>
        <w:tblW w:w="10820" w:type="dxa"/>
        <w:tblInd w:w="55" w:type="dxa"/>
        <w:tblCellMar>
          <w:left w:w="70" w:type="dxa"/>
          <w:right w:w="70" w:type="dxa"/>
        </w:tblCellMar>
        <w:tblLook w:val="04A0"/>
      </w:tblPr>
      <w:tblGrid>
        <w:gridCol w:w="560"/>
        <w:gridCol w:w="3999"/>
        <w:gridCol w:w="860"/>
        <w:gridCol w:w="1012"/>
        <w:gridCol w:w="1012"/>
        <w:gridCol w:w="1012"/>
        <w:gridCol w:w="1012"/>
        <w:gridCol w:w="1353"/>
      </w:tblGrid>
      <w:tr w:rsidR="0090282F" w:rsidTr="00240806">
        <w:trPr>
          <w:trHeight w:val="735"/>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w:t>
            </w:r>
          </w:p>
        </w:tc>
        <w:tc>
          <w:tcPr>
            <w:tcW w:w="399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 xml:space="preserve">Година </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90282F" w:rsidRDefault="0090282F" w:rsidP="00240806">
            <w:pPr>
              <w:jc w:val="both"/>
              <w:rPr>
                <w:rFonts w:ascii="Calibri" w:hAnsi="Calibri" w:cs="Calibri"/>
                <w:b/>
                <w:bCs/>
                <w:color w:val="000000"/>
                <w:sz w:val="20"/>
                <w:szCs w:val="20"/>
              </w:rPr>
            </w:pPr>
            <w:r>
              <w:rPr>
                <w:rFonts w:ascii="Calibri" w:hAnsi="Calibri" w:cs="Calibri"/>
                <w:b/>
                <w:bCs/>
                <w:color w:val="000000"/>
                <w:sz w:val="20"/>
                <w:szCs w:val="20"/>
              </w:rPr>
              <w:t>Мер. ед.</w:t>
            </w:r>
          </w:p>
        </w:tc>
        <w:tc>
          <w:tcPr>
            <w:tcW w:w="5401" w:type="dxa"/>
            <w:gridSpan w:val="5"/>
            <w:tcBorders>
              <w:top w:val="single" w:sz="4" w:space="0" w:color="auto"/>
              <w:left w:val="nil"/>
              <w:bottom w:val="single" w:sz="4" w:space="0" w:color="auto"/>
              <w:right w:val="single" w:sz="4" w:space="0" w:color="auto"/>
            </w:tcBorders>
            <w:shd w:val="clear" w:color="000000" w:fill="FFFF99"/>
            <w:vAlign w:val="bottom"/>
            <w:hideMark/>
          </w:tcPr>
          <w:p w:rsidR="0090282F" w:rsidRDefault="0090282F" w:rsidP="00240806">
            <w:pPr>
              <w:jc w:val="center"/>
              <w:rPr>
                <w:rFonts w:ascii="Calibri" w:hAnsi="Calibri" w:cs="Calibri"/>
                <w:b/>
                <w:bCs/>
                <w:color w:val="0066CC"/>
                <w:sz w:val="22"/>
                <w:szCs w:val="22"/>
              </w:rPr>
            </w:pPr>
            <w:r>
              <w:rPr>
                <w:rFonts w:ascii="Calibri" w:hAnsi="Calibri" w:cs="Calibri"/>
                <w:b/>
                <w:bCs/>
                <w:color w:val="0066CC"/>
                <w:sz w:val="22"/>
                <w:szCs w:val="22"/>
              </w:rPr>
              <w:t>Данни за анаеробната инсталация</w:t>
            </w:r>
          </w:p>
        </w:tc>
      </w:tr>
      <w:tr w:rsidR="0090282F" w:rsidTr="00240806">
        <w:trPr>
          <w:trHeight w:val="30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90282F" w:rsidRDefault="0090282F" w:rsidP="00240806">
            <w:pPr>
              <w:rPr>
                <w:rFonts w:ascii="Calibri" w:hAnsi="Calibri" w:cs="Calibri"/>
                <w:color w:val="000000"/>
                <w:sz w:val="22"/>
                <w:szCs w:val="22"/>
              </w:rPr>
            </w:pPr>
          </w:p>
        </w:tc>
        <w:tc>
          <w:tcPr>
            <w:tcW w:w="3999" w:type="dxa"/>
            <w:vMerge/>
            <w:tcBorders>
              <w:top w:val="single" w:sz="4" w:space="0" w:color="auto"/>
              <w:left w:val="single" w:sz="4" w:space="0" w:color="auto"/>
              <w:bottom w:val="single" w:sz="4" w:space="0" w:color="auto"/>
              <w:right w:val="single" w:sz="4" w:space="0" w:color="auto"/>
            </w:tcBorders>
            <w:vAlign w:val="center"/>
            <w:hideMark/>
          </w:tcPr>
          <w:p w:rsidR="0090282F" w:rsidRDefault="0090282F" w:rsidP="00240806">
            <w:pPr>
              <w:rPr>
                <w:rFonts w:ascii="Calibri" w:hAnsi="Calibri" w:cs="Calibri"/>
                <w:b/>
                <w:bCs/>
                <w:color w:val="000000"/>
                <w:sz w:val="22"/>
                <w:szCs w:val="22"/>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90282F" w:rsidRDefault="0090282F" w:rsidP="00240806">
            <w:pPr>
              <w:rPr>
                <w:rFonts w:ascii="Calibri" w:hAnsi="Calibri" w:cs="Calibri"/>
                <w:b/>
                <w:bCs/>
                <w:color w:val="000000"/>
                <w:sz w:val="20"/>
                <w:szCs w:val="20"/>
              </w:rPr>
            </w:pPr>
          </w:p>
        </w:tc>
        <w:tc>
          <w:tcPr>
            <w:tcW w:w="1012" w:type="dxa"/>
            <w:tcBorders>
              <w:top w:val="nil"/>
              <w:left w:val="nil"/>
              <w:bottom w:val="single" w:sz="4" w:space="0" w:color="auto"/>
              <w:right w:val="single" w:sz="4" w:space="0" w:color="auto"/>
            </w:tcBorders>
            <w:shd w:val="clear" w:color="000000" w:fill="FFFF99"/>
            <w:noWrap/>
            <w:vAlign w:val="bottom"/>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2016</w:t>
            </w:r>
          </w:p>
        </w:tc>
        <w:tc>
          <w:tcPr>
            <w:tcW w:w="1012" w:type="dxa"/>
            <w:tcBorders>
              <w:top w:val="nil"/>
              <w:left w:val="nil"/>
              <w:bottom w:val="single" w:sz="4" w:space="0" w:color="auto"/>
              <w:right w:val="single" w:sz="4" w:space="0" w:color="auto"/>
            </w:tcBorders>
            <w:shd w:val="clear" w:color="000000" w:fill="FFFF99"/>
            <w:noWrap/>
            <w:vAlign w:val="bottom"/>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2017</w:t>
            </w:r>
          </w:p>
        </w:tc>
        <w:tc>
          <w:tcPr>
            <w:tcW w:w="1012" w:type="dxa"/>
            <w:tcBorders>
              <w:top w:val="nil"/>
              <w:left w:val="nil"/>
              <w:bottom w:val="single" w:sz="4" w:space="0" w:color="auto"/>
              <w:right w:val="single" w:sz="4" w:space="0" w:color="auto"/>
            </w:tcBorders>
            <w:shd w:val="clear" w:color="000000" w:fill="FFFF99"/>
            <w:noWrap/>
            <w:vAlign w:val="bottom"/>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2018</w:t>
            </w:r>
          </w:p>
        </w:tc>
        <w:tc>
          <w:tcPr>
            <w:tcW w:w="1012" w:type="dxa"/>
            <w:tcBorders>
              <w:top w:val="nil"/>
              <w:left w:val="nil"/>
              <w:bottom w:val="single" w:sz="4" w:space="0" w:color="auto"/>
              <w:right w:val="single" w:sz="4" w:space="0" w:color="auto"/>
            </w:tcBorders>
            <w:shd w:val="clear" w:color="000000" w:fill="FFFF99"/>
            <w:noWrap/>
            <w:vAlign w:val="bottom"/>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2019</w:t>
            </w:r>
          </w:p>
        </w:tc>
        <w:tc>
          <w:tcPr>
            <w:tcW w:w="1353" w:type="dxa"/>
            <w:tcBorders>
              <w:top w:val="nil"/>
              <w:left w:val="nil"/>
              <w:bottom w:val="single" w:sz="4" w:space="0" w:color="auto"/>
              <w:right w:val="single" w:sz="4" w:space="0" w:color="auto"/>
            </w:tcBorders>
            <w:shd w:val="clear" w:color="000000" w:fill="FFFF99"/>
            <w:noWrap/>
            <w:vAlign w:val="bottom"/>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2020</w:t>
            </w:r>
          </w:p>
        </w:tc>
      </w:tr>
      <w:tr w:rsidR="0090282F" w:rsidTr="00240806">
        <w:trPr>
          <w:trHeight w:val="69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36.</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Отпадъци на вход анаеробна инсталация</w:t>
            </w:r>
            <w:r>
              <w:rPr>
                <w:rFonts w:ascii="Calibri" w:hAnsi="Calibri" w:cs="Calibri"/>
                <w:b/>
                <w:bCs/>
                <w:i/>
                <w:iCs/>
                <w:color w:val="FF0000"/>
                <w:sz w:val="22"/>
                <w:szCs w:val="22"/>
              </w:rPr>
              <w:t xml:space="preserve"> (Заб. 3)</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color w:val="000000"/>
                <w:sz w:val="16"/>
                <w:szCs w:val="16"/>
              </w:rPr>
            </w:pPr>
            <w:r>
              <w:rPr>
                <w:rFonts w:ascii="Calibri" w:hAnsi="Calibri" w:cs="Calibri"/>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nil"/>
              <w:left w:val="nil"/>
              <w:bottom w:val="nil"/>
              <w:right w:val="nil"/>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16 912</w:t>
            </w:r>
          </w:p>
        </w:tc>
      </w:tr>
      <w:tr w:rsidR="0090282F" w:rsidTr="00240806">
        <w:trPr>
          <w:trHeight w:val="30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37.</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Произведен ферментационен продукт</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color w:val="000000"/>
                <w:sz w:val="16"/>
                <w:szCs w:val="16"/>
              </w:rPr>
            </w:pPr>
            <w:r>
              <w:rPr>
                <w:rFonts w:ascii="Calibri" w:hAnsi="Calibri" w:cs="Calibri"/>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4 905</w:t>
            </w:r>
          </w:p>
        </w:tc>
      </w:tr>
      <w:tr w:rsidR="0090282F" w:rsidTr="00240806">
        <w:trPr>
          <w:trHeight w:val="30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38.</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Произведен компост</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color w:val="000000"/>
                <w:sz w:val="16"/>
                <w:szCs w:val="16"/>
              </w:rPr>
            </w:pPr>
            <w:r>
              <w:rPr>
                <w:rFonts w:ascii="Calibri" w:hAnsi="Calibri" w:cs="Calibri"/>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nil"/>
              <w:left w:val="nil"/>
              <w:bottom w:val="single" w:sz="4" w:space="0" w:color="auto"/>
              <w:right w:val="single" w:sz="4" w:space="0" w:color="auto"/>
            </w:tcBorders>
            <w:shd w:val="clear" w:color="000000" w:fill="FFFFFF"/>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4 905</w:t>
            </w:r>
          </w:p>
        </w:tc>
      </w:tr>
      <w:tr w:rsidR="0090282F" w:rsidTr="00240806">
        <w:trPr>
          <w:trHeight w:val="30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39.</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Произведен биогаз</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color w:val="000000"/>
                <w:sz w:val="16"/>
                <w:szCs w:val="16"/>
              </w:rPr>
            </w:pPr>
            <w:r>
              <w:rPr>
                <w:rFonts w:ascii="Calibri" w:hAnsi="Calibri" w:cs="Calibri"/>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nil"/>
              <w:left w:val="nil"/>
              <w:bottom w:val="single" w:sz="4" w:space="0" w:color="auto"/>
              <w:right w:val="single" w:sz="4" w:space="0" w:color="auto"/>
            </w:tcBorders>
            <w:shd w:val="clear" w:color="000000" w:fill="FFFFFF"/>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2 537</w:t>
            </w:r>
          </w:p>
        </w:tc>
      </w:tr>
      <w:tr w:rsidR="0090282F" w:rsidTr="00240806">
        <w:trPr>
          <w:trHeight w:val="60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lastRenderedPageBreak/>
              <w:t>40.</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color w:val="000000"/>
                <w:sz w:val="22"/>
                <w:szCs w:val="22"/>
              </w:rPr>
            </w:pPr>
            <w:r>
              <w:rPr>
                <w:rFonts w:ascii="Calibri" w:hAnsi="Calibri" w:cs="Calibri"/>
                <w:b/>
                <w:bCs/>
                <w:color w:val="000000"/>
                <w:sz w:val="22"/>
                <w:szCs w:val="22"/>
              </w:rPr>
              <w:t>Остатъчен отпадък от анаеробната инсталация</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color w:val="000000"/>
                <w:sz w:val="16"/>
                <w:szCs w:val="16"/>
              </w:rPr>
            </w:pPr>
            <w:r>
              <w:rPr>
                <w:rFonts w:ascii="Calibri" w:hAnsi="Calibri" w:cs="Calibri"/>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nil"/>
              <w:left w:val="nil"/>
              <w:bottom w:val="single" w:sz="4" w:space="0" w:color="auto"/>
              <w:right w:val="single" w:sz="4" w:space="0" w:color="auto"/>
            </w:tcBorders>
            <w:shd w:val="clear" w:color="000000" w:fill="FFFFFF"/>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2 537</w:t>
            </w:r>
          </w:p>
        </w:tc>
      </w:tr>
      <w:tr w:rsidR="0090282F" w:rsidTr="00240806">
        <w:trPr>
          <w:trHeight w:val="930"/>
        </w:trPr>
        <w:tc>
          <w:tcPr>
            <w:tcW w:w="560" w:type="dxa"/>
            <w:tcBorders>
              <w:top w:val="nil"/>
              <w:left w:val="single" w:sz="4" w:space="0" w:color="auto"/>
              <w:bottom w:val="single" w:sz="4" w:space="0" w:color="auto"/>
              <w:right w:val="single" w:sz="4" w:space="0" w:color="auto"/>
            </w:tcBorders>
            <w:shd w:val="clear" w:color="000000" w:fill="969696"/>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41.</w:t>
            </w:r>
          </w:p>
        </w:tc>
        <w:tc>
          <w:tcPr>
            <w:tcW w:w="3999" w:type="dxa"/>
            <w:tcBorders>
              <w:top w:val="nil"/>
              <w:left w:val="nil"/>
              <w:bottom w:val="single" w:sz="4" w:space="0" w:color="auto"/>
              <w:right w:val="single" w:sz="4" w:space="0" w:color="auto"/>
            </w:tcBorders>
            <w:shd w:val="clear" w:color="000000" w:fill="969696"/>
            <w:vAlign w:val="center"/>
            <w:hideMark/>
          </w:tcPr>
          <w:p w:rsidR="0090282F" w:rsidRDefault="0090282F" w:rsidP="00240806">
            <w:pPr>
              <w:jc w:val="center"/>
              <w:rPr>
                <w:rFonts w:ascii="Calibri" w:hAnsi="Calibri" w:cs="Calibri"/>
                <w:b/>
                <w:bCs/>
                <w:sz w:val="22"/>
                <w:szCs w:val="22"/>
              </w:rPr>
            </w:pPr>
            <w:r>
              <w:rPr>
                <w:rFonts w:ascii="Calibri" w:hAnsi="Calibri" w:cs="Calibri"/>
                <w:b/>
                <w:bCs/>
                <w:sz w:val="22"/>
                <w:szCs w:val="22"/>
              </w:rPr>
              <w:t>Предвиден за депониране остатъчен отпадък от анаеробната инсталация</w:t>
            </w:r>
          </w:p>
        </w:tc>
        <w:tc>
          <w:tcPr>
            <w:tcW w:w="860" w:type="dxa"/>
            <w:tcBorders>
              <w:top w:val="nil"/>
              <w:left w:val="nil"/>
              <w:bottom w:val="single" w:sz="4" w:space="0" w:color="auto"/>
              <w:right w:val="single" w:sz="4" w:space="0" w:color="auto"/>
            </w:tcBorders>
            <w:shd w:val="clear" w:color="000000" w:fill="FFFFFF"/>
            <w:vAlign w:val="center"/>
            <w:hideMark/>
          </w:tcPr>
          <w:p w:rsidR="0090282F" w:rsidRDefault="0090282F" w:rsidP="00240806">
            <w:pPr>
              <w:jc w:val="center"/>
              <w:rPr>
                <w:rFonts w:ascii="Calibri" w:hAnsi="Calibri" w:cs="Calibri"/>
                <w:b/>
                <w:bCs/>
                <w:color w:val="000000"/>
                <w:sz w:val="16"/>
                <w:szCs w:val="16"/>
              </w:rPr>
            </w:pPr>
            <w:r>
              <w:rPr>
                <w:rFonts w:ascii="Calibri" w:hAnsi="Calibri" w:cs="Calibri"/>
                <w:b/>
                <w:bCs/>
                <w:color w:val="000000"/>
                <w:sz w:val="16"/>
                <w:szCs w:val="16"/>
              </w:rPr>
              <w:t>т/год.</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012" w:type="dxa"/>
            <w:tcBorders>
              <w:top w:val="nil"/>
              <w:left w:val="nil"/>
              <w:bottom w:val="single" w:sz="4" w:space="0" w:color="auto"/>
              <w:right w:val="single" w:sz="4" w:space="0" w:color="auto"/>
            </w:tcBorders>
            <w:shd w:val="clear" w:color="auto" w:fill="auto"/>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0</w:t>
            </w:r>
          </w:p>
        </w:tc>
        <w:tc>
          <w:tcPr>
            <w:tcW w:w="1353" w:type="dxa"/>
            <w:tcBorders>
              <w:top w:val="nil"/>
              <w:left w:val="nil"/>
              <w:bottom w:val="single" w:sz="4" w:space="0" w:color="auto"/>
              <w:right w:val="single" w:sz="4" w:space="0" w:color="auto"/>
            </w:tcBorders>
            <w:shd w:val="clear" w:color="000000" w:fill="FFFFFF"/>
            <w:noWrap/>
            <w:vAlign w:val="center"/>
            <w:hideMark/>
          </w:tcPr>
          <w:p w:rsidR="0090282F" w:rsidRDefault="0090282F" w:rsidP="00240806">
            <w:pPr>
              <w:jc w:val="center"/>
              <w:rPr>
                <w:rFonts w:ascii="Calibri" w:hAnsi="Calibri" w:cs="Calibri"/>
                <w:color w:val="000000"/>
                <w:sz w:val="22"/>
                <w:szCs w:val="22"/>
              </w:rPr>
            </w:pPr>
            <w:r>
              <w:rPr>
                <w:rFonts w:ascii="Calibri" w:hAnsi="Calibri" w:cs="Calibri"/>
                <w:color w:val="000000"/>
                <w:sz w:val="22"/>
                <w:szCs w:val="22"/>
              </w:rPr>
              <w:t>2 537</w:t>
            </w:r>
          </w:p>
        </w:tc>
      </w:tr>
    </w:tbl>
    <w:p w:rsidR="0090282F" w:rsidRDefault="0090282F" w:rsidP="0090282F">
      <w:pPr>
        <w:pStyle w:val="CharChar1"/>
        <w:jc w:val="center"/>
        <w:rPr>
          <w:rFonts w:ascii="Times New Roman" w:hAnsi="Times New Roman" w:cs="Times"/>
          <w:sz w:val="28"/>
          <w:lang w:val="bg-BG"/>
        </w:rPr>
      </w:pPr>
    </w:p>
    <w:p w:rsidR="0090282F" w:rsidRDefault="00404E8A" w:rsidP="0090282F">
      <w:pPr>
        <w:rPr>
          <w:b/>
          <w:lang w:eastAsia="en-US"/>
        </w:rPr>
      </w:pPr>
      <w:r w:rsidRPr="00404E8A">
        <w:rPr>
          <w:b/>
          <w:lang w:eastAsia="en-US"/>
        </w:rPr>
        <w:t>4.3</w:t>
      </w:r>
      <w:r>
        <w:rPr>
          <w:b/>
          <w:lang w:eastAsia="en-US"/>
        </w:rPr>
        <w:t xml:space="preserve">  </w:t>
      </w:r>
      <w:r w:rsidR="0090282F" w:rsidRPr="00404E8A">
        <w:rPr>
          <w:b/>
          <w:lang w:eastAsia="en-US"/>
        </w:rPr>
        <w:t xml:space="preserve">Информация за източниците и количествата на разделно събраните битови </w:t>
      </w:r>
      <w:r>
        <w:rPr>
          <w:b/>
          <w:lang w:eastAsia="en-US"/>
        </w:rPr>
        <w:t>биооразградими отпадъци, генери</w:t>
      </w:r>
      <w:r w:rsidR="0090282F" w:rsidRPr="00404E8A">
        <w:rPr>
          <w:b/>
          <w:lang w:eastAsia="en-US"/>
        </w:rPr>
        <w:t>рани на територията на РСУО Русе</w:t>
      </w:r>
    </w:p>
    <w:p w:rsidR="00404E8A" w:rsidRDefault="00404E8A" w:rsidP="0090282F"/>
    <w:p w:rsidR="0090282F" w:rsidRPr="00FA4453" w:rsidRDefault="0090282F" w:rsidP="0090282F">
      <w:pPr>
        <w:ind w:firstLine="708"/>
        <w:jc w:val="both"/>
      </w:pPr>
      <w:r w:rsidRPr="00FA4453">
        <w:t>В общините на РСУО Русе системата за разделно събиране на биоразгразимите отпадъци ще извършва събирането им при източника на отпадъците. Тяхното транспортиране до анаеробната инсталация ще се извършва със специализиран самостоятелен транспорт по график. Графикът е разработен в зависимост от вида на отпадъка, източника и сезона.</w:t>
      </w:r>
    </w:p>
    <w:p w:rsidR="0090282F" w:rsidRPr="00FA4453" w:rsidRDefault="0090282F" w:rsidP="0090282F">
      <w:pPr>
        <w:jc w:val="both"/>
      </w:pPr>
      <w:r w:rsidRPr="00FA4453">
        <w:t xml:space="preserve">Цялата система за събирането и транспортирането на разделно събраните биоразградими отпадъците ще функционира самостоятелно и автономно спрямо тези обслужващи останалите отпадъци. Това ще се организира от </w:t>
      </w:r>
      <w:r w:rsidRPr="00FA4453">
        <w:rPr>
          <w:lang w:eastAsia="fr-FR"/>
        </w:rPr>
        <w:t>общински системи за разделно събиране на битови биоразградими отпадъци на общините от съответния регион.</w:t>
      </w:r>
    </w:p>
    <w:p w:rsidR="0090282F" w:rsidRPr="00FA4453" w:rsidRDefault="0090282F" w:rsidP="0090282F">
      <w:pPr>
        <w:jc w:val="both"/>
      </w:pPr>
      <w:r w:rsidRPr="00FA4453">
        <w:t>Всички съдове за отпадъците ще са кафяви на цвят.</w:t>
      </w:r>
    </w:p>
    <w:p w:rsidR="0090282F" w:rsidRPr="00FA4453" w:rsidRDefault="0090282F" w:rsidP="0090282F">
      <w:pPr>
        <w:ind w:firstLine="708"/>
        <w:jc w:val="both"/>
        <w:rPr>
          <w:shd w:val="clear" w:color="auto" w:fill="FFFFFF"/>
        </w:rPr>
      </w:pPr>
      <w:r w:rsidRPr="00FA4453">
        <w:t xml:space="preserve">Анализът на морфологичния състав на отпадъците показва високо съдържание на растителни и хранителни отпадъци. От икономическа гледна точка в по отдалечените села  усилията следва да бъдат насочени към предотвратяването на отпадъците отколкото в събиране, транспортиране и централизирано третиране на генерираните там биоразградими отпадъци. </w:t>
      </w:r>
      <w:r w:rsidRPr="00FA4453">
        <w:rPr>
          <w:shd w:val="clear" w:color="auto" w:fill="FFFFFF"/>
        </w:rPr>
        <w:t xml:space="preserve">Съобразена и обвързана е обосновката на необходимите съдове и техника за разделно събиране на биоразградимите отпадъци. </w:t>
      </w:r>
    </w:p>
    <w:p w:rsidR="0090282F" w:rsidRPr="00FA4453" w:rsidRDefault="0090282F" w:rsidP="0090282F">
      <w:pPr>
        <w:jc w:val="both"/>
        <w:rPr>
          <w:shd w:val="clear" w:color="auto" w:fill="FFFFFF"/>
        </w:rPr>
      </w:pPr>
      <w:r w:rsidRPr="00FA4453">
        <w:rPr>
          <w:shd w:val="clear" w:color="auto" w:fill="FFFFFF"/>
        </w:rPr>
        <w:t>Предвидените съдове са съобразени с кратността на извозването им -  в общините Тутракан, Сливо поле и Иваново – по два пъти  седмично. В Община Ветово - веднъж седмично. Биоразградимите отпадъци имащи сезонен характер от пазари и тържища за селскостопанска продукция  в горепосочените общини, като за тях се осигуряват контейнери Мултилифт с вместимост 10000 л с цел оптимизиране на транспортните разходи.</w:t>
      </w:r>
      <w:r w:rsidRPr="00FA4453">
        <w:t xml:space="preserve"> Предвиденият автомобилен парк е достатъчен за прилагане на оптимална честота на събиране и транспортиране на биоразградимите  отпадъци и периодично ще се обновява, в зависимост от установените нужди. </w:t>
      </w:r>
      <w:r w:rsidRPr="00FA4453">
        <w:rPr>
          <w:shd w:val="clear" w:color="auto" w:fill="FFFFFF"/>
        </w:rPr>
        <w:t xml:space="preserve">Площадките за биоразградими отпадъци ще бъдат разпределени равномерно в населените места  и съобразени  с културата и различният етапност в общините и  съобразени с изискванията по ЗУТ. </w:t>
      </w:r>
    </w:p>
    <w:p w:rsidR="0090282F" w:rsidRPr="00FA4453" w:rsidRDefault="0090282F" w:rsidP="0090282F">
      <w:pPr>
        <w:ind w:firstLine="708"/>
        <w:jc w:val="both"/>
      </w:pPr>
      <w:r w:rsidRPr="00FA4453">
        <w:rPr>
          <w:shd w:val="clear" w:color="auto" w:fill="FFFFFF"/>
        </w:rPr>
        <w:t xml:space="preserve">В Община Русе е предвидено ежедневно извозване на генерираните биразградими отпадъци от съдовете и с техниката планирана за доставка по проекта, описани по-долу. </w:t>
      </w:r>
      <w:r w:rsidRPr="00FA4453">
        <w:t xml:space="preserve">За централна градска част, където обществените пространства са силно ограничени е препоръчително да се приложи друга система от типа подземни контейнери. Зелените биоотпадъци от обществените места се събират и се транспортират разделно. Предвижда се разрастване на въведената система за разделно събиране на зелени отпадъци на територията на РСУО, включително създаване на площадки за временно съхранение при големи източници (паркове и градини),  което ще допринесе за оптимизиране на разходите и ефективно натоварване на анаеробната  инсталация. Организирано е разделно събиране на биоотпадъци от пазари и тържища. </w:t>
      </w:r>
    </w:p>
    <w:p w:rsidR="0090282F" w:rsidRPr="00FA4453" w:rsidRDefault="0090282F" w:rsidP="0090282F">
      <w:pPr>
        <w:jc w:val="both"/>
      </w:pPr>
      <w:r w:rsidRPr="00FA4453">
        <w:t>За осигуряване на разделно събиране и оползотворяване на втората група биоотпадъци - хранителните отпадъци, ще се създаде система за разделно събиране на максимално „чисти“ биоотпадъци при източника,</w:t>
      </w:r>
      <w:r w:rsidRPr="00FA4453">
        <w:rPr>
          <w:color w:val="FF0000"/>
        </w:rPr>
        <w:t xml:space="preserve"> </w:t>
      </w:r>
      <w:r w:rsidRPr="00FA4453">
        <w:t xml:space="preserve">която ще обхванат първоначално над 60% от населението (домакинствата), с тенденция за разрастването й. Останалите източници генериращи </w:t>
      </w:r>
      <w:r w:rsidRPr="00FA4453">
        <w:lastRenderedPageBreak/>
        <w:t xml:space="preserve">биоразградими отпадъци ще бъдат обхванати над 95%. Това ще  гарантира </w:t>
      </w:r>
      <w:r w:rsidRPr="00FA4453">
        <w:rPr>
          <w:lang w:eastAsia="fr-FR"/>
        </w:rPr>
        <w:t>устойчивата експлоатация на анаеробната инсталация</w:t>
      </w:r>
      <w:r w:rsidRPr="00FA4453">
        <w:t>.</w:t>
      </w:r>
    </w:p>
    <w:p w:rsidR="0090282F" w:rsidRPr="00FA4453" w:rsidRDefault="0090282F" w:rsidP="0090282F">
      <w:pPr>
        <w:jc w:val="both"/>
      </w:pPr>
      <w:r w:rsidRPr="00FA4453">
        <w:t xml:space="preserve">Системите за разделно събиране включват съдове за събиране на биоотпадъците при източника на образуване, както и специализирани транспортни средства, специализирана техника за раздробяването им и нарязването им. Броя и видовете съдове са съобразени с предвидения график за извозването и очакваното количество събрани биоразградими  отпадъци.  </w:t>
      </w:r>
    </w:p>
    <w:p w:rsidR="0090282F" w:rsidRPr="00FA4453" w:rsidRDefault="0090282F" w:rsidP="0090282F">
      <w:pPr>
        <w:jc w:val="both"/>
      </w:pPr>
      <w:r w:rsidRPr="00FA4453">
        <w:t>Основните  източници на биоразградими отпадъци могат да се разделят на следните групи, в зависимост от подхода за организирането на разделното им събиране:</w:t>
      </w:r>
    </w:p>
    <w:p w:rsidR="0090282F" w:rsidRPr="00FA4453" w:rsidRDefault="0090282F" w:rsidP="0090282F">
      <w:pPr>
        <w:widowControl w:val="0"/>
        <w:numPr>
          <w:ilvl w:val="0"/>
          <w:numId w:val="11"/>
        </w:numPr>
        <w:spacing w:before="120" w:line="360" w:lineRule="auto"/>
        <w:jc w:val="both"/>
      </w:pPr>
      <w:r w:rsidRPr="00FA4453">
        <w:t>Супермаркети и Хипермаркети</w:t>
      </w:r>
    </w:p>
    <w:p w:rsidR="0090282F" w:rsidRPr="00FA4453" w:rsidRDefault="0090282F" w:rsidP="0090282F">
      <w:pPr>
        <w:widowControl w:val="0"/>
        <w:numPr>
          <w:ilvl w:val="0"/>
          <w:numId w:val="11"/>
        </w:numPr>
        <w:spacing w:before="120" w:line="360" w:lineRule="auto"/>
        <w:jc w:val="both"/>
      </w:pPr>
      <w:r w:rsidRPr="00FA4453">
        <w:t>Магазини за хранителни стоки</w:t>
      </w:r>
    </w:p>
    <w:p w:rsidR="0090282F" w:rsidRPr="00FA4453" w:rsidRDefault="0090282F" w:rsidP="0090282F">
      <w:pPr>
        <w:widowControl w:val="0"/>
        <w:numPr>
          <w:ilvl w:val="0"/>
          <w:numId w:val="11"/>
        </w:numPr>
        <w:spacing w:before="120" w:line="360" w:lineRule="auto"/>
        <w:jc w:val="both"/>
      </w:pPr>
      <w:r w:rsidRPr="00FA4453">
        <w:t xml:space="preserve">Пазари </w:t>
      </w:r>
    </w:p>
    <w:p w:rsidR="0090282F" w:rsidRPr="00FA4453" w:rsidRDefault="0090282F" w:rsidP="0090282F">
      <w:pPr>
        <w:widowControl w:val="0"/>
        <w:numPr>
          <w:ilvl w:val="0"/>
          <w:numId w:val="11"/>
        </w:numPr>
        <w:spacing w:before="120" w:line="360" w:lineRule="auto"/>
        <w:jc w:val="both"/>
      </w:pPr>
      <w:r w:rsidRPr="00FA4453">
        <w:t xml:space="preserve">Заведения за обществено хранене, в т.ч. хотели, ресторанти, закусвални и др. </w:t>
      </w:r>
    </w:p>
    <w:p w:rsidR="0090282F" w:rsidRPr="00FA4453" w:rsidRDefault="0090282F" w:rsidP="0090282F">
      <w:pPr>
        <w:widowControl w:val="0"/>
        <w:numPr>
          <w:ilvl w:val="0"/>
          <w:numId w:val="11"/>
        </w:numPr>
        <w:spacing w:before="120" w:line="360" w:lineRule="auto"/>
        <w:jc w:val="both"/>
      </w:pPr>
      <w:r w:rsidRPr="00FA4453">
        <w:t>Столови и закусвални в училища, детски градини и университети, предприятия и др.</w:t>
      </w:r>
    </w:p>
    <w:p w:rsidR="0090282F" w:rsidRPr="00FA4453" w:rsidRDefault="0090282F" w:rsidP="0090282F">
      <w:pPr>
        <w:widowControl w:val="0"/>
        <w:numPr>
          <w:ilvl w:val="0"/>
          <w:numId w:val="11"/>
        </w:numPr>
        <w:spacing w:before="120" w:line="360" w:lineRule="auto"/>
        <w:jc w:val="both"/>
      </w:pPr>
      <w:r w:rsidRPr="00FA4453">
        <w:t>Безмитна зона, ГКПП, ТИР - паркинги и др.</w:t>
      </w:r>
    </w:p>
    <w:p w:rsidR="0090282F" w:rsidRPr="00FA4453" w:rsidRDefault="0090282F" w:rsidP="0090282F">
      <w:pPr>
        <w:widowControl w:val="0"/>
        <w:numPr>
          <w:ilvl w:val="0"/>
          <w:numId w:val="11"/>
        </w:numPr>
        <w:spacing w:before="120" w:line="360" w:lineRule="auto"/>
        <w:jc w:val="both"/>
      </w:pPr>
      <w:r w:rsidRPr="00FA4453">
        <w:t>Предприятия и фирми свързани с преработка и пакетиране на хранителни продукти</w:t>
      </w:r>
    </w:p>
    <w:p w:rsidR="0090282F" w:rsidRPr="00FA4453" w:rsidRDefault="0090282F" w:rsidP="0090282F">
      <w:pPr>
        <w:widowControl w:val="0"/>
        <w:numPr>
          <w:ilvl w:val="0"/>
          <w:numId w:val="11"/>
        </w:numPr>
        <w:spacing w:before="120" w:line="360" w:lineRule="auto"/>
        <w:jc w:val="both"/>
      </w:pPr>
      <w:r w:rsidRPr="00FA4453">
        <w:t>Домакинства – тук има три категории спрямо подхода за събиране на отпадъците:</w:t>
      </w:r>
    </w:p>
    <w:p w:rsidR="0090282F" w:rsidRPr="00FA4453" w:rsidRDefault="0090282F" w:rsidP="0090282F">
      <w:pPr>
        <w:widowControl w:val="0"/>
        <w:numPr>
          <w:ilvl w:val="0"/>
          <w:numId w:val="12"/>
        </w:numPr>
        <w:spacing w:before="120" w:line="360" w:lineRule="auto"/>
        <w:ind w:left="2534"/>
        <w:jc w:val="both"/>
      </w:pPr>
      <w:r w:rsidRPr="00FA4453">
        <w:t>Еднофамилни къщи и вили</w:t>
      </w:r>
    </w:p>
    <w:p w:rsidR="0090282F" w:rsidRPr="00FA4453" w:rsidRDefault="0090282F" w:rsidP="0090282F">
      <w:pPr>
        <w:widowControl w:val="0"/>
        <w:numPr>
          <w:ilvl w:val="0"/>
          <w:numId w:val="12"/>
        </w:numPr>
        <w:spacing w:before="120" w:line="360" w:lineRule="auto"/>
        <w:ind w:left="2534"/>
        <w:jc w:val="both"/>
      </w:pPr>
      <w:r w:rsidRPr="00FA4453">
        <w:t>Нскоетажни сгради</w:t>
      </w:r>
    </w:p>
    <w:p w:rsidR="0090282F" w:rsidRPr="00FA4453" w:rsidRDefault="0090282F" w:rsidP="0090282F">
      <w:pPr>
        <w:widowControl w:val="0"/>
        <w:numPr>
          <w:ilvl w:val="0"/>
          <w:numId w:val="12"/>
        </w:numPr>
        <w:spacing w:before="120" w:line="360" w:lineRule="auto"/>
        <w:ind w:left="2534"/>
        <w:jc w:val="both"/>
      </w:pPr>
      <w:r w:rsidRPr="00FA4453">
        <w:t>Високоетажно сгради</w:t>
      </w:r>
    </w:p>
    <w:p w:rsidR="0090282F" w:rsidRPr="00FA4453" w:rsidRDefault="0090282F" w:rsidP="0090282F">
      <w:pPr>
        <w:widowControl w:val="0"/>
        <w:numPr>
          <w:ilvl w:val="0"/>
          <w:numId w:val="13"/>
        </w:numPr>
        <w:spacing w:before="120" w:line="360" w:lineRule="auto"/>
        <w:jc w:val="both"/>
      </w:pPr>
      <w:r w:rsidRPr="00FA4453">
        <w:t>Паркове, градини и др.</w:t>
      </w:r>
    </w:p>
    <w:p w:rsidR="0090282F" w:rsidRPr="00FA4453" w:rsidRDefault="0090282F" w:rsidP="0090282F">
      <w:pPr>
        <w:widowControl w:val="0"/>
        <w:numPr>
          <w:ilvl w:val="0"/>
          <w:numId w:val="13"/>
        </w:numPr>
        <w:spacing w:before="120" w:line="360" w:lineRule="auto"/>
        <w:jc w:val="both"/>
      </w:pPr>
      <w:r w:rsidRPr="00FA4453">
        <w:t>Кампанийно почистване.</w:t>
      </w:r>
    </w:p>
    <w:p w:rsidR="0090282F" w:rsidRPr="00FA4453" w:rsidRDefault="0090282F" w:rsidP="0090282F">
      <w:pPr>
        <w:jc w:val="both"/>
      </w:pPr>
      <w:r w:rsidRPr="00FA4453">
        <w:t>За функционирането на системата за разделно събиране на биоразградимите отпадъци и на анаерибната инсталация следва да се достави следната подемно-транспортна и автомобилна техника и други технически средства, представени в таблица 1.</w:t>
      </w:r>
    </w:p>
    <w:p w:rsidR="0090282F" w:rsidRPr="00FA4453" w:rsidRDefault="0090282F" w:rsidP="0090282F">
      <w:pPr>
        <w:jc w:val="both"/>
      </w:pPr>
    </w:p>
    <w:tbl>
      <w:tblPr>
        <w:tblW w:w="970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21"/>
        <w:gridCol w:w="1864"/>
        <w:gridCol w:w="1321"/>
      </w:tblGrid>
      <w:tr w:rsidR="0090282F" w:rsidRPr="00FA4453" w:rsidTr="00240806">
        <w:tc>
          <w:tcPr>
            <w:tcW w:w="6521" w:type="dxa"/>
            <w:shd w:val="clear" w:color="auto" w:fill="E0E0E0"/>
            <w:vAlign w:val="center"/>
          </w:tcPr>
          <w:p w:rsidR="0090282F" w:rsidRPr="00FA4453" w:rsidRDefault="0090282F" w:rsidP="0007351C">
            <w:pPr>
              <w:spacing w:beforeLines="40" w:afterLines="40"/>
              <w:jc w:val="both"/>
              <w:rPr>
                <w:bCs/>
              </w:rPr>
            </w:pPr>
            <w:r w:rsidRPr="00FA4453">
              <w:rPr>
                <w:bCs/>
              </w:rPr>
              <w:t>Доставка на съдове за разделно събирани  биоразградими отпадъци</w:t>
            </w:r>
          </w:p>
        </w:tc>
        <w:tc>
          <w:tcPr>
            <w:tcW w:w="1864" w:type="dxa"/>
            <w:shd w:val="clear" w:color="auto" w:fill="E0E0E0"/>
            <w:noWrap/>
            <w:vAlign w:val="center"/>
          </w:tcPr>
          <w:p w:rsidR="0090282F" w:rsidRPr="00FA4453" w:rsidRDefault="0090282F" w:rsidP="0007351C">
            <w:pPr>
              <w:spacing w:beforeLines="40" w:afterLines="40"/>
              <w:jc w:val="both"/>
              <w:rPr>
                <w:bCs/>
              </w:rPr>
            </w:pPr>
            <w:r w:rsidRPr="00FA4453">
              <w:rPr>
                <w:bCs/>
              </w:rPr>
              <w:t>мярка </w:t>
            </w:r>
          </w:p>
        </w:tc>
        <w:tc>
          <w:tcPr>
            <w:tcW w:w="1321" w:type="dxa"/>
            <w:shd w:val="clear" w:color="auto" w:fill="E0E0E0"/>
            <w:noWrap/>
            <w:vAlign w:val="center"/>
          </w:tcPr>
          <w:p w:rsidR="0090282F" w:rsidRPr="00FA4453" w:rsidRDefault="0090282F" w:rsidP="0007351C">
            <w:pPr>
              <w:spacing w:beforeLines="40" w:afterLines="40"/>
              <w:jc w:val="both"/>
              <w:rPr>
                <w:bCs/>
              </w:rPr>
            </w:pPr>
            <w:r w:rsidRPr="00FA4453">
              <w:rPr>
                <w:bCs/>
              </w:rPr>
              <w:t>К-во</w:t>
            </w:r>
          </w:p>
        </w:tc>
      </w:tr>
      <w:tr w:rsidR="0090282F" w:rsidRPr="00FA4453" w:rsidTr="00240806">
        <w:tc>
          <w:tcPr>
            <w:tcW w:w="6521" w:type="dxa"/>
            <w:tcBorders>
              <w:bottom w:val="single" w:sz="4" w:space="0" w:color="auto"/>
            </w:tcBorders>
            <w:shd w:val="clear" w:color="auto" w:fill="E0E0E0"/>
            <w:vAlign w:val="center"/>
          </w:tcPr>
          <w:p w:rsidR="0090282F" w:rsidRPr="00FA4453" w:rsidRDefault="0090282F" w:rsidP="0007351C">
            <w:pPr>
              <w:spacing w:beforeLines="40" w:afterLines="40"/>
              <w:jc w:val="both"/>
              <w:rPr>
                <w:bCs/>
              </w:rPr>
            </w:pPr>
            <w:r w:rsidRPr="00FA4453">
              <w:rPr>
                <w:bCs/>
              </w:rPr>
              <w:t>Съдове за събиране на отпадъци – по видове и общини</w:t>
            </w:r>
          </w:p>
        </w:tc>
        <w:tc>
          <w:tcPr>
            <w:tcW w:w="1864" w:type="dxa"/>
            <w:tcBorders>
              <w:bottom w:val="single" w:sz="4" w:space="0" w:color="auto"/>
            </w:tcBorders>
            <w:shd w:val="clear" w:color="auto" w:fill="E0E0E0"/>
            <w:noWrap/>
            <w:vAlign w:val="center"/>
          </w:tcPr>
          <w:p w:rsidR="0090282F" w:rsidRPr="00FA4453" w:rsidRDefault="0090282F" w:rsidP="0007351C">
            <w:pPr>
              <w:spacing w:beforeLines="40" w:afterLines="40"/>
              <w:jc w:val="both"/>
              <w:rPr>
                <w:bCs/>
              </w:rPr>
            </w:pPr>
          </w:p>
        </w:tc>
        <w:tc>
          <w:tcPr>
            <w:tcW w:w="1321" w:type="dxa"/>
            <w:tcBorders>
              <w:bottom w:val="single" w:sz="4" w:space="0" w:color="auto"/>
            </w:tcBorders>
            <w:shd w:val="clear" w:color="auto" w:fill="E0E0E0"/>
            <w:noWrap/>
            <w:vAlign w:val="center"/>
          </w:tcPr>
          <w:p w:rsidR="0090282F" w:rsidRPr="00FA4453" w:rsidRDefault="0090282F" w:rsidP="0007351C">
            <w:pPr>
              <w:spacing w:beforeLines="40" w:afterLines="40"/>
              <w:jc w:val="both"/>
              <w:rPr>
                <w:bCs/>
              </w:rPr>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rPr>
                <w:bCs/>
              </w:rPr>
            </w:pPr>
          </w:p>
        </w:tc>
        <w:tc>
          <w:tcPr>
            <w:tcW w:w="1864" w:type="dxa"/>
            <w:shd w:val="clear" w:color="auto" w:fill="auto"/>
            <w:noWrap/>
            <w:vAlign w:val="center"/>
          </w:tcPr>
          <w:p w:rsidR="0090282F" w:rsidRPr="00FA4453" w:rsidRDefault="0090282F" w:rsidP="0007351C">
            <w:pPr>
              <w:spacing w:beforeLines="40" w:afterLines="40"/>
              <w:jc w:val="both"/>
              <w:rPr>
                <w:bCs/>
              </w:rPr>
            </w:pPr>
          </w:p>
        </w:tc>
        <w:tc>
          <w:tcPr>
            <w:tcW w:w="1321" w:type="dxa"/>
            <w:shd w:val="clear" w:color="auto" w:fill="auto"/>
            <w:noWrap/>
            <w:vAlign w:val="center"/>
          </w:tcPr>
          <w:p w:rsidR="0090282F" w:rsidRPr="00FA4453" w:rsidRDefault="0090282F" w:rsidP="0007351C">
            <w:pPr>
              <w:spacing w:beforeLines="40" w:afterLines="40"/>
              <w:jc w:val="both"/>
              <w:rPr>
                <w:bCs/>
              </w:rPr>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lastRenderedPageBreak/>
              <w:t xml:space="preserve">Мулти лифт контейнери за сепарирани фракции </w:t>
            </w:r>
          </w:p>
          <w:p w:rsidR="0090282F" w:rsidRPr="00FA4453" w:rsidRDefault="0090282F" w:rsidP="0007351C">
            <w:pPr>
              <w:spacing w:beforeLines="40" w:afterLines="40"/>
              <w:jc w:val="both"/>
            </w:pPr>
            <w:r w:rsidRPr="00FA4453">
              <w:t>с вместимост 10 000 л</w:t>
            </w:r>
          </w:p>
        </w:tc>
        <w:tc>
          <w:tcPr>
            <w:tcW w:w="1864" w:type="dxa"/>
            <w:shd w:val="clear" w:color="auto" w:fill="auto"/>
            <w:noWrap/>
            <w:vAlign w:val="center"/>
          </w:tcPr>
          <w:p w:rsidR="0090282F" w:rsidRPr="00FA4453" w:rsidRDefault="0090282F" w:rsidP="0007351C">
            <w:pPr>
              <w:spacing w:beforeLines="40" w:afterLines="40"/>
              <w:jc w:val="both"/>
            </w:pPr>
            <w:r w:rsidRPr="00FA4453">
              <w:t>бр. 10 000 л</w:t>
            </w:r>
          </w:p>
        </w:tc>
        <w:tc>
          <w:tcPr>
            <w:tcW w:w="1321" w:type="dxa"/>
            <w:shd w:val="clear" w:color="auto" w:fill="auto"/>
            <w:noWrap/>
            <w:vAlign w:val="center"/>
          </w:tcPr>
          <w:p w:rsidR="0090282F" w:rsidRPr="00FA4453" w:rsidRDefault="0090282F" w:rsidP="0007351C">
            <w:pPr>
              <w:spacing w:beforeLines="40" w:afterLines="40"/>
              <w:jc w:val="both"/>
            </w:pPr>
            <w:r w:rsidRPr="00FA4453">
              <w:t>10</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p>
        </w:tc>
        <w:tc>
          <w:tcPr>
            <w:tcW w:w="1864" w:type="dxa"/>
            <w:shd w:val="clear" w:color="auto" w:fill="auto"/>
            <w:noWrap/>
            <w:vAlign w:val="center"/>
          </w:tcPr>
          <w:p w:rsidR="0090282F" w:rsidRPr="00FA4453" w:rsidRDefault="0090282F" w:rsidP="0007351C">
            <w:pPr>
              <w:spacing w:beforeLines="40" w:afterLines="40"/>
              <w:jc w:val="both"/>
            </w:pP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Съдове за сметосъбиране на биоразградими отпадъци  -</w:t>
            </w:r>
          </w:p>
          <w:p w:rsidR="0090282F" w:rsidRPr="00FA4453" w:rsidRDefault="0090282F" w:rsidP="0007351C">
            <w:pPr>
              <w:spacing w:beforeLines="40" w:afterLines="40"/>
              <w:jc w:val="both"/>
            </w:pPr>
            <w:r w:rsidRPr="00FA4453">
              <w:t>вместимост 110 л</w:t>
            </w:r>
          </w:p>
        </w:tc>
        <w:tc>
          <w:tcPr>
            <w:tcW w:w="1864" w:type="dxa"/>
            <w:shd w:val="clear" w:color="auto" w:fill="auto"/>
            <w:noWrap/>
            <w:vAlign w:val="center"/>
          </w:tcPr>
          <w:p w:rsidR="0090282F" w:rsidRPr="00FA4453" w:rsidRDefault="0090282F" w:rsidP="0007351C">
            <w:pPr>
              <w:spacing w:beforeLines="40" w:afterLines="40"/>
              <w:jc w:val="both"/>
            </w:pPr>
            <w:r w:rsidRPr="00FA4453">
              <w:t> </w:t>
            </w: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Русе                                           </w:t>
            </w:r>
          </w:p>
        </w:tc>
        <w:tc>
          <w:tcPr>
            <w:tcW w:w="1864" w:type="dxa"/>
            <w:shd w:val="clear" w:color="auto" w:fill="auto"/>
            <w:noWrap/>
            <w:vAlign w:val="center"/>
          </w:tcPr>
          <w:p w:rsidR="0090282F" w:rsidRPr="00FA4453" w:rsidRDefault="0090282F" w:rsidP="0007351C">
            <w:pPr>
              <w:spacing w:beforeLines="40" w:afterLines="40"/>
              <w:jc w:val="both"/>
            </w:pPr>
            <w:r w:rsidRPr="00FA4453">
              <w:t>бр. 110 л</w:t>
            </w:r>
          </w:p>
        </w:tc>
        <w:tc>
          <w:tcPr>
            <w:tcW w:w="1321" w:type="dxa"/>
            <w:shd w:val="clear" w:color="auto" w:fill="auto"/>
            <w:noWrap/>
            <w:vAlign w:val="center"/>
          </w:tcPr>
          <w:p w:rsidR="0090282F" w:rsidRPr="00FA4453" w:rsidRDefault="0090282F" w:rsidP="0007351C">
            <w:pPr>
              <w:spacing w:beforeLines="40" w:afterLines="40"/>
              <w:jc w:val="both"/>
            </w:pPr>
            <w:r w:rsidRPr="00FA4453">
              <w:t>3 922</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Тутракан                                           </w:t>
            </w:r>
          </w:p>
        </w:tc>
        <w:tc>
          <w:tcPr>
            <w:tcW w:w="1864" w:type="dxa"/>
            <w:shd w:val="clear" w:color="auto" w:fill="auto"/>
            <w:noWrap/>
            <w:vAlign w:val="center"/>
          </w:tcPr>
          <w:p w:rsidR="0090282F" w:rsidRPr="00FA4453" w:rsidRDefault="0090282F" w:rsidP="0007351C">
            <w:pPr>
              <w:spacing w:beforeLines="40" w:afterLines="40"/>
              <w:jc w:val="both"/>
            </w:pPr>
            <w:r w:rsidRPr="00FA4453">
              <w:t>бр. 110 л</w:t>
            </w:r>
          </w:p>
        </w:tc>
        <w:tc>
          <w:tcPr>
            <w:tcW w:w="1321" w:type="dxa"/>
            <w:shd w:val="clear" w:color="auto" w:fill="auto"/>
            <w:noWrap/>
            <w:vAlign w:val="center"/>
          </w:tcPr>
          <w:p w:rsidR="0090282F" w:rsidRPr="00FA4453" w:rsidRDefault="0090282F" w:rsidP="0007351C">
            <w:pPr>
              <w:spacing w:beforeLines="40" w:afterLines="40"/>
              <w:jc w:val="both"/>
            </w:pPr>
            <w:r w:rsidRPr="00FA4453">
              <w:t>282</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ind w:right="473"/>
              <w:jc w:val="both"/>
            </w:pPr>
            <w:r w:rsidRPr="00FA4453">
              <w:t xml:space="preserve">Община Сливо поле                                      </w:t>
            </w:r>
          </w:p>
        </w:tc>
        <w:tc>
          <w:tcPr>
            <w:tcW w:w="1864" w:type="dxa"/>
            <w:shd w:val="clear" w:color="auto" w:fill="auto"/>
            <w:noWrap/>
            <w:vAlign w:val="center"/>
          </w:tcPr>
          <w:p w:rsidR="0090282F" w:rsidRPr="00FA4453" w:rsidRDefault="0090282F" w:rsidP="0007351C">
            <w:pPr>
              <w:spacing w:beforeLines="40" w:afterLines="40"/>
              <w:jc w:val="both"/>
            </w:pPr>
            <w:r w:rsidRPr="00FA4453">
              <w:t>бр. 110 л</w:t>
            </w:r>
          </w:p>
        </w:tc>
        <w:tc>
          <w:tcPr>
            <w:tcW w:w="1321" w:type="dxa"/>
            <w:shd w:val="clear" w:color="auto" w:fill="auto"/>
            <w:noWrap/>
            <w:vAlign w:val="center"/>
          </w:tcPr>
          <w:p w:rsidR="0090282F" w:rsidRPr="00FA4453" w:rsidRDefault="0090282F" w:rsidP="0007351C">
            <w:pPr>
              <w:spacing w:beforeLines="40" w:afterLines="40"/>
              <w:jc w:val="both"/>
            </w:pPr>
            <w:r w:rsidRPr="00FA4453">
              <w:t>195</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Иваново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110 л</w:t>
            </w:r>
          </w:p>
        </w:tc>
        <w:tc>
          <w:tcPr>
            <w:tcW w:w="1321" w:type="dxa"/>
            <w:shd w:val="clear" w:color="auto" w:fill="auto"/>
            <w:noWrap/>
            <w:vAlign w:val="center"/>
          </w:tcPr>
          <w:p w:rsidR="0090282F" w:rsidRPr="00FA4453" w:rsidRDefault="0090282F" w:rsidP="0007351C">
            <w:pPr>
              <w:spacing w:beforeLines="40" w:afterLines="40"/>
              <w:jc w:val="both"/>
            </w:pPr>
            <w:r w:rsidRPr="00FA4453">
              <w:t>172</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Ветово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110 л</w:t>
            </w:r>
          </w:p>
        </w:tc>
        <w:tc>
          <w:tcPr>
            <w:tcW w:w="1321" w:type="dxa"/>
            <w:shd w:val="clear" w:color="auto" w:fill="auto"/>
            <w:noWrap/>
            <w:vAlign w:val="center"/>
          </w:tcPr>
          <w:p w:rsidR="0090282F" w:rsidRPr="00FA4453" w:rsidRDefault="0090282F" w:rsidP="0007351C">
            <w:pPr>
              <w:spacing w:beforeLines="40" w:afterLines="40"/>
              <w:jc w:val="both"/>
            </w:pPr>
            <w:r w:rsidRPr="00FA4453">
              <w:t>229</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 xml:space="preserve">Съдове за сметосъбиране на зелени отпадъци – </w:t>
            </w:r>
          </w:p>
          <w:p w:rsidR="0090282F" w:rsidRPr="00FA4453" w:rsidRDefault="0090282F" w:rsidP="0007351C">
            <w:pPr>
              <w:spacing w:beforeLines="40" w:afterLines="40"/>
              <w:jc w:val="both"/>
            </w:pPr>
            <w:r w:rsidRPr="00FA4453">
              <w:t>Вместимост 800 л, от мрежа</w:t>
            </w:r>
          </w:p>
        </w:tc>
        <w:tc>
          <w:tcPr>
            <w:tcW w:w="1864" w:type="dxa"/>
            <w:shd w:val="clear" w:color="auto" w:fill="auto"/>
            <w:noWrap/>
            <w:vAlign w:val="center"/>
          </w:tcPr>
          <w:p w:rsidR="0090282F" w:rsidRPr="00FA4453" w:rsidRDefault="0090282F" w:rsidP="0007351C">
            <w:pPr>
              <w:spacing w:beforeLines="40" w:afterLines="40"/>
              <w:jc w:val="both"/>
            </w:pPr>
            <w:r w:rsidRPr="00FA4453">
              <w:t> </w:t>
            </w: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Русе                                           </w:t>
            </w:r>
          </w:p>
        </w:tc>
        <w:tc>
          <w:tcPr>
            <w:tcW w:w="1864" w:type="dxa"/>
            <w:shd w:val="clear" w:color="auto" w:fill="auto"/>
            <w:noWrap/>
            <w:vAlign w:val="center"/>
          </w:tcPr>
          <w:p w:rsidR="0090282F" w:rsidRPr="00FA4453" w:rsidRDefault="0090282F" w:rsidP="0007351C">
            <w:pPr>
              <w:spacing w:beforeLines="40" w:afterLines="40"/>
              <w:jc w:val="both"/>
            </w:pPr>
            <w:r w:rsidRPr="00FA4453">
              <w:t>бр. 800 л</w:t>
            </w:r>
          </w:p>
        </w:tc>
        <w:tc>
          <w:tcPr>
            <w:tcW w:w="1321" w:type="dxa"/>
            <w:shd w:val="clear" w:color="auto" w:fill="auto"/>
            <w:noWrap/>
            <w:vAlign w:val="center"/>
          </w:tcPr>
          <w:p w:rsidR="0090282F" w:rsidRPr="00FA4453" w:rsidRDefault="0090282F" w:rsidP="0007351C">
            <w:pPr>
              <w:spacing w:beforeLines="40" w:afterLines="40"/>
              <w:jc w:val="both"/>
            </w:pPr>
            <w:r w:rsidRPr="00FA4453">
              <w:t>714</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Тутракан                                           </w:t>
            </w:r>
          </w:p>
        </w:tc>
        <w:tc>
          <w:tcPr>
            <w:tcW w:w="1864" w:type="dxa"/>
            <w:shd w:val="clear" w:color="auto" w:fill="auto"/>
            <w:noWrap/>
            <w:vAlign w:val="center"/>
          </w:tcPr>
          <w:p w:rsidR="0090282F" w:rsidRPr="00FA4453" w:rsidRDefault="0090282F" w:rsidP="0007351C">
            <w:pPr>
              <w:spacing w:beforeLines="40" w:afterLines="40"/>
              <w:jc w:val="both"/>
            </w:pPr>
            <w:r w:rsidRPr="00FA4453">
              <w:t>бр. 800 л</w:t>
            </w:r>
          </w:p>
        </w:tc>
        <w:tc>
          <w:tcPr>
            <w:tcW w:w="1321" w:type="dxa"/>
            <w:shd w:val="clear" w:color="auto" w:fill="auto"/>
            <w:noWrap/>
            <w:vAlign w:val="center"/>
          </w:tcPr>
          <w:p w:rsidR="0090282F" w:rsidRPr="00FA4453" w:rsidRDefault="0090282F" w:rsidP="0007351C">
            <w:pPr>
              <w:spacing w:beforeLines="40" w:afterLines="40"/>
              <w:jc w:val="both"/>
            </w:pPr>
            <w:r w:rsidRPr="00FA4453">
              <w:t>63</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Сливо поле                                      </w:t>
            </w:r>
          </w:p>
        </w:tc>
        <w:tc>
          <w:tcPr>
            <w:tcW w:w="1864" w:type="dxa"/>
            <w:shd w:val="clear" w:color="auto" w:fill="auto"/>
            <w:noWrap/>
            <w:vAlign w:val="center"/>
          </w:tcPr>
          <w:p w:rsidR="0090282F" w:rsidRPr="00FA4453" w:rsidRDefault="0090282F" w:rsidP="0007351C">
            <w:pPr>
              <w:spacing w:beforeLines="40" w:afterLines="40"/>
              <w:jc w:val="both"/>
            </w:pPr>
            <w:r w:rsidRPr="00FA4453">
              <w:t>бр. 800 л</w:t>
            </w:r>
          </w:p>
        </w:tc>
        <w:tc>
          <w:tcPr>
            <w:tcW w:w="1321" w:type="dxa"/>
            <w:shd w:val="clear" w:color="auto" w:fill="auto"/>
            <w:noWrap/>
            <w:vAlign w:val="center"/>
          </w:tcPr>
          <w:p w:rsidR="0090282F" w:rsidRPr="00FA4453" w:rsidRDefault="0090282F" w:rsidP="0007351C">
            <w:pPr>
              <w:spacing w:beforeLines="40" w:afterLines="40"/>
              <w:jc w:val="both"/>
            </w:pPr>
            <w:r w:rsidRPr="00FA4453">
              <w:t>46</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Иваново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800 л</w:t>
            </w:r>
          </w:p>
        </w:tc>
        <w:tc>
          <w:tcPr>
            <w:tcW w:w="1321" w:type="dxa"/>
            <w:shd w:val="clear" w:color="auto" w:fill="auto"/>
            <w:noWrap/>
            <w:vAlign w:val="center"/>
          </w:tcPr>
          <w:p w:rsidR="0090282F" w:rsidRPr="00FA4453" w:rsidRDefault="0090282F" w:rsidP="0007351C">
            <w:pPr>
              <w:spacing w:beforeLines="40" w:afterLines="40"/>
              <w:jc w:val="both"/>
            </w:pPr>
            <w:r w:rsidRPr="00FA4453">
              <w:t>54</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Ветово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800 л</w:t>
            </w:r>
          </w:p>
        </w:tc>
        <w:tc>
          <w:tcPr>
            <w:tcW w:w="1321" w:type="dxa"/>
            <w:shd w:val="clear" w:color="auto" w:fill="auto"/>
            <w:noWrap/>
            <w:vAlign w:val="center"/>
          </w:tcPr>
          <w:p w:rsidR="0090282F" w:rsidRPr="00FA4453" w:rsidRDefault="0090282F" w:rsidP="0007351C">
            <w:pPr>
              <w:spacing w:beforeLines="40" w:afterLines="40"/>
              <w:jc w:val="both"/>
            </w:pPr>
            <w:r w:rsidRPr="00FA4453">
              <w:t>26</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p>
        </w:tc>
        <w:tc>
          <w:tcPr>
            <w:tcW w:w="1864" w:type="dxa"/>
            <w:shd w:val="clear" w:color="auto" w:fill="auto"/>
            <w:noWrap/>
            <w:vAlign w:val="center"/>
          </w:tcPr>
          <w:p w:rsidR="0090282F" w:rsidRPr="00FA4453" w:rsidRDefault="0090282F" w:rsidP="0007351C">
            <w:pPr>
              <w:spacing w:beforeLines="40" w:afterLines="40"/>
              <w:jc w:val="both"/>
            </w:pP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Площадки  за събиране на биоразградими отпадъци - Вместимост 2000 л, от мрежа</w:t>
            </w:r>
          </w:p>
        </w:tc>
        <w:tc>
          <w:tcPr>
            <w:tcW w:w="1864" w:type="dxa"/>
            <w:shd w:val="clear" w:color="auto" w:fill="auto"/>
            <w:noWrap/>
            <w:vAlign w:val="center"/>
          </w:tcPr>
          <w:p w:rsidR="0090282F" w:rsidRPr="00FA4453" w:rsidRDefault="0090282F" w:rsidP="0007351C">
            <w:pPr>
              <w:spacing w:beforeLines="40" w:afterLines="40"/>
              <w:jc w:val="both"/>
            </w:pPr>
            <w:r w:rsidRPr="00FA4453">
              <w:t> </w:t>
            </w: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Русе                                           </w:t>
            </w:r>
          </w:p>
        </w:tc>
        <w:tc>
          <w:tcPr>
            <w:tcW w:w="1864" w:type="dxa"/>
            <w:shd w:val="clear" w:color="auto" w:fill="auto"/>
            <w:noWrap/>
            <w:vAlign w:val="center"/>
          </w:tcPr>
          <w:p w:rsidR="0090282F" w:rsidRPr="00FA4453" w:rsidRDefault="0090282F" w:rsidP="0007351C">
            <w:pPr>
              <w:spacing w:beforeLines="40" w:afterLines="40"/>
              <w:jc w:val="both"/>
            </w:pPr>
            <w:r w:rsidRPr="00FA4453">
              <w:t>бр. 2000 л</w:t>
            </w:r>
          </w:p>
        </w:tc>
        <w:tc>
          <w:tcPr>
            <w:tcW w:w="1321" w:type="dxa"/>
            <w:shd w:val="clear" w:color="auto" w:fill="auto"/>
            <w:noWrap/>
            <w:vAlign w:val="center"/>
          </w:tcPr>
          <w:p w:rsidR="0090282F" w:rsidRPr="00FA4453" w:rsidRDefault="0090282F" w:rsidP="0007351C">
            <w:pPr>
              <w:spacing w:beforeLines="40" w:afterLines="40"/>
              <w:jc w:val="both"/>
            </w:pPr>
            <w:r w:rsidRPr="00FA4453">
              <w:t>119</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Тутракан                                           </w:t>
            </w:r>
          </w:p>
        </w:tc>
        <w:tc>
          <w:tcPr>
            <w:tcW w:w="1864" w:type="dxa"/>
            <w:shd w:val="clear" w:color="auto" w:fill="auto"/>
            <w:noWrap/>
            <w:vAlign w:val="center"/>
          </w:tcPr>
          <w:p w:rsidR="0090282F" w:rsidRPr="00FA4453" w:rsidRDefault="0090282F" w:rsidP="0007351C">
            <w:pPr>
              <w:spacing w:beforeLines="40" w:afterLines="40"/>
              <w:jc w:val="both"/>
            </w:pPr>
            <w:r w:rsidRPr="00FA4453">
              <w:t>бр. 2000 л</w:t>
            </w:r>
          </w:p>
        </w:tc>
        <w:tc>
          <w:tcPr>
            <w:tcW w:w="1321" w:type="dxa"/>
            <w:shd w:val="clear" w:color="auto" w:fill="auto"/>
            <w:noWrap/>
            <w:vAlign w:val="center"/>
          </w:tcPr>
          <w:p w:rsidR="0090282F" w:rsidRPr="00FA4453" w:rsidRDefault="0090282F" w:rsidP="0007351C">
            <w:pPr>
              <w:spacing w:beforeLines="40" w:afterLines="40"/>
              <w:jc w:val="both"/>
            </w:pPr>
            <w:r w:rsidRPr="00FA4453">
              <w:t>31</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Сливо поле                                      </w:t>
            </w:r>
          </w:p>
        </w:tc>
        <w:tc>
          <w:tcPr>
            <w:tcW w:w="1864" w:type="dxa"/>
            <w:shd w:val="clear" w:color="auto" w:fill="auto"/>
            <w:noWrap/>
            <w:vAlign w:val="center"/>
          </w:tcPr>
          <w:p w:rsidR="0090282F" w:rsidRPr="00FA4453" w:rsidRDefault="0090282F" w:rsidP="0007351C">
            <w:pPr>
              <w:spacing w:beforeLines="40" w:afterLines="40"/>
              <w:jc w:val="both"/>
            </w:pPr>
            <w:r w:rsidRPr="00FA4453">
              <w:t>бр. 2000 л</w:t>
            </w:r>
          </w:p>
        </w:tc>
        <w:tc>
          <w:tcPr>
            <w:tcW w:w="1321" w:type="dxa"/>
            <w:shd w:val="clear" w:color="auto" w:fill="auto"/>
            <w:noWrap/>
            <w:vAlign w:val="center"/>
          </w:tcPr>
          <w:p w:rsidR="0090282F" w:rsidRPr="00FA4453" w:rsidRDefault="0090282F" w:rsidP="0007351C">
            <w:pPr>
              <w:spacing w:beforeLines="40" w:afterLines="40"/>
              <w:jc w:val="both"/>
            </w:pPr>
            <w:r w:rsidRPr="00FA4453">
              <w:t>15</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Иваново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2000 л</w:t>
            </w:r>
          </w:p>
        </w:tc>
        <w:tc>
          <w:tcPr>
            <w:tcW w:w="1321" w:type="dxa"/>
            <w:shd w:val="clear" w:color="auto" w:fill="auto"/>
            <w:noWrap/>
            <w:vAlign w:val="center"/>
          </w:tcPr>
          <w:p w:rsidR="0090282F" w:rsidRPr="00FA4453" w:rsidRDefault="0090282F" w:rsidP="0007351C">
            <w:pPr>
              <w:spacing w:beforeLines="40" w:afterLines="40"/>
              <w:jc w:val="both"/>
            </w:pPr>
            <w:r w:rsidRPr="00FA4453">
              <w:t>18</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r w:rsidRPr="00FA4453">
              <w:t xml:space="preserve">Община Ветово                                                 </w:t>
            </w:r>
          </w:p>
        </w:tc>
        <w:tc>
          <w:tcPr>
            <w:tcW w:w="1864" w:type="dxa"/>
            <w:shd w:val="clear" w:color="auto" w:fill="auto"/>
            <w:noWrap/>
            <w:vAlign w:val="center"/>
          </w:tcPr>
          <w:p w:rsidR="0090282F" w:rsidRPr="00FA4453" w:rsidRDefault="0090282F" w:rsidP="0007351C">
            <w:pPr>
              <w:spacing w:beforeLines="40" w:afterLines="40"/>
              <w:jc w:val="both"/>
            </w:pPr>
            <w:r w:rsidRPr="00FA4453">
              <w:t>бр. 2000 л</w:t>
            </w:r>
          </w:p>
        </w:tc>
        <w:tc>
          <w:tcPr>
            <w:tcW w:w="1321" w:type="dxa"/>
            <w:shd w:val="clear" w:color="auto" w:fill="auto"/>
            <w:noWrap/>
            <w:vAlign w:val="center"/>
          </w:tcPr>
          <w:p w:rsidR="0090282F" w:rsidRPr="00FA4453" w:rsidRDefault="0090282F" w:rsidP="0007351C">
            <w:pPr>
              <w:spacing w:beforeLines="40" w:afterLines="40"/>
              <w:jc w:val="both"/>
            </w:pPr>
            <w:r w:rsidRPr="00FA4453">
              <w:t>9</w:t>
            </w:r>
          </w:p>
        </w:tc>
      </w:tr>
      <w:tr w:rsidR="0090282F" w:rsidRPr="00FA4453" w:rsidTr="00240806">
        <w:tc>
          <w:tcPr>
            <w:tcW w:w="6521" w:type="dxa"/>
            <w:shd w:val="clear" w:color="auto" w:fill="auto"/>
            <w:noWrap/>
            <w:vAlign w:val="center"/>
          </w:tcPr>
          <w:p w:rsidR="0090282F" w:rsidRPr="00FA4453" w:rsidRDefault="0090282F" w:rsidP="0007351C">
            <w:pPr>
              <w:spacing w:beforeLines="40" w:afterLines="40"/>
              <w:jc w:val="both"/>
            </w:pPr>
          </w:p>
        </w:tc>
        <w:tc>
          <w:tcPr>
            <w:tcW w:w="1864" w:type="dxa"/>
            <w:shd w:val="clear" w:color="auto" w:fill="auto"/>
            <w:noWrap/>
            <w:vAlign w:val="center"/>
          </w:tcPr>
          <w:p w:rsidR="0090282F" w:rsidRPr="00FA4453" w:rsidRDefault="0090282F" w:rsidP="0007351C">
            <w:pPr>
              <w:spacing w:beforeLines="40" w:afterLines="40"/>
              <w:jc w:val="both"/>
            </w:pP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E0E0E0"/>
            <w:vAlign w:val="center"/>
          </w:tcPr>
          <w:p w:rsidR="0090282F" w:rsidRPr="00FA4453" w:rsidRDefault="0090282F" w:rsidP="0007351C">
            <w:pPr>
              <w:spacing w:beforeLines="40" w:afterLines="40"/>
              <w:jc w:val="both"/>
              <w:rPr>
                <w:bCs/>
              </w:rPr>
            </w:pPr>
            <w:r w:rsidRPr="00FA4453">
              <w:rPr>
                <w:bCs/>
              </w:rPr>
              <w:t>Мобилно оборудване</w:t>
            </w:r>
          </w:p>
        </w:tc>
        <w:tc>
          <w:tcPr>
            <w:tcW w:w="1864" w:type="dxa"/>
            <w:shd w:val="clear" w:color="auto" w:fill="E0E0E0"/>
            <w:noWrap/>
            <w:vAlign w:val="center"/>
          </w:tcPr>
          <w:p w:rsidR="0090282F" w:rsidRPr="00FA4453" w:rsidRDefault="0090282F" w:rsidP="0007351C">
            <w:pPr>
              <w:spacing w:beforeLines="40" w:afterLines="40"/>
              <w:jc w:val="both"/>
              <w:rPr>
                <w:bCs/>
              </w:rPr>
            </w:pPr>
            <w:r w:rsidRPr="00FA4453">
              <w:rPr>
                <w:bCs/>
              </w:rPr>
              <w:t> </w:t>
            </w:r>
          </w:p>
        </w:tc>
        <w:tc>
          <w:tcPr>
            <w:tcW w:w="1321" w:type="dxa"/>
            <w:shd w:val="clear" w:color="auto" w:fill="E0E0E0"/>
            <w:noWrap/>
            <w:vAlign w:val="center"/>
          </w:tcPr>
          <w:p w:rsidR="0090282F" w:rsidRPr="00FA4453" w:rsidRDefault="0090282F" w:rsidP="0007351C">
            <w:pPr>
              <w:spacing w:beforeLines="40" w:afterLines="40"/>
              <w:jc w:val="both"/>
              <w:rPr>
                <w:bCs/>
              </w:rPr>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 xml:space="preserve">Камиони за биоразградими отпадъци  </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2</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 xml:space="preserve">Камион самосвал с щипка  за биоразградими отпадъци   и сепарирани фракции  </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lastRenderedPageBreak/>
              <w:t xml:space="preserve">Камион с мулти лифт система за биоразградими отпадъци   и сепарирани фракции  </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p>
        </w:tc>
        <w:tc>
          <w:tcPr>
            <w:tcW w:w="1864" w:type="dxa"/>
            <w:shd w:val="clear" w:color="auto" w:fill="auto"/>
            <w:noWrap/>
            <w:vAlign w:val="center"/>
          </w:tcPr>
          <w:p w:rsidR="0090282F" w:rsidRPr="00FA4453" w:rsidRDefault="0090282F" w:rsidP="0007351C">
            <w:pPr>
              <w:spacing w:beforeLines="40" w:afterLines="40"/>
              <w:jc w:val="both"/>
            </w:pPr>
          </w:p>
        </w:tc>
        <w:tc>
          <w:tcPr>
            <w:tcW w:w="1321" w:type="dxa"/>
            <w:shd w:val="clear" w:color="auto" w:fill="auto"/>
            <w:noWrap/>
            <w:vAlign w:val="center"/>
          </w:tcPr>
          <w:p w:rsidR="0090282F" w:rsidRPr="00FA4453" w:rsidRDefault="0090282F" w:rsidP="0007351C">
            <w:pPr>
              <w:spacing w:beforeLines="40" w:afterLines="40"/>
              <w:jc w:val="both"/>
            </w:pP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Мобилнo сито, d=50 mm</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Мобилен шредер с телескопичен товарач</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Челен товарач 4х4 -  кофа 5м3</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r w:rsidR="0090282F" w:rsidRPr="00FA4453" w:rsidTr="00240806">
        <w:tc>
          <w:tcPr>
            <w:tcW w:w="6521" w:type="dxa"/>
            <w:shd w:val="clear" w:color="auto" w:fill="auto"/>
            <w:vAlign w:val="center"/>
          </w:tcPr>
          <w:p w:rsidR="0090282F" w:rsidRPr="00FA4453" w:rsidRDefault="0090282F" w:rsidP="0007351C">
            <w:pPr>
              <w:spacing w:beforeLines="40" w:afterLines="40"/>
              <w:jc w:val="both"/>
            </w:pPr>
            <w:r w:rsidRPr="00FA4453">
              <w:t>Електрокар - 3 000 кг товароподемност</w:t>
            </w:r>
          </w:p>
        </w:tc>
        <w:tc>
          <w:tcPr>
            <w:tcW w:w="1864" w:type="dxa"/>
            <w:shd w:val="clear" w:color="auto" w:fill="auto"/>
            <w:noWrap/>
            <w:vAlign w:val="center"/>
          </w:tcPr>
          <w:p w:rsidR="0090282F" w:rsidRPr="00FA4453" w:rsidRDefault="0090282F" w:rsidP="0007351C">
            <w:pPr>
              <w:spacing w:beforeLines="40" w:afterLines="40"/>
              <w:jc w:val="both"/>
            </w:pPr>
            <w:r w:rsidRPr="00FA4453">
              <w:t>бр.</w:t>
            </w:r>
          </w:p>
        </w:tc>
        <w:tc>
          <w:tcPr>
            <w:tcW w:w="1321" w:type="dxa"/>
            <w:shd w:val="clear" w:color="auto" w:fill="auto"/>
            <w:noWrap/>
            <w:vAlign w:val="center"/>
          </w:tcPr>
          <w:p w:rsidR="0090282F" w:rsidRPr="00FA4453" w:rsidRDefault="0090282F" w:rsidP="0007351C">
            <w:pPr>
              <w:spacing w:beforeLines="40" w:afterLines="40"/>
              <w:jc w:val="both"/>
            </w:pPr>
            <w:r w:rsidRPr="00FA4453">
              <w:t>1</w:t>
            </w:r>
          </w:p>
        </w:tc>
      </w:tr>
    </w:tbl>
    <w:p w:rsidR="0090282F" w:rsidRPr="00FA4453" w:rsidRDefault="0090282F" w:rsidP="0090282F">
      <w:pPr>
        <w:pStyle w:val="NTab"/>
        <w:jc w:val="both"/>
        <w:rPr>
          <w:rFonts w:cs="Times New Roman"/>
          <w:b w:val="0"/>
        </w:rPr>
      </w:pPr>
      <w:r w:rsidRPr="00FA4453">
        <w:rPr>
          <w:rStyle w:val="aa"/>
          <w:b w:val="0"/>
        </w:rPr>
        <w:t xml:space="preserve">Таблица 1 Съдове, </w:t>
      </w:r>
      <w:r w:rsidRPr="00FA4453">
        <w:rPr>
          <w:rFonts w:cs="Times New Roman"/>
          <w:b w:val="0"/>
        </w:rPr>
        <w:t xml:space="preserve">автомобилна техника и други технически средства за системата за разделно събиране на биоразградими отпадъци за общините от РСУО Русе </w:t>
      </w:r>
    </w:p>
    <w:p w:rsidR="0090282F" w:rsidRPr="00FA4453" w:rsidRDefault="0090282F" w:rsidP="0090282F">
      <w:pPr>
        <w:jc w:val="both"/>
      </w:pPr>
    </w:p>
    <w:p w:rsidR="0090282F" w:rsidRPr="00FA4453" w:rsidRDefault="0090282F" w:rsidP="0090282F">
      <w:pPr>
        <w:jc w:val="both"/>
      </w:pPr>
      <w:r w:rsidRPr="00FA4453">
        <w:t xml:space="preserve">За да бъдат постигнати целите за отклоняване на биоразградимите отпадъци от депо ще се въвеждат на по-привлекателни за населението системи за събиране на биоразградими  отпадъци. В момента се извършва проучване за нагласите на населението за въвеждането на разделното събиране на тези отпадъци. </w:t>
      </w:r>
    </w:p>
    <w:p w:rsidR="00B136C1" w:rsidRDefault="00B136C1" w:rsidP="00E259D1">
      <w:pPr>
        <w:pStyle w:val="CharChar1"/>
        <w:jc w:val="both"/>
        <w:rPr>
          <w:rFonts w:ascii="Times New Roman" w:hAnsi="Times New Roman"/>
          <w:sz w:val="28"/>
          <w:lang w:val="bg-BG"/>
        </w:rPr>
      </w:pPr>
    </w:p>
    <w:p w:rsidR="00B136C1" w:rsidRDefault="00B136C1" w:rsidP="00E259D1">
      <w:pPr>
        <w:pStyle w:val="CharChar1"/>
        <w:jc w:val="both"/>
        <w:rPr>
          <w:rFonts w:ascii="Times New Roman" w:hAnsi="Times New Roman"/>
          <w:sz w:val="28"/>
          <w:lang w:val="bg-BG"/>
        </w:rPr>
      </w:pPr>
    </w:p>
    <w:p w:rsidR="00366327" w:rsidRPr="00366327" w:rsidRDefault="00366327" w:rsidP="00E259D1">
      <w:pPr>
        <w:pStyle w:val="CharChar1"/>
        <w:jc w:val="both"/>
        <w:rPr>
          <w:rFonts w:ascii="Times New Roman" w:hAnsi="Times New Roman"/>
          <w:sz w:val="28"/>
          <w:lang w:val="bg-BG"/>
        </w:rPr>
      </w:pPr>
    </w:p>
    <w:p w:rsidR="00563DCB" w:rsidRDefault="0012210A" w:rsidP="00563DCB">
      <w:pPr>
        <w:pStyle w:val="CharChar1"/>
        <w:jc w:val="center"/>
        <w:rPr>
          <w:rFonts w:ascii="Times New Roman" w:hAnsi="Times New Roman"/>
          <w:b/>
          <w:i/>
          <w:sz w:val="28"/>
          <w:lang w:val="bg-BG"/>
        </w:rPr>
      </w:pPr>
      <w:r>
        <w:rPr>
          <w:rFonts w:ascii="Times New Roman" w:hAnsi="Times New Roman"/>
          <w:b/>
          <w:i/>
          <w:sz w:val="28"/>
          <w:lang w:val="bg-BG"/>
        </w:rPr>
        <w:t>5.</w:t>
      </w:r>
      <w:r w:rsidR="00563DCB" w:rsidRPr="00563DCB">
        <w:rPr>
          <w:rFonts w:ascii="Times New Roman" w:hAnsi="Times New Roman"/>
          <w:b/>
          <w:i/>
          <w:sz w:val="28"/>
          <w:lang w:val="bg-BG"/>
        </w:rPr>
        <w:t>Планиране на кампании за популяризиране на разделното събиране на отпадъци от опаковки</w:t>
      </w:r>
    </w:p>
    <w:p w:rsidR="00563DCB" w:rsidRPr="00563DCB" w:rsidRDefault="00563DCB" w:rsidP="00E259D1">
      <w:pPr>
        <w:pStyle w:val="CharChar1"/>
        <w:jc w:val="both"/>
        <w:rPr>
          <w:rFonts w:ascii="Times New Roman" w:hAnsi="Times New Roman"/>
          <w:b/>
          <w:i/>
          <w:sz w:val="28"/>
          <w:lang w:val="bg-BG"/>
        </w:rPr>
      </w:pPr>
    </w:p>
    <w:p w:rsidR="00654BA5" w:rsidRPr="00E259D1" w:rsidRDefault="00654BA5" w:rsidP="00E259D1">
      <w:pPr>
        <w:pStyle w:val="CharChar1"/>
        <w:jc w:val="both"/>
        <w:rPr>
          <w:rFonts w:ascii="Times New Roman" w:hAnsi="Times New Roman"/>
          <w:b/>
          <w:sz w:val="28"/>
        </w:rPr>
      </w:pPr>
      <w:r w:rsidRPr="00E259D1">
        <w:rPr>
          <w:rFonts w:ascii="Times New Roman" w:hAnsi="Times New Roman"/>
          <w:b/>
          <w:sz w:val="28"/>
        </w:rPr>
        <w:t>Мерки за повишаване на ефективността</w:t>
      </w:r>
    </w:p>
    <w:p w:rsidR="00654BA5" w:rsidRPr="00E259D1" w:rsidRDefault="00654BA5" w:rsidP="00E259D1">
      <w:pPr>
        <w:pStyle w:val="CharChar1"/>
        <w:jc w:val="both"/>
        <w:rPr>
          <w:rFonts w:ascii="Times New Roman" w:hAnsi="Times New Roman"/>
          <w:sz w:val="28"/>
        </w:rPr>
      </w:pPr>
      <w:r w:rsidRPr="00E259D1">
        <w:rPr>
          <w:rFonts w:ascii="Times New Roman" w:hAnsi="Times New Roman" w:cs="Arial"/>
          <w:sz w:val="28"/>
          <w:lang w:val="ru-RU"/>
        </w:rPr>
        <w:t>“</w:t>
      </w:r>
      <w:r w:rsidRPr="00E259D1">
        <w:rPr>
          <w:rFonts w:ascii="Times New Roman" w:hAnsi="Times New Roman"/>
          <w:sz w:val="28"/>
        </w:rPr>
        <w:t xml:space="preserve">Екопак България” АД ще продължава да развива и да повишава качеството на информационно – образователните си кампании за информиране и мотивиране на гражданите да събират разделно своите отпадъци, като по този начин реално да допринасят за спестяването на ресурси и опазването на околната среда. В рамките </w:t>
      </w:r>
      <w:r w:rsidR="00366327">
        <w:rPr>
          <w:rFonts w:ascii="Times New Roman" w:hAnsi="Times New Roman"/>
          <w:sz w:val="28"/>
        </w:rPr>
        <w:t>на 201</w:t>
      </w:r>
      <w:r w:rsidR="00366327">
        <w:rPr>
          <w:rFonts w:ascii="Times New Roman" w:hAnsi="Times New Roman"/>
          <w:sz w:val="28"/>
          <w:lang w:val="bg-BG"/>
        </w:rPr>
        <w:t>8</w:t>
      </w:r>
      <w:r w:rsidRPr="00E259D1">
        <w:rPr>
          <w:rFonts w:ascii="Times New Roman" w:hAnsi="Times New Roman"/>
          <w:sz w:val="28"/>
        </w:rPr>
        <w:t xml:space="preserve"> година, предлагаме провеждане на следните информационно- образователните инициативи:</w:t>
      </w:r>
    </w:p>
    <w:p w:rsidR="00654BA5" w:rsidRDefault="00654BA5" w:rsidP="00E259D1">
      <w:pPr>
        <w:autoSpaceDE w:val="0"/>
        <w:autoSpaceDN w:val="0"/>
        <w:adjustRightInd w:val="0"/>
        <w:spacing w:after="120"/>
        <w:ind w:right="40"/>
        <w:jc w:val="both"/>
        <w:rPr>
          <w:rFonts w:ascii="Arial CYR" w:hAnsi="Arial CYR" w:cs="Arial CYR"/>
        </w:rPr>
      </w:pPr>
      <w:r>
        <w:rPr>
          <w:rFonts w:ascii="Arial CYR" w:hAnsi="Arial CYR" w:cs="Arial CYR"/>
          <w:b/>
          <w:bCs/>
        </w:rPr>
        <w:t xml:space="preserve"> </w:t>
      </w:r>
      <w:r w:rsidRPr="00E259D1">
        <w:rPr>
          <w:rStyle w:val="CharChar10"/>
          <w:rFonts w:ascii="Times New Roman" w:hAnsi="Times New Roman"/>
          <w:b/>
          <w:sz w:val="28"/>
        </w:rPr>
        <w:t>Медийно-информационна кампания</w:t>
      </w:r>
      <w:r w:rsidRPr="00E259D1">
        <w:rPr>
          <w:rStyle w:val="CharChar10"/>
          <w:rFonts w:ascii="Times New Roman" w:hAnsi="Times New Roman"/>
          <w:sz w:val="28"/>
        </w:rPr>
        <w:t>, насочена към гражданите на град Тутракан</w:t>
      </w:r>
      <w:r>
        <w:rPr>
          <w:rFonts w:ascii="Arial CYR" w:hAnsi="Arial CYR" w:cs="Arial CYR"/>
        </w:rPr>
        <w:t>:</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В рамките на кампанията ще бъдат отразени чрез различни публикации в местите медии всяко едно от планираните в рамките на годината събития.</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Предоставяне на общината за безвъзмездно ползване на телевизионни клипове, създадени с цел да мотивират гражданите да събират разделно отпадъци от опаковки и да използват цветните контейнери по предназначение.</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Предоставяне на информационни материали и банери за сайта на общината, за секция Екология и околна среда.</w:t>
      </w:r>
    </w:p>
    <w:p w:rsidR="00654BA5"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Предоставяне на 300 бр. брошури за гражданите за разпространение в информационния център на общината.</w:t>
      </w:r>
    </w:p>
    <w:p w:rsidR="002C3ABE" w:rsidRPr="00E259D1" w:rsidRDefault="002C3ABE" w:rsidP="00E259D1">
      <w:pPr>
        <w:pStyle w:val="CharChar1"/>
        <w:jc w:val="both"/>
        <w:rPr>
          <w:rFonts w:ascii="Times New Roman" w:hAnsi="Times New Roman"/>
          <w:sz w:val="28"/>
        </w:rPr>
      </w:pPr>
    </w:p>
    <w:p w:rsidR="00F25E94" w:rsidRDefault="009815A9" w:rsidP="002C3ABE">
      <w:pPr>
        <w:autoSpaceDE w:val="0"/>
        <w:autoSpaceDN w:val="0"/>
        <w:adjustRightInd w:val="0"/>
        <w:spacing w:after="120"/>
        <w:ind w:firstLine="708"/>
        <w:jc w:val="both"/>
        <w:rPr>
          <w:rStyle w:val="CharChar10"/>
          <w:rFonts w:ascii="Times New Roman" w:hAnsi="Times New Roman"/>
          <w:sz w:val="28"/>
        </w:rPr>
      </w:pPr>
      <w:r>
        <w:rPr>
          <w:b/>
          <w:noProof/>
          <w:sz w:val="28"/>
        </w:rPr>
        <w:lastRenderedPageBreak/>
        <w:drawing>
          <wp:anchor distT="0" distB="0" distL="114300" distR="114300" simplePos="0" relativeHeight="251660800" behindDoc="0" locked="0" layoutInCell="1" allowOverlap="1">
            <wp:simplePos x="0" y="0"/>
            <wp:positionH relativeFrom="column">
              <wp:posOffset>3698875</wp:posOffset>
            </wp:positionH>
            <wp:positionV relativeFrom="paragraph">
              <wp:posOffset>2345690</wp:posOffset>
            </wp:positionV>
            <wp:extent cx="2800350" cy="1638300"/>
            <wp:effectExtent l="19050" t="0" r="0" b="0"/>
            <wp:wrapThrough wrapText="bothSides">
              <wp:wrapPolygon edited="0">
                <wp:start x="-147" y="0"/>
                <wp:lineTo x="-147" y="21349"/>
                <wp:lineTo x="21600" y="21349"/>
                <wp:lineTo x="21600" y="0"/>
                <wp:lineTo x="-147" y="0"/>
              </wp:wrapPolygon>
            </wp:wrapThrough>
            <wp:docPr id="11"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800350" cy="1638300"/>
                    </a:xfrm>
                    <a:prstGeom prst="rect">
                      <a:avLst/>
                    </a:prstGeom>
                    <a:noFill/>
                    <a:ln w="9525">
                      <a:noFill/>
                      <a:miter lim="800000"/>
                      <a:headEnd/>
                      <a:tailEnd/>
                    </a:ln>
                  </pic:spPr>
                </pic:pic>
              </a:graphicData>
            </a:graphic>
          </wp:anchor>
        </w:drawing>
      </w:r>
      <w:r w:rsidR="00654BA5" w:rsidRPr="00E259D1">
        <w:rPr>
          <w:rStyle w:val="CharChar10"/>
          <w:rFonts w:ascii="Times New Roman" w:hAnsi="Times New Roman"/>
          <w:b/>
          <w:sz w:val="28"/>
        </w:rPr>
        <w:t>Провеждане на Ежегоден Конкурс Най-зелена Община на ЕКОПАК:</w:t>
      </w:r>
      <w:r w:rsidR="00654BA5">
        <w:rPr>
          <w:rFonts w:ascii="Arial CYR" w:hAnsi="Arial CYR" w:cs="Arial CYR"/>
        </w:rPr>
        <w:t xml:space="preserve">  </w:t>
      </w:r>
      <w:r w:rsidR="00654BA5" w:rsidRPr="00E259D1">
        <w:rPr>
          <w:rStyle w:val="CharChar10"/>
          <w:rFonts w:ascii="Times New Roman" w:hAnsi="Times New Roman"/>
          <w:sz w:val="28"/>
        </w:rPr>
        <w:t>Целта на конкурса е да предизвика широка дискусия и ангажираност на общините за активно зелено поведение и създаде условия за разумно и устойчиво отношение по въпросите на оползотворяване на отпадъците. Да активизира и развива активно участие на населението в разделното събиране и рециклиране. Да образова и информира за ползите от активно участие на обществото в правилното оползотворяване на отпадъците Да обедини и стимулира усилията на община, граждани и общество за по-зелена България.Ще участват 3 категории общини според броя на жителите.Ще бъдат присъдени три награди – по една във всяка категории. Наградите ще финансират зелени и устойчиви проекти с обществено значение за всяка община, които подпомагат и развиват зеления облик на общината:</w:t>
      </w:r>
    </w:p>
    <w:p w:rsidR="00F25E94" w:rsidRDefault="00E259D1" w:rsidP="00F25E94">
      <w:pPr>
        <w:autoSpaceDE w:val="0"/>
        <w:autoSpaceDN w:val="0"/>
        <w:adjustRightInd w:val="0"/>
        <w:spacing w:after="120"/>
        <w:jc w:val="both"/>
        <w:rPr>
          <w:sz w:val="28"/>
          <w:lang w:val="en-US"/>
        </w:rPr>
      </w:pPr>
      <w:r>
        <w:rPr>
          <w:sz w:val="28"/>
        </w:rPr>
        <w:tab/>
        <w:t xml:space="preserve">- </w:t>
      </w:r>
      <w:r w:rsidR="00654BA5" w:rsidRPr="00E259D1">
        <w:rPr>
          <w:sz w:val="28"/>
        </w:rPr>
        <w:t>Награда Голяма община: 25</w:t>
      </w:r>
      <w:r w:rsidR="00654BA5" w:rsidRPr="00E259D1">
        <w:rPr>
          <w:rFonts w:cs="Arial"/>
          <w:sz w:val="28"/>
          <w:lang w:val="en-US"/>
        </w:rPr>
        <w:t xml:space="preserve"> 000 </w:t>
      </w:r>
      <w:r w:rsidR="00654BA5" w:rsidRPr="00E259D1">
        <w:rPr>
          <w:sz w:val="28"/>
        </w:rPr>
        <w:t>лв.</w:t>
      </w:r>
    </w:p>
    <w:p w:rsidR="00654BA5" w:rsidRPr="00F25E94" w:rsidRDefault="009815A9" w:rsidP="00F25E94">
      <w:pPr>
        <w:autoSpaceDE w:val="0"/>
        <w:autoSpaceDN w:val="0"/>
        <w:adjustRightInd w:val="0"/>
        <w:spacing w:after="120"/>
        <w:jc w:val="both"/>
        <w:rPr>
          <w:sz w:val="28"/>
          <w:lang w:val="pl-PL" w:eastAsia="pl-PL"/>
        </w:rPr>
      </w:pPr>
      <w:r>
        <w:rPr>
          <w:sz w:val="28"/>
          <w:lang w:val="en-US"/>
        </w:rPr>
        <w:t xml:space="preserve">         </w:t>
      </w:r>
      <w:r w:rsidR="00F25E94">
        <w:rPr>
          <w:sz w:val="28"/>
          <w:lang w:val="en-US"/>
        </w:rPr>
        <w:t xml:space="preserve"> </w:t>
      </w:r>
      <w:r w:rsidR="00E259D1">
        <w:rPr>
          <w:sz w:val="28"/>
        </w:rPr>
        <w:t xml:space="preserve">- </w:t>
      </w:r>
      <w:r w:rsidR="00654BA5" w:rsidRPr="00E259D1">
        <w:rPr>
          <w:sz w:val="28"/>
        </w:rPr>
        <w:t>Награда Средна община: 15</w:t>
      </w:r>
      <w:r w:rsidR="00654BA5" w:rsidRPr="00E259D1">
        <w:rPr>
          <w:rFonts w:cs="Arial"/>
          <w:sz w:val="28"/>
          <w:lang w:val="en-US"/>
        </w:rPr>
        <w:t xml:space="preserve"> 000 </w:t>
      </w:r>
      <w:r w:rsidR="00654BA5" w:rsidRPr="00E259D1">
        <w:rPr>
          <w:sz w:val="28"/>
        </w:rPr>
        <w:t>лв.</w:t>
      </w:r>
      <w:r w:rsidR="00F25E94">
        <w:rPr>
          <w:sz w:val="28"/>
        </w:rPr>
        <w:t xml:space="preserve">                   </w:t>
      </w:r>
      <w:r w:rsidR="00F25E94" w:rsidRPr="00F25E94">
        <w:rPr>
          <w:rFonts w:ascii="Calibri" w:hAnsi="Calibri" w:cs="Calibri"/>
          <w:noProof/>
          <w:sz w:val="22"/>
          <w:szCs w:val="22"/>
        </w:rPr>
        <w:t xml:space="preserve"> </w:t>
      </w:r>
    </w:p>
    <w:p w:rsidR="00654BA5" w:rsidRPr="00F25E94" w:rsidRDefault="00F25E94" w:rsidP="00F25E94">
      <w:pPr>
        <w:pStyle w:val="CharChar1"/>
        <w:jc w:val="both"/>
        <w:rPr>
          <w:rFonts w:ascii="Times New Roman" w:hAnsi="Times New Roman"/>
          <w:sz w:val="28"/>
        </w:rPr>
      </w:pPr>
      <w:r>
        <w:rPr>
          <w:rFonts w:ascii="Times New Roman" w:hAnsi="Times New Roman"/>
          <w:sz w:val="28"/>
        </w:rPr>
        <w:t xml:space="preserve">    </w:t>
      </w:r>
      <w:r w:rsidR="00E259D1">
        <w:rPr>
          <w:rFonts w:ascii="Times New Roman" w:hAnsi="Times New Roman"/>
          <w:sz w:val="28"/>
        </w:rPr>
        <w:tab/>
        <w:t xml:space="preserve">- </w:t>
      </w:r>
      <w:r w:rsidR="00654BA5" w:rsidRPr="00E259D1">
        <w:rPr>
          <w:rFonts w:ascii="Times New Roman" w:hAnsi="Times New Roman"/>
          <w:sz w:val="28"/>
        </w:rPr>
        <w:t>Награда Малка община: 10</w:t>
      </w:r>
      <w:r w:rsidR="00654BA5" w:rsidRPr="00E259D1">
        <w:rPr>
          <w:rFonts w:ascii="Times New Roman" w:hAnsi="Times New Roman" w:cs="Arial"/>
          <w:sz w:val="28"/>
          <w:lang w:val="en-US"/>
        </w:rPr>
        <w:t xml:space="preserve"> 000 </w:t>
      </w:r>
      <w:r w:rsidR="00654BA5" w:rsidRPr="00E259D1">
        <w:rPr>
          <w:rFonts w:ascii="Times New Roman" w:hAnsi="Times New Roman"/>
          <w:sz w:val="28"/>
        </w:rPr>
        <w:t>лв.</w:t>
      </w:r>
    </w:p>
    <w:p w:rsidR="00654BA5" w:rsidRDefault="00F25E94" w:rsidP="00E259D1">
      <w:pPr>
        <w:autoSpaceDE w:val="0"/>
        <w:autoSpaceDN w:val="0"/>
        <w:adjustRightInd w:val="0"/>
        <w:spacing w:after="120"/>
        <w:jc w:val="both"/>
        <w:rPr>
          <w:rFonts w:ascii="Calibri" w:hAnsi="Calibri" w:cs="Calibri"/>
          <w:sz w:val="22"/>
          <w:szCs w:val="22"/>
        </w:rPr>
      </w:pPr>
      <w:r>
        <w:rPr>
          <w:rFonts w:ascii="Calibri" w:hAnsi="Calibri" w:cs="Calibri"/>
          <w:sz w:val="22"/>
          <w:szCs w:val="22"/>
          <w:lang w:val="en-US"/>
        </w:rPr>
        <w:t xml:space="preserve">                                                                                                  </w:t>
      </w:r>
    </w:p>
    <w:p w:rsidR="00654BA5" w:rsidRDefault="00654BA5" w:rsidP="00E259D1">
      <w:pPr>
        <w:autoSpaceDE w:val="0"/>
        <w:autoSpaceDN w:val="0"/>
        <w:adjustRightInd w:val="0"/>
        <w:spacing w:after="120"/>
        <w:jc w:val="both"/>
        <w:rPr>
          <w:rFonts w:ascii="Calibri" w:hAnsi="Calibri" w:cs="Calibri"/>
          <w:sz w:val="22"/>
          <w:szCs w:val="22"/>
        </w:rPr>
      </w:pPr>
    </w:p>
    <w:p w:rsidR="00654BA5" w:rsidRPr="00E259D1" w:rsidRDefault="00654BA5" w:rsidP="00E259D1">
      <w:pPr>
        <w:pStyle w:val="CharChar1"/>
        <w:jc w:val="both"/>
        <w:rPr>
          <w:rFonts w:ascii="Times New Roman" w:hAnsi="Times New Roman"/>
          <w:sz w:val="28"/>
        </w:rPr>
      </w:pPr>
      <w:r w:rsidRPr="00E259D1">
        <w:rPr>
          <w:rFonts w:ascii="Times New Roman" w:hAnsi="Times New Roman"/>
          <w:sz w:val="28"/>
        </w:rPr>
        <w:t>Популяризиране сред децата на втората част на книгата „Повелителите на рециклирането“.</w:t>
      </w:r>
    </w:p>
    <w:p w:rsidR="00654BA5" w:rsidRDefault="00EC69FB" w:rsidP="00E259D1">
      <w:pPr>
        <w:autoSpaceDE w:val="0"/>
        <w:autoSpaceDN w:val="0"/>
        <w:adjustRightInd w:val="0"/>
        <w:spacing w:before="60" w:after="60"/>
        <w:ind w:left="720"/>
        <w:jc w:val="both"/>
        <w:rPr>
          <w:rFonts w:ascii="Arial" w:hAnsi="Arial" w:cs="Arial"/>
          <w:b/>
          <w:bCs/>
        </w:rPr>
      </w:pPr>
      <w:r>
        <w:rPr>
          <w:rFonts w:ascii="Calibri" w:hAnsi="Calibri" w:cs="Calibri"/>
          <w:noProof/>
          <w:sz w:val="22"/>
          <w:szCs w:val="22"/>
        </w:rPr>
        <w:drawing>
          <wp:inline distT="0" distB="0" distL="0" distR="0">
            <wp:extent cx="4524375" cy="4086225"/>
            <wp:effectExtent l="19050" t="0" r="9525"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524375" cy="4086225"/>
                    </a:xfrm>
                    <a:prstGeom prst="rect">
                      <a:avLst/>
                    </a:prstGeom>
                    <a:ln>
                      <a:noFill/>
                    </a:ln>
                    <a:effectLst>
                      <a:softEdge rad="112500"/>
                    </a:effectLst>
                  </pic:spPr>
                </pic:pic>
              </a:graphicData>
            </a:graphic>
          </wp:inline>
        </w:drawing>
      </w:r>
    </w:p>
    <w:p w:rsidR="00654BA5" w:rsidRDefault="00563DCB" w:rsidP="00563DCB">
      <w:pPr>
        <w:tabs>
          <w:tab w:val="left" w:pos="0"/>
        </w:tabs>
        <w:autoSpaceDE w:val="0"/>
        <w:autoSpaceDN w:val="0"/>
        <w:adjustRightInd w:val="0"/>
        <w:spacing w:before="120" w:after="120"/>
        <w:jc w:val="both"/>
        <w:rPr>
          <w:rStyle w:val="CharChar10"/>
          <w:rFonts w:ascii="Times New Roman" w:hAnsi="Times New Roman"/>
          <w:sz w:val="28"/>
          <w:lang w:val="bg-BG"/>
        </w:rPr>
      </w:pPr>
      <w:r>
        <w:rPr>
          <w:rStyle w:val="CharChar10"/>
          <w:rFonts w:ascii="Times New Roman" w:hAnsi="Times New Roman"/>
          <w:b/>
          <w:sz w:val="28"/>
          <w:lang w:val="bg-BG"/>
        </w:rPr>
        <w:lastRenderedPageBreak/>
        <w:tab/>
      </w:r>
      <w:r w:rsidR="0012210A">
        <w:rPr>
          <w:rStyle w:val="CharChar10"/>
          <w:rFonts w:ascii="Times New Roman" w:hAnsi="Times New Roman"/>
          <w:b/>
          <w:sz w:val="28"/>
          <w:lang w:val="bg-BG"/>
        </w:rPr>
        <w:t xml:space="preserve">6. </w:t>
      </w:r>
      <w:r w:rsidR="00654BA5" w:rsidRPr="0012210A">
        <w:rPr>
          <w:rStyle w:val="CharChar10"/>
          <w:rFonts w:ascii="Times New Roman" w:hAnsi="Times New Roman"/>
          <w:b/>
          <w:i/>
          <w:sz w:val="28"/>
        </w:rPr>
        <w:t>Подкрепа на Община Тутракан при участие в кампанията ”Да изчистим България“, инициирана от Б</w:t>
      </w:r>
      <w:r w:rsidR="0012210A">
        <w:rPr>
          <w:rStyle w:val="CharChar10"/>
          <w:rFonts w:ascii="Times New Roman" w:hAnsi="Times New Roman"/>
          <w:b/>
          <w:i/>
          <w:sz w:val="28"/>
          <w:lang w:val="bg-BG"/>
        </w:rPr>
        <w:t>ТВ</w:t>
      </w:r>
      <w:r w:rsidR="00654BA5" w:rsidRPr="0012210A">
        <w:rPr>
          <w:rStyle w:val="CharChar10"/>
          <w:rFonts w:ascii="Times New Roman" w:hAnsi="Times New Roman"/>
          <w:i/>
          <w:sz w:val="28"/>
        </w:rPr>
        <w:t>.</w:t>
      </w:r>
      <w:r w:rsidR="00654BA5" w:rsidRPr="00E259D1">
        <w:rPr>
          <w:rStyle w:val="CharChar10"/>
          <w:rFonts w:ascii="Times New Roman" w:hAnsi="Times New Roman"/>
          <w:sz w:val="28"/>
        </w:rPr>
        <w:t xml:space="preserve"> Вече 4-тири години „Екопак България“ АД е партньор на кампанията, като за </w:t>
      </w:r>
      <w:smartTag w:uri="urn:schemas-microsoft-com:office:smarttags" w:element="metricconverter">
        <w:smartTagPr>
          <w:attr w:name="ProductID" w:val="2014 г"/>
        </w:smartTagPr>
        <w:r w:rsidR="00654BA5" w:rsidRPr="00E259D1">
          <w:rPr>
            <w:rStyle w:val="CharChar10"/>
            <w:rFonts w:ascii="Times New Roman" w:hAnsi="Times New Roman"/>
            <w:sz w:val="28"/>
          </w:rPr>
          <w:t>2014 г</w:t>
        </w:r>
      </w:smartTag>
      <w:r w:rsidR="00654BA5" w:rsidRPr="00E259D1">
        <w:rPr>
          <w:rStyle w:val="CharChar10"/>
          <w:rFonts w:ascii="Times New Roman" w:hAnsi="Times New Roman"/>
          <w:sz w:val="28"/>
        </w:rPr>
        <w:t>. предостави над 40 000 бр. чували (жълти и черни)  и още толкова чифтове ръкавици в 71 броя общини. По този начин достигнахме до максимален брой потребители, които бяха  информирани за „пътя на отпадъка“ или какво се случва с него след като бъде изхвърлен в цветните контейнери и така да се мотивират да разделят отпадъците от оп</w:t>
      </w:r>
      <w:r w:rsidR="00F25784">
        <w:rPr>
          <w:rStyle w:val="CharChar10"/>
          <w:rFonts w:ascii="Times New Roman" w:hAnsi="Times New Roman"/>
          <w:sz w:val="28"/>
        </w:rPr>
        <w:t>аковки още от дома си. През 201</w:t>
      </w:r>
      <w:r w:rsidR="00F25784">
        <w:rPr>
          <w:rStyle w:val="CharChar10"/>
          <w:rFonts w:ascii="Times New Roman" w:hAnsi="Times New Roman"/>
          <w:sz w:val="28"/>
          <w:lang w:val="bg-BG"/>
        </w:rPr>
        <w:t>8</w:t>
      </w:r>
      <w:r w:rsidR="00654BA5" w:rsidRPr="00E259D1">
        <w:rPr>
          <w:rStyle w:val="CharChar10"/>
          <w:rFonts w:ascii="Times New Roman" w:hAnsi="Times New Roman"/>
          <w:sz w:val="28"/>
        </w:rPr>
        <w:t xml:space="preserve"> година планираме да запазим и доразвием това партньорство, като отново ще предоставим чували и ръкавици, и ще организираме извозването на цветните чували със събрани отпадъци от опаковки до площадка за сепариране на отпадъка.</w:t>
      </w:r>
    </w:p>
    <w:p w:rsidR="00563DCB" w:rsidRPr="00563DCB" w:rsidRDefault="00563DCB" w:rsidP="00563DCB">
      <w:pPr>
        <w:tabs>
          <w:tab w:val="left" w:pos="0"/>
        </w:tabs>
        <w:autoSpaceDE w:val="0"/>
        <w:autoSpaceDN w:val="0"/>
        <w:adjustRightInd w:val="0"/>
        <w:spacing w:before="120" w:after="120"/>
        <w:jc w:val="center"/>
        <w:rPr>
          <w:rStyle w:val="CharChar10"/>
          <w:rFonts w:ascii="Times New Roman" w:hAnsi="Times New Roman"/>
          <w:b/>
          <w:sz w:val="28"/>
          <w:lang w:val="bg-BG"/>
        </w:rPr>
      </w:pPr>
      <w:r w:rsidRPr="00563DCB">
        <w:rPr>
          <w:rStyle w:val="CharChar10"/>
          <w:rFonts w:ascii="Times New Roman" w:hAnsi="Times New Roman"/>
          <w:b/>
          <w:sz w:val="28"/>
          <w:lang w:val="bg-BG"/>
        </w:rPr>
        <w:t>Очаквани резултати</w:t>
      </w:r>
    </w:p>
    <w:p w:rsidR="00654BA5" w:rsidRDefault="00654BA5" w:rsidP="00E259D1">
      <w:pPr>
        <w:keepNext/>
        <w:keepLines/>
        <w:autoSpaceDE w:val="0"/>
        <w:autoSpaceDN w:val="0"/>
        <w:adjustRightInd w:val="0"/>
        <w:spacing w:before="120" w:after="120"/>
        <w:ind w:left="357"/>
        <w:jc w:val="both"/>
        <w:rPr>
          <w:rFonts w:ascii="Arial CYR" w:hAnsi="Arial CYR" w:cs="Arial CYR"/>
          <w:b/>
          <w:bCs/>
          <w:caps/>
          <w:sz w:val="28"/>
          <w:szCs w:val="28"/>
        </w:rPr>
      </w:pP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Прилагане на оптимален график за извозване на контейнерите за разделно събиране, осигуряващ ефективно функциониране на системата при минимални експлоатационни разходи.</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Увеличаване експлоатационния живот на депото за битови отпадъци, чрез намаляване на количествата на смесените битови отпадъци, предназначени за крайно обезвреждане.</w:t>
      </w:r>
    </w:p>
    <w:p w:rsidR="00654BA5" w:rsidRPr="00366327" w:rsidRDefault="00E259D1" w:rsidP="00E259D1">
      <w:pPr>
        <w:pStyle w:val="CharChar1"/>
        <w:jc w:val="both"/>
        <w:rPr>
          <w:rFonts w:ascii="Times New Roman" w:hAnsi="Times New Roman"/>
          <w:sz w:val="28"/>
          <w:lang w:val="bg-BG"/>
        </w:rPr>
      </w:pPr>
      <w:r>
        <w:rPr>
          <w:rFonts w:ascii="Times New Roman" w:hAnsi="Times New Roman"/>
          <w:sz w:val="28"/>
        </w:rPr>
        <w:tab/>
        <w:t xml:space="preserve">- </w:t>
      </w:r>
      <w:r w:rsidR="00654BA5" w:rsidRPr="00E259D1">
        <w:rPr>
          <w:rFonts w:ascii="Times New Roman" w:hAnsi="Times New Roman"/>
          <w:sz w:val="28"/>
        </w:rPr>
        <w:t>намаляване от събрани хартиени отпад</w:t>
      </w:r>
      <w:r w:rsidR="00366327">
        <w:rPr>
          <w:rFonts w:ascii="Times New Roman" w:hAnsi="Times New Roman"/>
          <w:sz w:val="28"/>
        </w:rPr>
        <w:t xml:space="preserve">ъци от опаковки </w:t>
      </w:r>
      <w:r w:rsidR="00366327">
        <w:rPr>
          <w:rFonts w:ascii="Times New Roman" w:hAnsi="Times New Roman"/>
          <w:sz w:val="28"/>
          <w:lang w:val="bg-BG"/>
        </w:rPr>
        <w:t>;</w:t>
      </w:r>
      <w:r w:rsidR="00654BA5" w:rsidRPr="00E259D1">
        <w:rPr>
          <w:rFonts w:ascii="Times New Roman" w:hAnsi="Times New Roman"/>
          <w:sz w:val="28"/>
        </w:rPr>
        <w:t xml:space="preserve">  </w:t>
      </w:r>
    </w:p>
    <w:p w:rsidR="00654BA5" w:rsidRPr="00366327" w:rsidRDefault="00E259D1" w:rsidP="00E259D1">
      <w:pPr>
        <w:pStyle w:val="CharChar1"/>
        <w:jc w:val="both"/>
        <w:rPr>
          <w:rFonts w:ascii="Times New Roman" w:hAnsi="Times New Roman"/>
          <w:sz w:val="28"/>
          <w:lang w:val="bg-BG"/>
        </w:rPr>
      </w:pPr>
      <w:r>
        <w:rPr>
          <w:rFonts w:ascii="Times New Roman" w:hAnsi="Times New Roman"/>
          <w:sz w:val="28"/>
        </w:rPr>
        <w:tab/>
        <w:t xml:space="preserve">- </w:t>
      </w:r>
      <w:r w:rsidR="00654BA5" w:rsidRPr="00E259D1">
        <w:rPr>
          <w:rFonts w:ascii="Times New Roman" w:hAnsi="Times New Roman"/>
          <w:sz w:val="28"/>
        </w:rPr>
        <w:t xml:space="preserve">намаляване от събрани пластмасови отпадъци от опаковки </w:t>
      </w:r>
      <w:r w:rsidR="00366327">
        <w:rPr>
          <w:rFonts w:ascii="Times New Roman" w:hAnsi="Times New Roman"/>
          <w:sz w:val="28"/>
          <w:lang w:val="bg-BG"/>
        </w:rPr>
        <w:t>;</w:t>
      </w:r>
    </w:p>
    <w:p w:rsidR="00654BA5" w:rsidRPr="00366327" w:rsidRDefault="00E259D1" w:rsidP="00E259D1">
      <w:pPr>
        <w:pStyle w:val="CharChar1"/>
        <w:jc w:val="both"/>
        <w:rPr>
          <w:rFonts w:ascii="Times New Roman" w:hAnsi="Times New Roman"/>
          <w:sz w:val="28"/>
          <w:lang w:val="bg-BG"/>
        </w:rPr>
      </w:pPr>
      <w:r>
        <w:rPr>
          <w:rFonts w:ascii="Times New Roman" w:hAnsi="Times New Roman"/>
          <w:sz w:val="28"/>
        </w:rPr>
        <w:tab/>
        <w:t xml:space="preserve">- </w:t>
      </w:r>
      <w:r w:rsidR="00654BA5" w:rsidRPr="00E259D1">
        <w:rPr>
          <w:rFonts w:ascii="Times New Roman" w:hAnsi="Times New Roman"/>
          <w:sz w:val="28"/>
        </w:rPr>
        <w:t xml:space="preserve">намаляване от събрани стъклени отпадъци от опаковки </w:t>
      </w:r>
      <w:r w:rsidR="00366327">
        <w:rPr>
          <w:rFonts w:ascii="Times New Roman" w:hAnsi="Times New Roman"/>
          <w:sz w:val="28"/>
          <w:lang w:val="bg-BG"/>
        </w:rPr>
        <w:t>;</w:t>
      </w:r>
    </w:p>
    <w:p w:rsidR="00366327" w:rsidRDefault="00366327" w:rsidP="00E259D1">
      <w:pPr>
        <w:pStyle w:val="CharChar1"/>
        <w:jc w:val="both"/>
        <w:rPr>
          <w:rFonts w:ascii="Times New Roman" w:hAnsi="Times New Roman"/>
          <w:sz w:val="28"/>
          <w:lang w:val="bg-BG"/>
        </w:rPr>
      </w:pPr>
    </w:p>
    <w:p w:rsidR="00654BA5" w:rsidRPr="00E259D1" w:rsidRDefault="00E259D1" w:rsidP="00E259D1">
      <w:pPr>
        <w:pStyle w:val="CharChar1"/>
        <w:jc w:val="both"/>
        <w:rPr>
          <w:rFonts w:ascii="Times New Roman" w:hAnsi="Times New Roman" w:cs="Verdana"/>
          <w:sz w:val="28"/>
          <w:szCs w:val="18"/>
        </w:rPr>
      </w:pPr>
      <w:r>
        <w:rPr>
          <w:rFonts w:ascii="Times New Roman" w:hAnsi="Times New Roman"/>
          <w:sz w:val="28"/>
        </w:rPr>
        <w:tab/>
        <w:t xml:space="preserve">- </w:t>
      </w:r>
      <w:r w:rsidR="00654BA5" w:rsidRPr="00E259D1">
        <w:rPr>
          <w:rFonts w:ascii="Times New Roman" w:hAnsi="Times New Roman"/>
          <w:sz w:val="28"/>
        </w:rPr>
        <w:t xml:space="preserve">Организиране и контрол на системата за разделно събиране на отпадъци, произтичаща от разпоредбите, залегнали в чл.21, ал.1 </w:t>
      </w:r>
      <w:r w:rsidR="00654BA5" w:rsidRPr="00366327">
        <w:rPr>
          <w:rFonts w:ascii="Times New Roman" w:hAnsi="Times New Roman"/>
          <w:sz w:val="28"/>
        </w:rPr>
        <w:t>Наредбата за опаковките и отпадъците от опаковки и Наредба за управление на отпадъците на територията на Община Тутракан.</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Определяне на количеството отпадъци от опаковки по видове, които се генерират от домакинства и търговски обекти на територията на общината, както и годните за рециклиране, отговарящи на изискванията на преработвателните предприятия.</w:t>
      </w:r>
    </w:p>
    <w:p w:rsidR="00654BA5" w:rsidRPr="00E259D1" w:rsidRDefault="00E259D1" w:rsidP="00E259D1">
      <w:pPr>
        <w:pStyle w:val="CharChar1"/>
        <w:jc w:val="both"/>
        <w:rPr>
          <w:rFonts w:ascii="Times New Roman" w:hAnsi="Times New Roman"/>
          <w:sz w:val="28"/>
        </w:rPr>
      </w:pPr>
      <w:r>
        <w:rPr>
          <w:rFonts w:ascii="Times New Roman" w:hAnsi="Times New Roman"/>
          <w:sz w:val="28"/>
        </w:rPr>
        <w:tab/>
        <w:t xml:space="preserve">- </w:t>
      </w:r>
      <w:r w:rsidR="00654BA5" w:rsidRPr="00E259D1">
        <w:rPr>
          <w:rFonts w:ascii="Times New Roman" w:hAnsi="Times New Roman"/>
          <w:sz w:val="28"/>
        </w:rPr>
        <w:t>Определяне на количеството отпадъци, които не са опаковки и се изхвърлят в контейнерите за разделно събиране.</w:t>
      </w:r>
    </w:p>
    <w:p w:rsidR="0058300E" w:rsidRDefault="00E259D1" w:rsidP="00404E8A">
      <w:pPr>
        <w:pStyle w:val="CharChar1"/>
        <w:jc w:val="both"/>
        <w:rPr>
          <w:rFonts w:ascii="Times New Roman" w:hAnsi="Times New Roman"/>
          <w:sz w:val="28"/>
          <w:lang w:val="bg-BG"/>
        </w:rPr>
      </w:pPr>
      <w:r>
        <w:rPr>
          <w:rFonts w:ascii="Times New Roman" w:hAnsi="Times New Roman"/>
          <w:sz w:val="28"/>
        </w:rPr>
        <w:tab/>
        <w:t xml:space="preserve">- </w:t>
      </w:r>
      <w:r w:rsidR="00654BA5" w:rsidRPr="00E259D1">
        <w:rPr>
          <w:rFonts w:ascii="Times New Roman" w:hAnsi="Times New Roman"/>
          <w:sz w:val="28"/>
        </w:rPr>
        <w:t xml:space="preserve">Популяризиране на разделното събиране на отпадъците от опаковки в град Тутракан чрез реклама в медиите, разпространение на публични информационни материали и кампании в учебни заведения и търговски обекти. Разпространението на информационните материали за популяризиране на разделното събиране на отпадъците от опаковки.  </w:t>
      </w:r>
    </w:p>
    <w:p w:rsidR="00404E8A" w:rsidRPr="00404E8A" w:rsidRDefault="00404E8A" w:rsidP="00404E8A">
      <w:pPr>
        <w:pStyle w:val="CharChar1"/>
        <w:jc w:val="both"/>
        <w:rPr>
          <w:rFonts w:ascii="Times New Roman" w:hAnsi="Times New Roman"/>
          <w:sz w:val="28"/>
          <w:lang w:val="bg-BG"/>
        </w:rPr>
      </w:pPr>
    </w:p>
    <w:p w:rsidR="000240B6" w:rsidRDefault="000240B6" w:rsidP="00563DCB">
      <w:pPr>
        <w:pStyle w:val="CharChar1"/>
        <w:jc w:val="center"/>
        <w:rPr>
          <w:rFonts w:ascii="Times New Roman" w:hAnsi="Times New Roman"/>
          <w:b/>
          <w:sz w:val="28"/>
          <w:lang w:val="en-US"/>
        </w:rPr>
      </w:pPr>
    </w:p>
    <w:p w:rsidR="000240B6" w:rsidRDefault="000240B6" w:rsidP="00563DCB">
      <w:pPr>
        <w:pStyle w:val="CharChar1"/>
        <w:jc w:val="center"/>
        <w:rPr>
          <w:rFonts w:ascii="Times New Roman" w:hAnsi="Times New Roman"/>
          <w:b/>
          <w:sz w:val="28"/>
          <w:lang w:val="en-US"/>
        </w:rPr>
      </w:pPr>
    </w:p>
    <w:p w:rsidR="00654BA5" w:rsidRPr="00563DCB" w:rsidRDefault="00563DCB" w:rsidP="00563DCB">
      <w:pPr>
        <w:pStyle w:val="CharChar1"/>
        <w:jc w:val="center"/>
        <w:rPr>
          <w:rFonts w:ascii="Times New Roman" w:hAnsi="Times New Roman"/>
          <w:b/>
          <w:sz w:val="28"/>
        </w:rPr>
      </w:pPr>
      <w:r>
        <w:rPr>
          <w:rFonts w:ascii="Times New Roman" w:hAnsi="Times New Roman"/>
          <w:b/>
          <w:sz w:val="28"/>
          <w:lang w:val="bg-BG"/>
        </w:rPr>
        <w:lastRenderedPageBreak/>
        <w:t>Количества събрани отпадъци</w:t>
      </w:r>
    </w:p>
    <w:p w:rsidR="00654BA5" w:rsidRPr="00E259D1" w:rsidRDefault="00654BA5" w:rsidP="00E259D1">
      <w:pPr>
        <w:pStyle w:val="CharChar1"/>
        <w:jc w:val="both"/>
        <w:rPr>
          <w:rFonts w:ascii="Times New Roman" w:hAnsi="Times New Roman"/>
          <w:sz w:val="28"/>
        </w:rPr>
      </w:pPr>
      <w:r w:rsidRPr="00E259D1">
        <w:rPr>
          <w:rFonts w:ascii="Times New Roman" w:hAnsi="Times New Roman"/>
          <w:sz w:val="28"/>
        </w:rPr>
        <w:t>Прогнозни брутни количества на събраните отпадъци от системата с цветни контейнери</w:t>
      </w:r>
    </w:p>
    <w:tbl>
      <w:tblPr>
        <w:tblW w:w="0" w:type="auto"/>
        <w:tblInd w:w="-324" w:type="dxa"/>
        <w:tblLayout w:type="fixed"/>
        <w:tblLook w:val="0000"/>
      </w:tblPr>
      <w:tblGrid>
        <w:gridCol w:w="6480"/>
        <w:gridCol w:w="3841"/>
      </w:tblGrid>
      <w:tr w:rsidR="00654BA5" w:rsidRPr="00E259D1">
        <w:trPr>
          <w:trHeight w:val="1"/>
        </w:trPr>
        <w:tc>
          <w:tcPr>
            <w:tcW w:w="6480" w:type="dxa"/>
            <w:tcBorders>
              <w:top w:val="single" w:sz="4" w:space="0" w:color="000000"/>
              <w:left w:val="single" w:sz="4" w:space="0" w:color="000000"/>
              <w:bottom w:val="single" w:sz="4" w:space="0" w:color="000000"/>
              <w:right w:val="single" w:sz="4" w:space="0" w:color="000000"/>
            </w:tcBorders>
          </w:tcPr>
          <w:p w:rsidR="00654BA5" w:rsidRPr="00E259D1" w:rsidRDefault="00E259D1" w:rsidP="00E259D1">
            <w:pPr>
              <w:pStyle w:val="CharChar1"/>
              <w:jc w:val="both"/>
              <w:rPr>
                <w:rFonts w:ascii="Times New Roman" w:hAnsi="Times New Roman" w:cs="Calibri"/>
                <w:b/>
                <w:sz w:val="28"/>
                <w:szCs w:val="22"/>
              </w:rPr>
            </w:pPr>
            <w:r>
              <w:rPr>
                <w:rFonts w:ascii="Times New Roman" w:hAnsi="Times New Roman"/>
                <w:b/>
                <w:sz w:val="28"/>
              </w:rPr>
              <w:t>Отпадъци от опако</w:t>
            </w:r>
            <w:r>
              <w:rPr>
                <w:rFonts w:ascii="Times New Roman" w:hAnsi="Times New Roman"/>
                <w:b/>
                <w:sz w:val="28"/>
                <w:lang w:val="bg-BG"/>
              </w:rPr>
              <w:t>вк</w:t>
            </w:r>
            <w:r w:rsidR="00654BA5" w:rsidRPr="00E259D1">
              <w:rPr>
                <w:rFonts w:ascii="Times New Roman" w:hAnsi="Times New Roman"/>
                <w:b/>
                <w:sz w:val="28"/>
              </w:rPr>
              <w:t>и</w:t>
            </w:r>
          </w:p>
        </w:tc>
        <w:tc>
          <w:tcPr>
            <w:tcW w:w="3841"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b/>
                <w:sz w:val="28"/>
                <w:szCs w:val="22"/>
              </w:rPr>
            </w:pPr>
            <w:r w:rsidRPr="00E259D1">
              <w:rPr>
                <w:rFonts w:ascii="Times New Roman" w:hAnsi="Times New Roman"/>
                <w:b/>
                <w:sz w:val="28"/>
              </w:rPr>
              <w:t>Количество /т/</w:t>
            </w:r>
          </w:p>
        </w:tc>
      </w:tr>
      <w:tr w:rsidR="00654BA5" w:rsidRPr="00E259D1">
        <w:trPr>
          <w:trHeight w:val="1"/>
        </w:trPr>
        <w:tc>
          <w:tcPr>
            <w:tcW w:w="648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sz w:val="28"/>
              </w:rPr>
              <w:t>Хартиени отпадъци от опаковки</w:t>
            </w:r>
          </w:p>
        </w:tc>
        <w:tc>
          <w:tcPr>
            <w:tcW w:w="3841"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cs="Arial"/>
                <w:sz w:val="28"/>
              </w:rPr>
              <w:t>16,8</w:t>
            </w:r>
          </w:p>
        </w:tc>
      </w:tr>
      <w:tr w:rsidR="00654BA5" w:rsidRPr="00E259D1">
        <w:trPr>
          <w:trHeight w:val="1"/>
        </w:trPr>
        <w:tc>
          <w:tcPr>
            <w:tcW w:w="648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sz w:val="28"/>
              </w:rPr>
              <w:t>Пластмасови отпадъци от опаковки</w:t>
            </w:r>
          </w:p>
        </w:tc>
        <w:tc>
          <w:tcPr>
            <w:tcW w:w="3841"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cs="Arial"/>
                <w:sz w:val="28"/>
              </w:rPr>
              <w:t>18,8</w:t>
            </w:r>
          </w:p>
        </w:tc>
      </w:tr>
      <w:tr w:rsidR="00654BA5" w:rsidRPr="00E259D1">
        <w:trPr>
          <w:trHeight w:val="1"/>
        </w:trPr>
        <w:tc>
          <w:tcPr>
            <w:tcW w:w="648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sz w:val="28"/>
              </w:rPr>
              <w:t>Стъклени отпадъци от опаковки</w:t>
            </w:r>
          </w:p>
        </w:tc>
        <w:tc>
          <w:tcPr>
            <w:tcW w:w="3841"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cs="Arial"/>
                <w:sz w:val="28"/>
              </w:rPr>
              <w:t>16,2</w:t>
            </w:r>
          </w:p>
        </w:tc>
      </w:tr>
      <w:tr w:rsidR="00654BA5" w:rsidRPr="00E259D1">
        <w:trPr>
          <w:trHeight w:val="1"/>
        </w:trPr>
        <w:tc>
          <w:tcPr>
            <w:tcW w:w="648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sz w:val="28"/>
              </w:rPr>
              <w:t>Общо:</w:t>
            </w:r>
          </w:p>
        </w:tc>
        <w:tc>
          <w:tcPr>
            <w:tcW w:w="3841"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sz w:val="28"/>
                <w:szCs w:val="22"/>
              </w:rPr>
            </w:pPr>
            <w:r w:rsidRPr="00E259D1">
              <w:rPr>
                <w:rFonts w:ascii="Times New Roman" w:hAnsi="Times New Roman" w:cs="Arial"/>
                <w:sz w:val="28"/>
              </w:rPr>
              <w:t>51,8</w:t>
            </w:r>
          </w:p>
        </w:tc>
      </w:tr>
    </w:tbl>
    <w:p w:rsidR="002C3ABE" w:rsidRPr="00404E8A" w:rsidRDefault="00E259D1" w:rsidP="00404E8A">
      <w:pPr>
        <w:pStyle w:val="CharChar1"/>
        <w:jc w:val="both"/>
        <w:rPr>
          <w:rFonts w:ascii="Times New Roman" w:hAnsi="Times New Roman"/>
          <w:sz w:val="28"/>
          <w:lang w:val="bg-BG"/>
        </w:rPr>
      </w:pPr>
      <w:r>
        <w:rPr>
          <w:rFonts w:ascii="Times New Roman" w:hAnsi="Times New Roman"/>
          <w:sz w:val="28"/>
        </w:rPr>
        <w:tab/>
      </w:r>
      <w:r w:rsidR="00654BA5" w:rsidRPr="00E259D1">
        <w:rPr>
          <w:rFonts w:ascii="Times New Roman" w:hAnsi="Times New Roman"/>
          <w:sz w:val="28"/>
        </w:rPr>
        <w:t>Посочените количества са изчислени при обхванато население от 10 821 жители на Община Тутракан с 84 контейнера за разделно събиране на отпадъци от опаковки.</w:t>
      </w:r>
    </w:p>
    <w:p w:rsidR="002C3ABE" w:rsidRPr="002C3ABE" w:rsidRDefault="002C3ABE" w:rsidP="00563DCB">
      <w:pPr>
        <w:pStyle w:val="CharChar1"/>
        <w:jc w:val="center"/>
        <w:rPr>
          <w:rFonts w:ascii="Times New Roman" w:hAnsi="Times New Roman"/>
          <w:b/>
          <w:sz w:val="28"/>
          <w:lang w:val="en-US"/>
        </w:rPr>
      </w:pPr>
    </w:p>
    <w:p w:rsidR="00654BA5" w:rsidRPr="00404E8A" w:rsidRDefault="00563DCB" w:rsidP="00404E8A">
      <w:pPr>
        <w:pStyle w:val="CharChar1"/>
        <w:jc w:val="center"/>
        <w:rPr>
          <w:rFonts w:ascii="Times New Roman" w:hAnsi="Times New Roman"/>
          <w:b/>
          <w:sz w:val="28"/>
        </w:rPr>
      </w:pPr>
      <w:r w:rsidRPr="00563DCB">
        <w:rPr>
          <w:rFonts w:ascii="Times New Roman" w:hAnsi="Times New Roman"/>
          <w:b/>
          <w:sz w:val="28"/>
        </w:rPr>
        <w:t>Г</w:t>
      </w:r>
      <w:r w:rsidRPr="00563DCB">
        <w:rPr>
          <w:rFonts w:ascii="Times New Roman" w:hAnsi="Times New Roman"/>
          <w:b/>
          <w:sz w:val="28"/>
          <w:lang w:val="bg-BG"/>
        </w:rPr>
        <w:t>рафик</w:t>
      </w:r>
      <w:r w:rsidRPr="00563DCB">
        <w:rPr>
          <w:rFonts w:ascii="Times New Roman" w:hAnsi="Times New Roman"/>
          <w:b/>
          <w:sz w:val="28"/>
        </w:rPr>
        <w:t xml:space="preserve"> за реализация </w:t>
      </w:r>
      <w:r w:rsidRPr="00563DCB">
        <w:rPr>
          <w:rFonts w:ascii="Times New Roman" w:hAnsi="Times New Roman"/>
          <w:b/>
          <w:sz w:val="28"/>
          <w:lang w:val="bg-BG"/>
        </w:rPr>
        <w:t>на</w:t>
      </w:r>
      <w:r w:rsidR="0097734E" w:rsidRPr="00563DCB">
        <w:rPr>
          <w:rFonts w:ascii="Times New Roman" w:hAnsi="Times New Roman"/>
          <w:b/>
          <w:sz w:val="28"/>
        </w:rPr>
        <w:t xml:space="preserve"> сметосъбирането и сметоизвозването</w:t>
      </w:r>
      <w:r w:rsidR="00654BA5">
        <w:rPr>
          <w:rFonts w:ascii="Arial CYR" w:hAnsi="Arial CYR" w:cs="Arial CYR"/>
          <w:i/>
          <w:iCs/>
        </w:rPr>
        <w:t xml:space="preserve">                                                                                             </w:t>
      </w:r>
    </w:p>
    <w:tbl>
      <w:tblPr>
        <w:tblW w:w="10620" w:type="dxa"/>
        <w:tblInd w:w="-324" w:type="dxa"/>
        <w:tblLayout w:type="fixed"/>
        <w:tblLook w:val="0000"/>
      </w:tblPr>
      <w:tblGrid>
        <w:gridCol w:w="540"/>
        <w:gridCol w:w="5220"/>
        <w:gridCol w:w="1800"/>
        <w:gridCol w:w="3060"/>
      </w:tblGrid>
      <w:tr w:rsidR="00654BA5">
        <w:trPr>
          <w:trHeight w:val="1"/>
        </w:trPr>
        <w:tc>
          <w:tcPr>
            <w:tcW w:w="540" w:type="dxa"/>
            <w:tcBorders>
              <w:top w:val="single" w:sz="4" w:space="0" w:color="000000"/>
              <w:left w:val="single" w:sz="4" w:space="0" w:color="000000"/>
              <w:bottom w:val="single" w:sz="4" w:space="0" w:color="000000"/>
              <w:right w:val="single" w:sz="4" w:space="0" w:color="000000"/>
            </w:tcBorders>
          </w:tcPr>
          <w:p w:rsidR="00654BA5" w:rsidRDefault="00654BA5" w:rsidP="00E259D1">
            <w:pPr>
              <w:autoSpaceDE w:val="0"/>
              <w:autoSpaceDN w:val="0"/>
              <w:adjustRightInd w:val="0"/>
              <w:jc w:val="both"/>
              <w:rPr>
                <w:rFonts w:ascii="Calibri" w:hAnsi="Calibri" w:cs="Calibri"/>
                <w:sz w:val="22"/>
                <w:szCs w:val="22"/>
              </w:rPr>
            </w:pPr>
          </w:p>
        </w:tc>
        <w:tc>
          <w:tcPr>
            <w:tcW w:w="522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b/>
                <w:lang w:val="ru-RU"/>
              </w:rPr>
            </w:pPr>
            <w:r w:rsidRPr="00E259D1">
              <w:rPr>
                <w:rFonts w:ascii="Times New Roman" w:hAnsi="Times New Roman"/>
                <w:b/>
              </w:rPr>
              <w:t>Етапи при реализация на проекта</w:t>
            </w:r>
          </w:p>
        </w:tc>
        <w:tc>
          <w:tcPr>
            <w:tcW w:w="180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b/>
              </w:rPr>
            </w:pPr>
            <w:r w:rsidRPr="00E259D1">
              <w:rPr>
                <w:rFonts w:ascii="Times New Roman" w:hAnsi="Times New Roman"/>
                <w:b/>
              </w:rPr>
              <w:t xml:space="preserve">Срокове </w:t>
            </w:r>
          </w:p>
        </w:tc>
        <w:tc>
          <w:tcPr>
            <w:tcW w:w="3060" w:type="dxa"/>
            <w:tcBorders>
              <w:top w:val="single" w:sz="4" w:space="0" w:color="000000"/>
              <w:left w:val="single" w:sz="4" w:space="0" w:color="000000"/>
              <w:bottom w:val="single" w:sz="4" w:space="0" w:color="000000"/>
              <w:right w:val="single" w:sz="4" w:space="0" w:color="000000"/>
            </w:tcBorders>
          </w:tcPr>
          <w:p w:rsidR="00654BA5" w:rsidRPr="00E259D1" w:rsidRDefault="00654BA5" w:rsidP="00E259D1">
            <w:pPr>
              <w:pStyle w:val="CharChar1"/>
              <w:jc w:val="both"/>
              <w:rPr>
                <w:rFonts w:ascii="Times New Roman" w:hAnsi="Times New Roman" w:cs="Calibri"/>
                <w:b/>
              </w:rPr>
            </w:pPr>
            <w:r w:rsidRPr="00E259D1">
              <w:rPr>
                <w:rFonts w:ascii="Times New Roman" w:hAnsi="Times New Roman"/>
                <w:b/>
              </w:rPr>
              <w:t>Отговорни за реализацията</w:t>
            </w:r>
          </w:p>
        </w:tc>
      </w:tr>
      <w:tr w:rsidR="00654BA5" w:rsidRPr="00990E85">
        <w:trPr>
          <w:trHeight w:val="1"/>
        </w:trPr>
        <w:tc>
          <w:tcPr>
            <w:tcW w:w="540" w:type="dxa"/>
            <w:tcBorders>
              <w:top w:val="single" w:sz="4" w:space="0" w:color="000000"/>
              <w:left w:val="single" w:sz="4" w:space="0" w:color="000000"/>
              <w:bottom w:val="single" w:sz="4" w:space="0" w:color="000000"/>
              <w:right w:val="single" w:sz="4"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rPr>
              <w:t>1</w:t>
            </w:r>
          </w:p>
        </w:tc>
        <w:tc>
          <w:tcPr>
            <w:tcW w:w="522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 xml:space="preserve">Инвентаризация на контейнерите в град Тутракан и установяване броя на контейнери за ремонт или подмяна </w:t>
            </w:r>
          </w:p>
        </w:tc>
        <w:tc>
          <w:tcPr>
            <w:tcW w:w="180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sz w:val="22"/>
                <w:szCs w:val="22"/>
                <w:highlight w:val="yellow"/>
              </w:rPr>
            </w:pPr>
            <w:r w:rsidRPr="00E259D1">
              <w:rPr>
                <w:rFonts w:ascii="Times New Roman" w:hAnsi="Times New Roman"/>
                <w:sz w:val="22"/>
                <w:szCs w:val="22"/>
              </w:rPr>
              <w:t>Първото полугодие,</w:t>
            </w:r>
          </w:p>
          <w:p w:rsidR="00654BA5" w:rsidRPr="00E259D1" w:rsidRDefault="00916A40" w:rsidP="00E259D1">
            <w:pPr>
              <w:pStyle w:val="CharChar1"/>
              <w:jc w:val="both"/>
              <w:rPr>
                <w:rFonts w:ascii="Times New Roman" w:hAnsi="Times New Roman" w:cs="Calibri"/>
                <w:sz w:val="22"/>
                <w:szCs w:val="22"/>
              </w:rPr>
            </w:pPr>
            <w:r>
              <w:rPr>
                <w:rFonts w:ascii="Times New Roman" w:hAnsi="Times New Roman" w:cs="Arial"/>
                <w:sz w:val="22"/>
                <w:szCs w:val="22"/>
              </w:rPr>
              <w:t>201</w:t>
            </w:r>
            <w:r>
              <w:rPr>
                <w:rFonts w:ascii="Times New Roman" w:hAnsi="Times New Roman" w:cs="Arial"/>
                <w:sz w:val="22"/>
                <w:szCs w:val="22"/>
                <w:lang w:val="bg-BG"/>
              </w:rPr>
              <w:t>7</w:t>
            </w:r>
            <w:r w:rsidR="00654BA5" w:rsidRPr="00E259D1">
              <w:rPr>
                <w:rFonts w:ascii="Times New Roman" w:hAnsi="Times New Roman"/>
                <w:sz w:val="22"/>
                <w:szCs w:val="22"/>
              </w:rPr>
              <w:t>г.</w:t>
            </w:r>
          </w:p>
        </w:tc>
        <w:tc>
          <w:tcPr>
            <w:tcW w:w="306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sz w:val="22"/>
                <w:szCs w:val="22"/>
              </w:rPr>
            </w:pPr>
            <w:r w:rsidRPr="00E259D1">
              <w:rPr>
                <w:rFonts w:ascii="Times New Roman" w:hAnsi="Times New Roman" w:cs="Arial"/>
                <w:sz w:val="22"/>
                <w:szCs w:val="22"/>
                <w:lang w:val="ru-RU"/>
              </w:rPr>
              <w:t>„</w:t>
            </w:r>
            <w:r w:rsidRPr="00E259D1">
              <w:rPr>
                <w:rFonts w:ascii="Times New Roman" w:hAnsi="Times New Roman"/>
                <w:sz w:val="22"/>
                <w:szCs w:val="22"/>
              </w:rPr>
              <w:t>Екопак България” АД</w:t>
            </w:r>
          </w:p>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Община Тутракан</w:t>
            </w:r>
          </w:p>
        </w:tc>
      </w:tr>
      <w:tr w:rsidR="00654BA5">
        <w:trPr>
          <w:trHeight w:val="1"/>
        </w:trPr>
        <w:tc>
          <w:tcPr>
            <w:tcW w:w="540" w:type="dxa"/>
            <w:tcBorders>
              <w:top w:val="single" w:sz="4" w:space="0" w:color="000000"/>
              <w:left w:val="single" w:sz="4" w:space="0" w:color="000000"/>
              <w:bottom w:val="single" w:sz="4" w:space="0" w:color="000000"/>
              <w:right w:val="single" w:sz="4" w:space="0" w:color="000000"/>
            </w:tcBorders>
            <w:vAlign w:val="center"/>
          </w:tcPr>
          <w:p w:rsidR="00654BA5" w:rsidRPr="00990E85" w:rsidRDefault="00654BA5" w:rsidP="00E259D1">
            <w:pPr>
              <w:autoSpaceDE w:val="0"/>
              <w:autoSpaceDN w:val="0"/>
              <w:adjustRightInd w:val="0"/>
              <w:jc w:val="both"/>
              <w:rPr>
                <w:rFonts w:ascii="Arial" w:hAnsi="Arial" w:cs="Arial"/>
                <w:lang w:val="ru-RU"/>
              </w:rPr>
            </w:pPr>
          </w:p>
          <w:p w:rsidR="00654BA5" w:rsidRDefault="00654BA5" w:rsidP="00E259D1">
            <w:pPr>
              <w:autoSpaceDE w:val="0"/>
              <w:autoSpaceDN w:val="0"/>
              <w:adjustRightInd w:val="0"/>
              <w:jc w:val="both"/>
              <w:rPr>
                <w:rFonts w:ascii="Calibri" w:hAnsi="Calibri" w:cs="Calibri"/>
                <w:sz w:val="22"/>
                <w:szCs w:val="22"/>
              </w:rPr>
            </w:pPr>
            <w:r>
              <w:rPr>
                <w:rFonts w:ascii="Arial" w:hAnsi="Arial" w:cs="Arial"/>
              </w:rPr>
              <w:t>2</w:t>
            </w:r>
          </w:p>
        </w:tc>
        <w:tc>
          <w:tcPr>
            <w:tcW w:w="522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Събиране на контейнерите и извозване на отпадъците от опаковки по график</w:t>
            </w:r>
          </w:p>
        </w:tc>
        <w:tc>
          <w:tcPr>
            <w:tcW w:w="180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Arial"/>
                <w:sz w:val="22"/>
                <w:szCs w:val="22"/>
                <w:highlight w:val="yellow"/>
                <w:lang w:val="ru-RU"/>
              </w:rPr>
            </w:pPr>
          </w:p>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sz w:val="22"/>
                <w:szCs w:val="22"/>
              </w:rPr>
              <w:t>По график</w:t>
            </w:r>
          </w:p>
        </w:tc>
        <w:tc>
          <w:tcPr>
            <w:tcW w:w="306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cs="Arial"/>
                <w:sz w:val="22"/>
                <w:szCs w:val="22"/>
              </w:rPr>
              <w:t>„</w:t>
            </w:r>
            <w:r w:rsidRPr="00E259D1">
              <w:rPr>
                <w:rFonts w:ascii="Times New Roman" w:hAnsi="Times New Roman"/>
                <w:sz w:val="22"/>
                <w:szCs w:val="22"/>
              </w:rPr>
              <w:t>Астон Сервиз“ ООД</w:t>
            </w:r>
          </w:p>
        </w:tc>
      </w:tr>
      <w:tr w:rsidR="00654BA5">
        <w:trPr>
          <w:trHeight w:val="1"/>
        </w:trPr>
        <w:tc>
          <w:tcPr>
            <w:tcW w:w="540" w:type="dxa"/>
            <w:tcBorders>
              <w:top w:val="single" w:sz="4" w:space="0" w:color="000000"/>
              <w:left w:val="single" w:sz="4" w:space="0" w:color="000000"/>
              <w:bottom w:val="single" w:sz="4" w:space="0" w:color="000000"/>
              <w:right w:val="single" w:sz="4"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rPr>
              <w:t>3</w:t>
            </w:r>
          </w:p>
        </w:tc>
        <w:tc>
          <w:tcPr>
            <w:tcW w:w="522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Извозване и реализиране на сортираните отпадъци в зависимост от количествата</w:t>
            </w:r>
          </w:p>
        </w:tc>
        <w:tc>
          <w:tcPr>
            <w:tcW w:w="180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Arial"/>
                <w:sz w:val="22"/>
                <w:szCs w:val="22"/>
                <w:highlight w:val="yellow"/>
                <w:lang w:val="ru-RU"/>
              </w:rPr>
            </w:pPr>
          </w:p>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sz w:val="22"/>
                <w:szCs w:val="22"/>
              </w:rPr>
              <w:t>По график</w:t>
            </w:r>
          </w:p>
        </w:tc>
        <w:tc>
          <w:tcPr>
            <w:tcW w:w="306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cs="Arial"/>
                <w:sz w:val="22"/>
                <w:szCs w:val="22"/>
              </w:rPr>
              <w:t>„</w:t>
            </w:r>
            <w:r w:rsidRPr="00E259D1">
              <w:rPr>
                <w:rFonts w:ascii="Times New Roman" w:hAnsi="Times New Roman"/>
                <w:sz w:val="22"/>
                <w:szCs w:val="22"/>
              </w:rPr>
              <w:t>Нореком Р“ ООД</w:t>
            </w:r>
          </w:p>
        </w:tc>
      </w:tr>
      <w:tr w:rsidR="00654BA5">
        <w:trPr>
          <w:trHeight w:val="1"/>
        </w:trPr>
        <w:tc>
          <w:tcPr>
            <w:tcW w:w="540" w:type="dxa"/>
            <w:tcBorders>
              <w:top w:val="single" w:sz="4" w:space="0" w:color="000000"/>
              <w:left w:val="single" w:sz="4" w:space="0" w:color="000000"/>
              <w:bottom w:val="single" w:sz="4" w:space="0" w:color="000000"/>
              <w:right w:val="single" w:sz="4"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rPr>
              <w:t>4</w:t>
            </w:r>
          </w:p>
        </w:tc>
        <w:tc>
          <w:tcPr>
            <w:tcW w:w="522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Извозване и реализиране на сортираните отпадъци в зависимост от количествата</w:t>
            </w:r>
          </w:p>
        </w:tc>
        <w:tc>
          <w:tcPr>
            <w:tcW w:w="180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Arial"/>
                <w:sz w:val="22"/>
                <w:szCs w:val="22"/>
                <w:lang w:val="ru-RU"/>
              </w:rPr>
            </w:pPr>
          </w:p>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sz w:val="22"/>
                <w:szCs w:val="22"/>
              </w:rPr>
              <w:t>По график</w:t>
            </w:r>
          </w:p>
        </w:tc>
        <w:tc>
          <w:tcPr>
            <w:tcW w:w="306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cs="Arial"/>
                <w:sz w:val="22"/>
                <w:szCs w:val="22"/>
              </w:rPr>
              <w:t>„</w:t>
            </w:r>
            <w:r w:rsidRPr="00E259D1">
              <w:rPr>
                <w:rFonts w:ascii="Times New Roman" w:hAnsi="Times New Roman"/>
                <w:sz w:val="22"/>
                <w:szCs w:val="22"/>
              </w:rPr>
              <w:t>Екоинвест“ ЕООД</w:t>
            </w:r>
          </w:p>
        </w:tc>
      </w:tr>
      <w:tr w:rsidR="00654BA5" w:rsidRPr="00990E85">
        <w:trPr>
          <w:trHeight w:val="1"/>
        </w:trPr>
        <w:tc>
          <w:tcPr>
            <w:tcW w:w="540" w:type="dxa"/>
            <w:tcBorders>
              <w:top w:val="single" w:sz="4" w:space="0" w:color="000000"/>
              <w:left w:val="single" w:sz="4" w:space="0" w:color="000000"/>
              <w:bottom w:val="single" w:sz="4" w:space="0" w:color="000000"/>
              <w:right w:val="single" w:sz="4" w:space="0" w:color="000000"/>
            </w:tcBorders>
            <w:vAlign w:val="center"/>
          </w:tcPr>
          <w:p w:rsidR="00654BA5" w:rsidRDefault="00654BA5" w:rsidP="00E259D1">
            <w:pPr>
              <w:autoSpaceDE w:val="0"/>
              <w:autoSpaceDN w:val="0"/>
              <w:adjustRightInd w:val="0"/>
              <w:jc w:val="both"/>
              <w:rPr>
                <w:rFonts w:ascii="Calibri" w:hAnsi="Calibri" w:cs="Calibri"/>
                <w:sz w:val="22"/>
                <w:szCs w:val="22"/>
              </w:rPr>
            </w:pPr>
            <w:r>
              <w:rPr>
                <w:rFonts w:ascii="Arial" w:hAnsi="Arial" w:cs="Arial"/>
              </w:rPr>
              <w:t>5</w:t>
            </w:r>
          </w:p>
        </w:tc>
        <w:tc>
          <w:tcPr>
            <w:tcW w:w="522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Информационни кампании, насочени към общини</w:t>
            </w:r>
          </w:p>
        </w:tc>
        <w:tc>
          <w:tcPr>
            <w:tcW w:w="180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cs="Calibri"/>
                <w:sz w:val="22"/>
                <w:szCs w:val="22"/>
              </w:rPr>
            </w:pPr>
            <w:r w:rsidRPr="00E259D1">
              <w:rPr>
                <w:rFonts w:ascii="Times New Roman" w:hAnsi="Times New Roman"/>
                <w:sz w:val="22"/>
                <w:szCs w:val="22"/>
              </w:rPr>
              <w:t>Октомври - Ноември</w:t>
            </w:r>
          </w:p>
        </w:tc>
        <w:tc>
          <w:tcPr>
            <w:tcW w:w="3060" w:type="dxa"/>
            <w:tcBorders>
              <w:top w:val="single" w:sz="4" w:space="0" w:color="000000"/>
              <w:left w:val="single" w:sz="4" w:space="0" w:color="000000"/>
              <w:bottom w:val="single" w:sz="4" w:space="0" w:color="000000"/>
              <w:right w:val="single" w:sz="4" w:space="0" w:color="000000"/>
            </w:tcBorders>
            <w:vAlign w:val="center"/>
          </w:tcPr>
          <w:p w:rsidR="00654BA5" w:rsidRPr="00E259D1" w:rsidRDefault="00654BA5" w:rsidP="00E259D1">
            <w:pPr>
              <w:pStyle w:val="CharChar1"/>
              <w:jc w:val="both"/>
              <w:rPr>
                <w:rFonts w:ascii="Times New Roman" w:hAnsi="Times New Roman"/>
                <w:sz w:val="22"/>
                <w:szCs w:val="22"/>
              </w:rPr>
            </w:pPr>
            <w:r w:rsidRPr="00E259D1">
              <w:rPr>
                <w:rFonts w:ascii="Times New Roman" w:hAnsi="Times New Roman" w:cs="Arial"/>
                <w:sz w:val="22"/>
                <w:szCs w:val="22"/>
                <w:lang w:val="ru-RU"/>
              </w:rPr>
              <w:t>„</w:t>
            </w:r>
            <w:r w:rsidRPr="00E259D1">
              <w:rPr>
                <w:rFonts w:ascii="Times New Roman" w:hAnsi="Times New Roman"/>
                <w:sz w:val="22"/>
                <w:szCs w:val="22"/>
              </w:rPr>
              <w:t>Екопак България” АД</w:t>
            </w:r>
          </w:p>
          <w:p w:rsidR="00654BA5" w:rsidRPr="00E259D1" w:rsidRDefault="00654BA5" w:rsidP="00E259D1">
            <w:pPr>
              <w:pStyle w:val="CharChar1"/>
              <w:jc w:val="both"/>
              <w:rPr>
                <w:rFonts w:ascii="Times New Roman" w:hAnsi="Times New Roman" w:cs="Calibri"/>
                <w:sz w:val="22"/>
                <w:szCs w:val="22"/>
                <w:lang w:val="ru-RU"/>
              </w:rPr>
            </w:pPr>
            <w:r w:rsidRPr="00E259D1">
              <w:rPr>
                <w:rFonts w:ascii="Times New Roman" w:hAnsi="Times New Roman"/>
                <w:sz w:val="22"/>
                <w:szCs w:val="22"/>
              </w:rPr>
              <w:t>Община Тутракан</w:t>
            </w:r>
          </w:p>
        </w:tc>
      </w:tr>
    </w:tbl>
    <w:p w:rsidR="009902D7" w:rsidRPr="00404E8A" w:rsidRDefault="009902D7" w:rsidP="00654BA5">
      <w:pPr>
        <w:pStyle w:val="CharChar11"/>
        <w:rPr>
          <w:lang w:val="bg-BG"/>
        </w:rPr>
      </w:pPr>
    </w:p>
    <w:p w:rsidR="009902D7" w:rsidRPr="00563DCB" w:rsidRDefault="003208BC" w:rsidP="00454052">
      <w:pPr>
        <w:pStyle w:val="CharChar1"/>
        <w:jc w:val="center"/>
        <w:rPr>
          <w:rFonts w:ascii="Times New Roman" w:hAnsi="Times New Roman"/>
          <w:b/>
          <w:sz w:val="28"/>
        </w:rPr>
      </w:pPr>
      <w:r>
        <w:rPr>
          <w:rFonts w:ascii="Times New Roman" w:hAnsi="Times New Roman"/>
          <w:b/>
          <w:sz w:val="28"/>
          <w:lang w:val="bg-BG"/>
        </w:rPr>
        <w:t>ІV</w:t>
      </w:r>
      <w:r w:rsidR="00563DCB">
        <w:rPr>
          <w:rFonts w:ascii="Times New Roman" w:hAnsi="Times New Roman"/>
          <w:b/>
          <w:sz w:val="28"/>
          <w:lang w:val="bg-BG"/>
        </w:rPr>
        <w:t xml:space="preserve">. </w:t>
      </w:r>
      <w:r w:rsidR="0097734E" w:rsidRPr="00563DCB">
        <w:rPr>
          <w:rFonts w:ascii="Times New Roman" w:hAnsi="Times New Roman"/>
          <w:b/>
          <w:sz w:val="28"/>
        </w:rPr>
        <w:t>ОСНОВНИ МЕРКИ И ЗАДАЧИ ЗА ПЕРИОДА НА ДЕЙСТВИЕ НА</w:t>
      </w:r>
      <w:r w:rsidR="0097734E" w:rsidRPr="00563DCB">
        <w:rPr>
          <w:rFonts w:ascii="Times New Roman" w:hAnsi="Times New Roman"/>
          <w:sz w:val="28"/>
        </w:rPr>
        <w:t xml:space="preserve"> </w:t>
      </w:r>
      <w:r w:rsidR="0097734E" w:rsidRPr="00563DCB">
        <w:rPr>
          <w:rFonts w:ascii="Times New Roman" w:hAnsi="Times New Roman"/>
          <w:b/>
          <w:sz w:val="28"/>
        </w:rPr>
        <w:t>ПРОГРАМАТА</w:t>
      </w:r>
    </w:p>
    <w:p w:rsidR="002820C0" w:rsidRPr="00563DCB" w:rsidRDefault="002820C0" w:rsidP="00654BA5">
      <w:pPr>
        <w:pStyle w:val="CharChar11"/>
        <w:rPr>
          <w:rFonts w:ascii="TimesNewRoman,Bold" w:hAnsi="TimesNewRoman,Bold" w:cs="TimesNewRoman,Bold"/>
          <w:b/>
          <w:bCs/>
        </w:rPr>
      </w:pPr>
    </w:p>
    <w:p w:rsidR="002820C0" w:rsidRDefault="002820C0" w:rsidP="00654BA5">
      <w:pPr>
        <w:pStyle w:val="CharChar11"/>
        <w:rPr>
          <w:rFonts w:ascii="TimesNewRoman,Bold" w:hAnsi="TimesNewRoman,Bold" w:cs="TimesNewRoman,Bold"/>
          <w:b/>
          <w:bCs/>
        </w:rPr>
      </w:pPr>
    </w:p>
    <w:p w:rsidR="002820C0" w:rsidRDefault="002820C0" w:rsidP="00654BA5">
      <w:pPr>
        <w:pStyle w:val="CharChar11"/>
        <w:rPr>
          <w:rFonts w:ascii="TimesNewRoman,Bold" w:hAnsi="TimesNewRoman,Bold" w:cs="TimesNewRoman,Bold"/>
          <w:b/>
          <w:bCs/>
        </w:rPr>
      </w:pPr>
    </w:p>
    <w:p w:rsidR="002820C0" w:rsidRPr="00654BA5" w:rsidRDefault="002820C0" w:rsidP="00654BA5">
      <w:pPr>
        <w:pStyle w:val="CharChar11"/>
      </w:pPr>
    </w:p>
    <w:p w:rsidR="006668E6" w:rsidRPr="00563DCB" w:rsidRDefault="006668E6" w:rsidP="0084584D">
      <w:pPr>
        <w:pStyle w:val="CharChar1"/>
        <w:jc w:val="both"/>
        <w:rPr>
          <w:rFonts w:ascii="Times New Roman" w:hAnsi="Times New Roman"/>
          <w:sz w:val="28"/>
        </w:rPr>
      </w:pPr>
      <w:r w:rsidRPr="006668E6">
        <w:rPr>
          <w:rFonts w:ascii="Times New Roman" w:hAnsi="Times New Roman"/>
          <w:sz w:val="28"/>
        </w:rPr>
        <w:t xml:space="preserve">Европейското и националното законодателство по управление на отпадъците </w:t>
      </w:r>
      <w:r w:rsidRPr="006668E6">
        <w:rPr>
          <w:rFonts w:ascii="Times New Roman" w:hAnsi="Times New Roman" w:cs="Times"/>
          <w:sz w:val="28"/>
        </w:rPr>
        <w:t>(</w:t>
      </w:r>
      <w:r w:rsidRPr="006668E6">
        <w:rPr>
          <w:rFonts w:ascii="Times New Roman" w:hAnsi="Times New Roman"/>
          <w:sz w:val="28"/>
        </w:rPr>
        <w:t>Директива</w:t>
      </w:r>
      <w:r>
        <w:rPr>
          <w:rFonts w:ascii="Times New Roman" w:hAnsi="Times New Roman"/>
          <w:sz w:val="28"/>
          <w:lang w:val="bg-BG"/>
        </w:rPr>
        <w:t xml:space="preserve"> </w:t>
      </w:r>
      <w:r w:rsidRPr="006668E6">
        <w:rPr>
          <w:rFonts w:ascii="Times New Roman" w:hAnsi="Times New Roman" w:cs="Times"/>
          <w:sz w:val="28"/>
        </w:rPr>
        <w:t>75/442/</w:t>
      </w:r>
      <w:r w:rsidRPr="006668E6">
        <w:rPr>
          <w:rFonts w:ascii="Times New Roman" w:hAnsi="Times New Roman"/>
          <w:sz w:val="28"/>
        </w:rPr>
        <w:t>ЕЕС и ЗУО</w:t>
      </w:r>
      <w:r w:rsidRPr="006668E6">
        <w:rPr>
          <w:rFonts w:ascii="Times New Roman" w:hAnsi="Times New Roman" w:cs="Times"/>
          <w:sz w:val="28"/>
        </w:rPr>
        <w:t xml:space="preserve">) </w:t>
      </w:r>
      <w:r w:rsidRPr="006668E6">
        <w:rPr>
          <w:rFonts w:ascii="Times New Roman" w:hAnsi="Times New Roman"/>
          <w:sz w:val="28"/>
        </w:rPr>
        <w:t>поставят като първи приоритет предприемането на мерки за предотвратяване</w:t>
      </w:r>
      <w:r>
        <w:rPr>
          <w:rFonts w:ascii="Times New Roman" w:hAnsi="Times New Roman"/>
          <w:sz w:val="28"/>
          <w:lang w:val="bg-BG"/>
        </w:rPr>
        <w:t xml:space="preserve"> </w:t>
      </w:r>
      <w:r w:rsidRPr="006668E6">
        <w:rPr>
          <w:rFonts w:ascii="Times New Roman" w:hAnsi="Times New Roman"/>
          <w:sz w:val="28"/>
        </w:rPr>
        <w:t>и намаляване на образуването на отпадъците</w:t>
      </w:r>
      <w:r w:rsidRPr="006668E6">
        <w:rPr>
          <w:rFonts w:ascii="Times New Roman" w:hAnsi="Times New Roman" w:cs="Times"/>
          <w:sz w:val="28"/>
        </w:rPr>
        <w:t xml:space="preserve">, </w:t>
      </w:r>
      <w:r w:rsidRPr="006668E6">
        <w:rPr>
          <w:rFonts w:ascii="Times New Roman" w:hAnsi="Times New Roman"/>
          <w:sz w:val="28"/>
        </w:rPr>
        <w:t>които да водят до намаляване на количеството на</w:t>
      </w:r>
      <w:r>
        <w:rPr>
          <w:rFonts w:ascii="Times New Roman" w:hAnsi="Times New Roman"/>
          <w:sz w:val="28"/>
          <w:lang w:val="bg-BG"/>
        </w:rPr>
        <w:t xml:space="preserve"> </w:t>
      </w:r>
      <w:r w:rsidRPr="006668E6">
        <w:rPr>
          <w:rFonts w:ascii="Times New Roman" w:hAnsi="Times New Roman"/>
          <w:sz w:val="28"/>
        </w:rPr>
        <w:t>образуваните отпадъци и намаляване на вредното въздействие върху околната среда</w:t>
      </w:r>
      <w:r w:rsidRPr="006668E6">
        <w:rPr>
          <w:rFonts w:ascii="Times New Roman" w:hAnsi="Times New Roman" w:cs="Times"/>
          <w:sz w:val="28"/>
        </w:rPr>
        <w:t>.</w:t>
      </w:r>
      <w:r>
        <w:rPr>
          <w:rFonts w:ascii="Times New Roman" w:hAnsi="Times New Roman"/>
          <w:sz w:val="28"/>
          <w:lang w:val="bg-BG"/>
        </w:rPr>
        <w:t xml:space="preserve"> </w:t>
      </w:r>
      <w:r w:rsidRPr="006668E6">
        <w:rPr>
          <w:rFonts w:ascii="Times New Roman" w:hAnsi="Times New Roman"/>
          <w:sz w:val="28"/>
        </w:rPr>
        <w:t>Предотвратяването и намаляването на образуването на отпадъците се осъществява през целия</w:t>
      </w:r>
      <w:r>
        <w:rPr>
          <w:rFonts w:ascii="Times New Roman" w:hAnsi="Times New Roman"/>
          <w:sz w:val="28"/>
          <w:lang w:val="bg-BG"/>
        </w:rPr>
        <w:t xml:space="preserve"> </w:t>
      </w:r>
      <w:r w:rsidRPr="006668E6">
        <w:rPr>
          <w:rFonts w:ascii="Times New Roman" w:hAnsi="Times New Roman"/>
          <w:sz w:val="28"/>
        </w:rPr>
        <w:t>жизнен цикъл на продуктите от проектирането им до превръщането им в отпадъци и включва</w:t>
      </w:r>
      <w:r w:rsidR="00563DCB">
        <w:rPr>
          <w:rFonts w:ascii="Times New Roman" w:hAnsi="Times New Roman"/>
          <w:sz w:val="28"/>
          <w:lang w:val="bg-BG"/>
        </w:rPr>
        <w:t xml:space="preserve"> </w:t>
      </w:r>
      <w:r w:rsidRPr="006668E6">
        <w:rPr>
          <w:rFonts w:ascii="Times New Roman" w:hAnsi="Times New Roman"/>
          <w:sz w:val="28"/>
        </w:rPr>
        <w:t>следните основни елементи</w:t>
      </w:r>
      <w:r w:rsidRPr="006668E6">
        <w:rPr>
          <w:rFonts w:ascii="Times New Roman" w:hAnsi="Times New Roman" w:cs="Times"/>
          <w:sz w:val="28"/>
        </w:rPr>
        <w:t>:</w:t>
      </w:r>
      <w:r>
        <w:rPr>
          <w:rFonts w:ascii="Times New Roman" w:hAnsi="Times New Roman" w:cs="Times"/>
          <w:sz w:val="28"/>
          <w:lang w:val="bg-BG"/>
        </w:rPr>
        <w:t xml:space="preserve"> </w:t>
      </w:r>
    </w:p>
    <w:p w:rsidR="006668E6" w:rsidRDefault="006668E6" w:rsidP="0084584D">
      <w:pPr>
        <w:pStyle w:val="CharChar1"/>
        <w:jc w:val="both"/>
        <w:rPr>
          <w:rFonts w:ascii="Times New Roman" w:hAnsi="Times New Roman" w:cs="Times"/>
          <w:sz w:val="28"/>
          <w:lang w:val="bg-BG"/>
        </w:rPr>
      </w:pPr>
      <w:r w:rsidRPr="006668E6">
        <w:rPr>
          <w:rFonts w:ascii="Times New Roman" w:hAnsi="Times New Roman" w:cs="Symbol"/>
          <w:sz w:val="28"/>
        </w:rPr>
        <w:t xml:space="preserve"> </w:t>
      </w:r>
      <w:r w:rsidR="00CB1DAE">
        <w:rPr>
          <w:rFonts w:ascii="Times New Roman" w:hAnsi="Times New Roman" w:cs="Symbol"/>
          <w:sz w:val="28"/>
          <w:lang w:val="bg-BG"/>
        </w:rPr>
        <w:tab/>
        <w:t xml:space="preserve">- </w:t>
      </w:r>
      <w:r w:rsidRPr="006668E6">
        <w:rPr>
          <w:rFonts w:ascii="Times New Roman" w:hAnsi="Times New Roman"/>
          <w:sz w:val="28"/>
        </w:rPr>
        <w:t>влагане на по</w:t>
      </w:r>
      <w:r w:rsidRPr="006668E6">
        <w:rPr>
          <w:rFonts w:ascii="Times New Roman" w:hAnsi="Times New Roman" w:cs="Times"/>
          <w:sz w:val="28"/>
        </w:rPr>
        <w:t>-</w:t>
      </w:r>
      <w:r w:rsidRPr="006668E6">
        <w:rPr>
          <w:rFonts w:ascii="Times New Roman" w:hAnsi="Times New Roman"/>
          <w:sz w:val="28"/>
        </w:rPr>
        <w:t>малко количество материали за производството на даден продукт</w:t>
      </w:r>
      <w:r>
        <w:rPr>
          <w:rFonts w:ascii="Times New Roman" w:hAnsi="Times New Roman" w:cs="Times"/>
          <w:sz w:val="28"/>
          <w:lang w:val="bg-BG"/>
        </w:rPr>
        <w:t xml:space="preserve"> </w:t>
      </w:r>
    </w:p>
    <w:p w:rsidR="006668E6" w:rsidRPr="008B14BD" w:rsidRDefault="0084584D" w:rsidP="0084584D">
      <w:pPr>
        <w:pStyle w:val="CharChar1"/>
        <w:jc w:val="both"/>
        <w:rPr>
          <w:rFonts w:ascii="Times New Roman" w:hAnsi="Times New Roman" w:cs="Times"/>
          <w:sz w:val="28"/>
        </w:rPr>
      </w:pPr>
      <w:r>
        <w:rPr>
          <w:rFonts w:ascii="Times New Roman" w:hAnsi="Times New Roman" w:cs="Symbol"/>
          <w:sz w:val="28"/>
        </w:rPr>
        <w:t xml:space="preserve"> </w:t>
      </w:r>
      <w:r>
        <w:rPr>
          <w:rFonts w:ascii="Times New Roman" w:hAnsi="Times New Roman" w:cs="Symbol"/>
          <w:sz w:val="28"/>
        </w:rPr>
        <w:tab/>
      </w:r>
      <w:r w:rsidR="00CB1DAE">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 xml:space="preserve">удължаване полезния живот на продуктите </w:t>
      </w:r>
      <w:r w:rsidR="006668E6" w:rsidRPr="006668E6">
        <w:rPr>
          <w:rFonts w:ascii="Times New Roman" w:hAnsi="Times New Roman" w:cs="Times"/>
          <w:sz w:val="28"/>
        </w:rPr>
        <w:t xml:space="preserve">– </w:t>
      </w:r>
      <w:r w:rsidR="006668E6" w:rsidRPr="006668E6">
        <w:rPr>
          <w:rFonts w:ascii="Times New Roman" w:hAnsi="Times New Roman"/>
          <w:sz w:val="28"/>
        </w:rPr>
        <w:t>произвеждане на по</w:t>
      </w:r>
      <w:r w:rsidR="006668E6" w:rsidRPr="006668E6">
        <w:rPr>
          <w:rFonts w:ascii="Times New Roman" w:hAnsi="Times New Roman" w:cs="Times"/>
          <w:sz w:val="28"/>
        </w:rPr>
        <w:t>-</w:t>
      </w:r>
      <w:r w:rsidR="006668E6" w:rsidRPr="006668E6">
        <w:rPr>
          <w:rFonts w:ascii="Times New Roman" w:hAnsi="Times New Roman"/>
          <w:sz w:val="28"/>
        </w:rPr>
        <w:t>трайни продукти и</w:t>
      </w:r>
      <w:r w:rsidR="008B14BD">
        <w:rPr>
          <w:rFonts w:ascii="Times New Roman" w:hAnsi="Times New Roman" w:cs="Times"/>
          <w:sz w:val="28"/>
          <w:lang w:val="bg-BG"/>
        </w:rPr>
        <w:t xml:space="preserve"> </w:t>
      </w:r>
      <w:r w:rsidR="006668E6" w:rsidRPr="006668E6">
        <w:rPr>
          <w:rFonts w:ascii="Times New Roman" w:hAnsi="Times New Roman"/>
          <w:sz w:val="28"/>
        </w:rPr>
        <w:t>осигуряване възможности за ремонтиране и поправка на продуктите</w:t>
      </w:r>
    </w:p>
    <w:p w:rsidR="006668E6" w:rsidRPr="006668E6" w:rsidRDefault="0084584D" w:rsidP="0084584D">
      <w:pPr>
        <w:pStyle w:val="CharChar1"/>
        <w:jc w:val="both"/>
        <w:rPr>
          <w:rFonts w:ascii="Times New Roman" w:hAnsi="Times New Roman"/>
          <w:sz w:val="28"/>
        </w:rPr>
      </w:pPr>
      <w:r>
        <w:rPr>
          <w:rFonts w:ascii="Times New Roman" w:hAnsi="Times New Roman" w:cs="Symbol"/>
          <w:sz w:val="28"/>
        </w:rPr>
        <w:lastRenderedPageBreak/>
        <w:tab/>
      </w:r>
      <w:r w:rsidR="00CB1DAE">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намаляване на опасните свойства на отпадъците</w:t>
      </w:r>
      <w:r w:rsidR="006668E6" w:rsidRPr="006668E6">
        <w:rPr>
          <w:rFonts w:ascii="Times New Roman" w:hAnsi="Times New Roman" w:cs="Times"/>
          <w:sz w:val="28"/>
        </w:rPr>
        <w:t xml:space="preserve">, </w:t>
      </w:r>
      <w:r w:rsidR="006668E6" w:rsidRPr="006668E6">
        <w:rPr>
          <w:rFonts w:ascii="Times New Roman" w:hAnsi="Times New Roman"/>
          <w:sz w:val="28"/>
        </w:rPr>
        <w:t>образувани след употреба на продуктите</w:t>
      </w:r>
    </w:p>
    <w:p w:rsidR="006668E6" w:rsidRPr="008B14BD" w:rsidRDefault="0084584D" w:rsidP="0084584D">
      <w:pPr>
        <w:pStyle w:val="CharChar1"/>
        <w:jc w:val="both"/>
        <w:rPr>
          <w:rFonts w:ascii="Times New Roman" w:hAnsi="Times New Roman" w:cs="Times"/>
          <w:sz w:val="28"/>
        </w:rPr>
      </w:pPr>
      <w:r>
        <w:rPr>
          <w:rFonts w:ascii="Times New Roman" w:hAnsi="Times New Roman" w:cs="Symbol"/>
          <w:sz w:val="28"/>
        </w:rPr>
        <w:tab/>
      </w:r>
      <w:r w:rsidR="00CB1DAE">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произвеждане на продукти</w:t>
      </w:r>
      <w:r w:rsidR="006668E6" w:rsidRPr="006668E6">
        <w:rPr>
          <w:rFonts w:ascii="Times New Roman" w:hAnsi="Times New Roman" w:cs="Times"/>
          <w:sz w:val="28"/>
        </w:rPr>
        <w:t xml:space="preserve">, </w:t>
      </w:r>
      <w:r w:rsidR="006668E6" w:rsidRPr="006668E6">
        <w:rPr>
          <w:rFonts w:ascii="Times New Roman" w:hAnsi="Times New Roman"/>
          <w:sz w:val="28"/>
        </w:rPr>
        <w:t>които могат да се използват повторно и влагане на материали</w:t>
      </w:r>
      <w:r w:rsidR="006668E6" w:rsidRPr="006668E6">
        <w:rPr>
          <w:rFonts w:ascii="Times New Roman" w:hAnsi="Times New Roman" w:cs="Times"/>
          <w:sz w:val="28"/>
        </w:rPr>
        <w:t>,</w:t>
      </w:r>
      <w:r w:rsidR="008B14BD">
        <w:rPr>
          <w:rFonts w:ascii="Times New Roman" w:hAnsi="Times New Roman" w:cs="Times"/>
          <w:sz w:val="28"/>
          <w:lang w:val="bg-BG"/>
        </w:rPr>
        <w:t xml:space="preserve"> </w:t>
      </w:r>
      <w:r w:rsidR="006668E6" w:rsidRPr="006668E6">
        <w:rPr>
          <w:rFonts w:ascii="Times New Roman" w:hAnsi="Times New Roman"/>
          <w:sz w:val="28"/>
        </w:rPr>
        <w:t>които могат да се рециклират</w:t>
      </w:r>
    </w:p>
    <w:p w:rsidR="006668E6" w:rsidRPr="006668E6" w:rsidRDefault="0084584D" w:rsidP="0084584D">
      <w:pPr>
        <w:pStyle w:val="CharChar1"/>
        <w:jc w:val="both"/>
        <w:rPr>
          <w:rFonts w:ascii="Times New Roman" w:hAnsi="Times New Roman" w:cs="Times"/>
          <w:sz w:val="28"/>
        </w:rPr>
      </w:pPr>
      <w:r>
        <w:rPr>
          <w:rFonts w:ascii="Times New Roman" w:hAnsi="Times New Roman" w:cs="Symbol"/>
          <w:sz w:val="28"/>
        </w:rPr>
        <w:tab/>
      </w:r>
      <w:r w:rsidR="00CB1DAE">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 xml:space="preserve">ограничаване на ненужната употреба на продукти </w:t>
      </w:r>
      <w:r w:rsidR="006668E6" w:rsidRPr="006668E6">
        <w:rPr>
          <w:rFonts w:ascii="Times New Roman" w:hAnsi="Times New Roman" w:cs="Times"/>
          <w:sz w:val="28"/>
        </w:rPr>
        <w:t>(</w:t>
      </w:r>
      <w:r w:rsidR="006668E6" w:rsidRPr="006668E6">
        <w:rPr>
          <w:rFonts w:ascii="Times New Roman" w:hAnsi="Times New Roman"/>
          <w:sz w:val="28"/>
        </w:rPr>
        <w:t>напр</w:t>
      </w:r>
      <w:r w:rsidR="006668E6" w:rsidRPr="006668E6">
        <w:rPr>
          <w:rFonts w:ascii="Times New Roman" w:hAnsi="Times New Roman" w:cs="Times"/>
          <w:sz w:val="28"/>
        </w:rPr>
        <w:t xml:space="preserve">. </w:t>
      </w:r>
      <w:r w:rsidR="006668E6" w:rsidRPr="006668E6">
        <w:rPr>
          <w:rFonts w:ascii="Times New Roman" w:hAnsi="Times New Roman"/>
          <w:sz w:val="28"/>
        </w:rPr>
        <w:t>продукти за еднократна употреба</w:t>
      </w:r>
      <w:r w:rsidR="006668E6" w:rsidRPr="006668E6">
        <w:rPr>
          <w:rFonts w:ascii="Times New Roman" w:hAnsi="Times New Roman" w:cs="Times"/>
          <w:sz w:val="28"/>
        </w:rPr>
        <w:t>,</w:t>
      </w:r>
      <w:r>
        <w:rPr>
          <w:rFonts w:ascii="Times New Roman" w:hAnsi="Times New Roman" w:cs="Times"/>
          <w:sz w:val="28"/>
        </w:rPr>
        <w:t xml:space="preserve"> </w:t>
      </w:r>
      <w:r w:rsidR="006668E6" w:rsidRPr="006668E6">
        <w:rPr>
          <w:rFonts w:ascii="Times New Roman" w:hAnsi="Times New Roman"/>
          <w:sz w:val="28"/>
        </w:rPr>
        <w:t>замяна на стари с нови модели продукти и т</w:t>
      </w:r>
      <w:r w:rsidR="006668E6" w:rsidRPr="006668E6">
        <w:rPr>
          <w:rFonts w:ascii="Times New Roman" w:hAnsi="Times New Roman" w:cs="Times"/>
          <w:sz w:val="28"/>
        </w:rPr>
        <w:t>.</w:t>
      </w:r>
      <w:r w:rsidR="006668E6" w:rsidRPr="006668E6">
        <w:rPr>
          <w:rFonts w:ascii="Times New Roman" w:hAnsi="Times New Roman"/>
          <w:sz w:val="28"/>
        </w:rPr>
        <w:t>н</w:t>
      </w:r>
      <w:r w:rsidR="006668E6" w:rsidRPr="006668E6">
        <w:rPr>
          <w:rFonts w:ascii="Times New Roman" w:hAnsi="Times New Roman" w:cs="Times"/>
          <w:sz w:val="28"/>
        </w:rPr>
        <w:t xml:space="preserve">.) </w:t>
      </w:r>
      <w:r w:rsidR="006668E6" w:rsidRPr="006668E6">
        <w:rPr>
          <w:rFonts w:ascii="Times New Roman" w:hAnsi="Times New Roman"/>
          <w:sz w:val="28"/>
        </w:rPr>
        <w:t>и по</w:t>
      </w:r>
      <w:r w:rsidR="006668E6" w:rsidRPr="006668E6">
        <w:rPr>
          <w:rFonts w:ascii="Times New Roman" w:hAnsi="Times New Roman" w:cs="Times"/>
          <w:sz w:val="28"/>
        </w:rPr>
        <w:t>-</w:t>
      </w:r>
      <w:r w:rsidR="006668E6" w:rsidRPr="006668E6">
        <w:rPr>
          <w:rFonts w:ascii="Times New Roman" w:hAnsi="Times New Roman"/>
          <w:sz w:val="28"/>
        </w:rPr>
        <w:t>ефективното използване на</w:t>
      </w:r>
      <w:r>
        <w:rPr>
          <w:rFonts w:ascii="Times New Roman" w:hAnsi="Times New Roman" w:cs="Times"/>
          <w:sz w:val="28"/>
        </w:rPr>
        <w:t xml:space="preserve"> </w:t>
      </w:r>
      <w:r w:rsidR="006668E6" w:rsidRPr="006668E6">
        <w:rPr>
          <w:rFonts w:ascii="Times New Roman" w:hAnsi="Times New Roman"/>
          <w:sz w:val="28"/>
        </w:rPr>
        <w:t>продуктите</w:t>
      </w:r>
      <w:r w:rsidR="006668E6" w:rsidRPr="006668E6">
        <w:rPr>
          <w:rFonts w:ascii="Times New Roman" w:hAnsi="Times New Roman" w:cs="Times"/>
          <w:sz w:val="28"/>
        </w:rPr>
        <w:t>.</w:t>
      </w:r>
    </w:p>
    <w:p w:rsidR="006668E6" w:rsidRPr="008B14BD" w:rsidRDefault="0084584D" w:rsidP="0084584D">
      <w:pPr>
        <w:pStyle w:val="CharChar1"/>
        <w:jc w:val="both"/>
        <w:rPr>
          <w:rFonts w:ascii="Times New Roman" w:hAnsi="Times New Roman"/>
          <w:sz w:val="28"/>
        </w:rPr>
      </w:pPr>
      <w:r>
        <w:rPr>
          <w:rFonts w:ascii="Times New Roman" w:hAnsi="Times New Roman"/>
          <w:sz w:val="28"/>
        </w:rPr>
        <w:tab/>
      </w:r>
      <w:r w:rsidR="006668E6" w:rsidRPr="006668E6">
        <w:rPr>
          <w:rFonts w:ascii="Times New Roman" w:hAnsi="Times New Roman"/>
          <w:sz w:val="28"/>
        </w:rPr>
        <w:t>Правилно прилаганата политика за предотвратяване и намаляване на образуването на</w:t>
      </w:r>
      <w:r w:rsidR="006668E6">
        <w:rPr>
          <w:rFonts w:ascii="Times New Roman" w:hAnsi="Times New Roman"/>
          <w:sz w:val="28"/>
          <w:lang w:val="bg-BG"/>
        </w:rPr>
        <w:t xml:space="preserve"> </w:t>
      </w:r>
      <w:r w:rsidR="006668E6" w:rsidRPr="006668E6">
        <w:rPr>
          <w:rFonts w:ascii="Times New Roman" w:hAnsi="Times New Roman"/>
          <w:sz w:val="28"/>
        </w:rPr>
        <w:t>отпадъци може да доведе до съществени съкращения както на разходите за събиране</w:t>
      </w:r>
      <w:r w:rsidR="006668E6" w:rsidRPr="006668E6">
        <w:rPr>
          <w:rFonts w:ascii="Times New Roman" w:hAnsi="Times New Roman" w:cs="Times"/>
          <w:sz w:val="28"/>
        </w:rPr>
        <w:t>,</w:t>
      </w:r>
      <w:r w:rsidR="006668E6">
        <w:rPr>
          <w:rFonts w:ascii="Times New Roman" w:hAnsi="Times New Roman"/>
          <w:sz w:val="28"/>
          <w:lang w:val="bg-BG"/>
        </w:rPr>
        <w:t xml:space="preserve"> </w:t>
      </w:r>
      <w:r w:rsidR="006668E6" w:rsidRPr="006668E6">
        <w:rPr>
          <w:rFonts w:ascii="Times New Roman" w:hAnsi="Times New Roman"/>
          <w:sz w:val="28"/>
        </w:rPr>
        <w:t>транспортиране и обезвреждане на отпадъците така и на разходите за контрол по прилагането на</w:t>
      </w:r>
      <w:r w:rsidR="006668E6">
        <w:rPr>
          <w:rFonts w:ascii="Times New Roman" w:hAnsi="Times New Roman"/>
          <w:sz w:val="28"/>
          <w:lang w:val="bg-BG"/>
        </w:rPr>
        <w:t xml:space="preserve"> </w:t>
      </w:r>
      <w:r w:rsidR="006668E6" w:rsidRPr="006668E6">
        <w:rPr>
          <w:rFonts w:ascii="Times New Roman" w:hAnsi="Times New Roman"/>
          <w:sz w:val="28"/>
        </w:rPr>
        <w:t>нормативните изисквания</w:t>
      </w:r>
      <w:r w:rsidR="006668E6" w:rsidRPr="006668E6">
        <w:rPr>
          <w:rFonts w:ascii="Times New Roman" w:hAnsi="Times New Roman" w:cs="Times"/>
          <w:sz w:val="28"/>
        </w:rPr>
        <w:t xml:space="preserve">. </w:t>
      </w:r>
      <w:r w:rsidR="006668E6" w:rsidRPr="006668E6">
        <w:rPr>
          <w:rFonts w:ascii="Times New Roman" w:hAnsi="Times New Roman"/>
          <w:sz w:val="28"/>
        </w:rPr>
        <w:t>Съществуват притеснения</w:t>
      </w:r>
      <w:r w:rsidR="006668E6" w:rsidRPr="006668E6">
        <w:rPr>
          <w:rFonts w:ascii="Times New Roman" w:hAnsi="Times New Roman" w:cs="Times"/>
          <w:sz w:val="28"/>
        </w:rPr>
        <w:t xml:space="preserve">, </w:t>
      </w:r>
      <w:r w:rsidR="006668E6" w:rsidRPr="006668E6">
        <w:rPr>
          <w:rFonts w:ascii="Times New Roman" w:hAnsi="Times New Roman"/>
          <w:sz w:val="28"/>
        </w:rPr>
        <w:t>че мерките за намаляването на ненужната</w:t>
      </w:r>
      <w:r w:rsidR="006668E6">
        <w:rPr>
          <w:rFonts w:ascii="Times New Roman" w:hAnsi="Times New Roman"/>
          <w:sz w:val="28"/>
          <w:lang w:val="bg-BG"/>
        </w:rPr>
        <w:t xml:space="preserve"> </w:t>
      </w:r>
      <w:r w:rsidR="006668E6" w:rsidRPr="006668E6">
        <w:rPr>
          <w:rFonts w:ascii="Times New Roman" w:hAnsi="Times New Roman"/>
          <w:sz w:val="28"/>
        </w:rPr>
        <w:t>употреба на продукти водят до ограничаване на икономическия растеж</w:t>
      </w:r>
      <w:r w:rsidR="006668E6" w:rsidRPr="006668E6">
        <w:rPr>
          <w:rFonts w:ascii="Times New Roman" w:hAnsi="Times New Roman" w:cs="Times"/>
          <w:sz w:val="28"/>
        </w:rPr>
        <w:t xml:space="preserve">, </w:t>
      </w:r>
      <w:r w:rsidR="006668E6" w:rsidRPr="006668E6">
        <w:rPr>
          <w:rFonts w:ascii="Times New Roman" w:hAnsi="Times New Roman"/>
          <w:sz w:val="28"/>
        </w:rPr>
        <w:t>но същевременно много</w:t>
      </w:r>
      <w:r w:rsidR="006668E6">
        <w:rPr>
          <w:rFonts w:ascii="Times New Roman" w:hAnsi="Times New Roman"/>
          <w:sz w:val="28"/>
          <w:lang w:val="bg-BG"/>
        </w:rPr>
        <w:t xml:space="preserve"> </w:t>
      </w:r>
      <w:r w:rsidR="006668E6" w:rsidRPr="006668E6">
        <w:rPr>
          <w:rFonts w:ascii="Times New Roman" w:hAnsi="Times New Roman"/>
          <w:sz w:val="28"/>
        </w:rPr>
        <w:t>производства на продукти проектирани с цел намаляване на образуването на отпадъци могат да</w:t>
      </w:r>
      <w:r w:rsidR="006668E6">
        <w:rPr>
          <w:rFonts w:ascii="Times New Roman" w:hAnsi="Times New Roman"/>
          <w:sz w:val="28"/>
          <w:lang w:val="bg-BG"/>
        </w:rPr>
        <w:t xml:space="preserve"> </w:t>
      </w:r>
      <w:r w:rsidR="006668E6" w:rsidRPr="006668E6">
        <w:rPr>
          <w:rFonts w:ascii="Times New Roman" w:hAnsi="Times New Roman"/>
          <w:sz w:val="28"/>
        </w:rPr>
        <w:t>спечелят конкурентни предимства и да реализират значителни продажби</w:t>
      </w:r>
      <w:r w:rsidR="006668E6" w:rsidRPr="006668E6">
        <w:rPr>
          <w:rFonts w:ascii="Times New Roman" w:hAnsi="Times New Roman" w:cs="Times"/>
          <w:sz w:val="28"/>
        </w:rPr>
        <w:t>.</w:t>
      </w:r>
      <w:r w:rsidR="006668E6">
        <w:rPr>
          <w:rFonts w:ascii="Times New Roman" w:hAnsi="Times New Roman"/>
          <w:sz w:val="28"/>
          <w:lang w:val="bg-BG"/>
        </w:rPr>
        <w:t xml:space="preserve"> </w:t>
      </w:r>
      <w:r w:rsidR="006668E6" w:rsidRPr="006668E6">
        <w:rPr>
          <w:rFonts w:ascii="Times New Roman" w:hAnsi="Times New Roman"/>
          <w:sz w:val="28"/>
        </w:rPr>
        <w:t>За осигуряване прилагането на принципа за предотвратяване и намаляване на образуването</w:t>
      </w:r>
      <w:r w:rsidR="006668E6">
        <w:rPr>
          <w:rFonts w:ascii="Times New Roman" w:hAnsi="Times New Roman"/>
          <w:sz w:val="28"/>
          <w:lang w:val="bg-BG"/>
        </w:rPr>
        <w:t xml:space="preserve"> </w:t>
      </w:r>
      <w:r w:rsidR="006668E6" w:rsidRPr="006668E6">
        <w:rPr>
          <w:rFonts w:ascii="Times New Roman" w:hAnsi="Times New Roman"/>
          <w:sz w:val="28"/>
        </w:rPr>
        <w:t>на отпадъците са въведени редица законодателни разпоредби</w:t>
      </w:r>
      <w:r w:rsidR="006668E6" w:rsidRPr="006668E6">
        <w:rPr>
          <w:rFonts w:ascii="Times New Roman" w:hAnsi="Times New Roman" w:cs="Times"/>
          <w:sz w:val="28"/>
        </w:rPr>
        <w:t xml:space="preserve">. </w:t>
      </w:r>
      <w:r w:rsidR="006668E6" w:rsidRPr="006668E6">
        <w:rPr>
          <w:rFonts w:ascii="Times New Roman" w:hAnsi="Times New Roman"/>
          <w:sz w:val="28"/>
        </w:rPr>
        <w:t>ЗУО изисква програмите за</w:t>
      </w:r>
      <w:r w:rsidR="006668E6">
        <w:rPr>
          <w:rFonts w:ascii="Times New Roman" w:hAnsi="Times New Roman"/>
          <w:sz w:val="28"/>
          <w:lang w:val="bg-BG"/>
        </w:rPr>
        <w:t xml:space="preserve"> </w:t>
      </w:r>
      <w:r w:rsidR="006668E6" w:rsidRPr="006668E6">
        <w:rPr>
          <w:rFonts w:ascii="Times New Roman" w:hAnsi="Times New Roman"/>
          <w:sz w:val="28"/>
        </w:rPr>
        <w:t>управление на отпадъците</w:t>
      </w:r>
      <w:r w:rsidR="006668E6" w:rsidRPr="006668E6">
        <w:rPr>
          <w:rFonts w:ascii="Times New Roman" w:hAnsi="Times New Roman" w:cs="Times"/>
          <w:sz w:val="28"/>
        </w:rPr>
        <w:t xml:space="preserve">, </w:t>
      </w:r>
      <w:r w:rsidR="006668E6" w:rsidRPr="006668E6">
        <w:rPr>
          <w:rFonts w:ascii="Times New Roman" w:hAnsi="Times New Roman"/>
          <w:sz w:val="28"/>
        </w:rPr>
        <w:t>разработвани от общините и лицата</w:t>
      </w:r>
      <w:r w:rsidR="006668E6" w:rsidRPr="006668E6">
        <w:rPr>
          <w:rFonts w:ascii="Times New Roman" w:hAnsi="Times New Roman" w:cs="Times"/>
          <w:sz w:val="28"/>
        </w:rPr>
        <w:t xml:space="preserve">, </w:t>
      </w:r>
      <w:r w:rsidR="006668E6" w:rsidRPr="006668E6">
        <w:rPr>
          <w:rFonts w:ascii="Times New Roman" w:hAnsi="Times New Roman"/>
          <w:sz w:val="28"/>
        </w:rPr>
        <w:t>които образуват или извършват</w:t>
      </w:r>
      <w:r w:rsidR="006668E6">
        <w:rPr>
          <w:rFonts w:ascii="Times New Roman" w:hAnsi="Times New Roman"/>
          <w:sz w:val="28"/>
          <w:lang w:val="bg-BG"/>
        </w:rPr>
        <w:t xml:space="preserve"> </w:t>
      </w:r>
      <w:r w:rsidR="006668E6" w:rsidRPr="006668E6">
        <w:rPr>
          <w:rFonts w:ascii="Times New Roman" w:hAnsi="Times New Roman"/>
          <w:sz w:val="28"/>
        </w:rPr>
        <w:t>дейности с отпадъци да включват мерки за предотвратяване и намаляване на образуването на</w:t>
      </w:r>
      <w:r w:rsidR="008B14BD">
        <w:rPr>
          <w:rFonts w:ascii="Times New Roman" w:hAnsi="Times New Roman"/>
          <w:sz w:val="28"/>
          <w:lang w:val="bg-BG"/>
        </w:rPr>
        <w:t xml:space="preserve"> </w:t>
      </w:r>
      <w:r w:rsidR="006668E6" w:rsidRPr="006668E6">
        <w:rPr>
          <w:rFonts w:ascii="Times New Roman" w:hAnsi="Times New Roman"/>
          <w:sz w:val="28"/>
        </w:rPr>
        <w:t>отпадъци</w:t>
      </w:r>
      <w:r w:rsidR="006668E6" w:rsidRPr="006668E6">
        <w:rPr>
          <w:rFonts w:ascii="Times New Roman" w:hAnsi="Times New Roman" w:cs="Times"/>
          <w:sz w:val="28"/>
        </w:rPr>
        <w:t>.</w:t>
      </w:r>
      <w:r w:rsidR="006668E6">
        <w:rPr>
          <w:rFonts w:ascii="Times New Roman" w:hAnsi="Times New Roman" w:cs="Times"/>
          <w:sz w:val="28"/>
          <w:lang w:val="bg-BG"/>
        </w:rPr>
        <w:t xml:space="preserve"> </w:t>
      </w:r>
      <w:r w:rsidR="006668E6" w:rsidRPr="006668E6">
        <w:rPr>
          <w:rFonts w:ascii="Times New Roman" w:hAnsi="Times New Roman"/>
          <w:sz w:val="28"/>
        </w:rPr>
        <w:t>Мерките за постигане на националната цел за предотвратяване и намаляване на</w:t>
      </w:r>
      <w:r w:rsidR="006668E6">
        <w:rPr>
          <w:rFonts w:ascii="Times New Roman" w:hAnsi="Times New Roman" w:cs="Times"/>
          <w:sz w:val="28"/>
          <w:lang w:val="bg-BG"/>
        </w:rPr>
        <w:t xml:space="preserve"> </w:t>
      </w:r>
      <w:r w:rsidR="006668E6" w:rsidRPr="006668E6">
        <w:rPr>
          <w:rFonts w:ascii="Times New Roman" w:hAnsi="Times New Roman"/>
          <w:sz w:val="28"/>
        </w:rPr>
        <w:t>образуването на отпадъците</w:t>
      </w:r>
      <w:r w:rsidR="006668E6" w:rsidRPr="006668E6">
        <w:rPr>
          <w:rFonts w:ascii="Times New Roman" w:hAnsi="Times New Roman" w:cs="Times"/>
          <w:sz w:val="28"/>
        </w:rPr>
        <w:t xml:space="preserve">, </w:t>
      </w:r>
      <w:r w:rsidR="006668E6" w:rsidRPr="006668E6">
        <w:rPr>
          <w:rFonts w:ascii="Times New Roman" w:hAnsi="Times New Roman"/>
          <w:sz w:val="28"/>
        </w:rPr>
        <w:t>които могат да се предприемат на местно ниво са представени по</w:t>
      </w:r>
      <w:r w:rsidR="00CA0CC6">
        <w:rPr>
          <w:rFonts w:ascii="Times New Roman" w:hAnsi="Times New Roman" w:cs="Times"/>
          <w:sz w:val="28"/>
          <w:lang w:val="bg-BG"/>
        </w:rPr>
        <w:t xml:space="preserve"> </w:t>
      </w:r>
      <w:r w:rsidR="006668E6" w:rsidRPr="006668E6">
        <w:rPr>
          <w:rFonts w:ascii="Times New Roman" w:hAnsi="Times New Roman"/>
          <w:sz w:val="28"/>
        </w:rPr>
        <w:t>долу</w:t>
      </w:r>
      <w:r w:rsidR="006668E6" w:rsidRPr="006668E6">
        <w:rPr>
          <w:rFonts w:ascii="Times New Roman" w:hAnsi="Times New Roman" w:cs="Times"/>
          <w:sz w:val="28"/>
        </w:rPr>
        <w:t>:</w:t>
      </w:r>
    </w:p>
    <w:p w:rsidR="006668E6" w:rsidRPr="006668E6" w:rsidRDefault="0084584D" w:rsidP="0084584D">
      <w:pPr>
        <w:pStyle w:val="CharChar1"/>
        <w:jc w:val="both"/>
        <w:rPr>
          <w:rFonts w:ascii="Times New Roman" w:hAnsi="Times New Roman" w:cs="Times"/>
          <w:sz w:val="28"/>
        </w:rPr>
      </w:pPr>
      <w:r>
        <w:rPr>
          <w:rFonts w:ascii="Times New Roman" w:hAnsi="Times New Roman" w:cs="Symbol"/>
          <w:sz w:val="28"/>
        </w:rPr>
        <w:tab/>
      </w:r>
      <w:r w:rsidR="00454052">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Икономически стимули за намаляване образуването на отпадъци</w:t>
      </w:r>
      <w:r w:rsidR="006668E6" w:rsidRPr="006668E6">
        <w:rPr>
          <w:rFonts w:ascii="Times New Roman" w:hAnsi="Times New Roman" w:cs="Times"/>
          <w:sz w:val="28"/>
        </w:rPr>
        <w:t>;</w:t>
      </w:r>
    </w:p>
    <w:p w:rsidR="006668E6" w:rsidRPr="00FC6A6E" w:rsidRDefault="0084584D" w:rsidP="0084584D">
      <w:pPr>
        <w:pStyle w:val="CharChar1"/>
        <w:jc w:val="both"/>
        <w:rPr>
          <w:rFonts w:ascii="Times New Roman" w:hAnsi="Times New Roman"/>
          <w:sz w:val="28"/>
        </w:rPr>
      </w:pPr>
      <w:r>
        <w:rPr>
          <w:rFonts w:ascii="Times New Roman" w:hAnsi="Times New Roman" w:cs="Symbol"/>
          <w:sz w:val="28"/>
        </w:rPr>
        <w:tab/>
      </w:r>
      <w:r w:rsidR="00454052">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 xml:space="preserve">Популяризиране на схемите за </w:t>
      </w:r>
      <w:r w:rsidR="006668E6" w:rsidRPr="006668E6">
        <w:rPr>
          <w:rFonts w:ascii="Times New Roman" w:hAnsi="Times New Roman" w:cs="Times"/>
          <w:sz w:val="28"/>
        </w:rPr>
        <w:t>„</w:t>
      </w:r>
      <w:r w:rsidR="006668E6" w:rsidRPr="006668E6">
        <w:rPr>
          <w:rFonts w:ascii="Times New Roman" w:hAnsi="Times New Roman"/>
          <w:sz w:val="28"/>
        </w:rPr>
        <w:t>еко</w:t>
      </w:r>
      <w:r w:rsidR="006668E6" w:rsidRPr="006668E6">
        <w:rPr>
          <w:rFonts w:ascii="Times New Roman" w:hAnsi="Times New Roman" w:cs="Times"/>
          <w:sz w:val="28"/>
        </w:rPr>
        <w:t>-</w:t>
      </w:r>
      <w:r w:rsidR="006668E6" w:rsidRPr="006668E6">
        <w:rPr>
          <w:rFonts w:ascii="Times New Roman" w:hAnsi="Times New Roman"/>
          <w:sz w:val="28"/>
        </w:rPr>
        <w:t>маркировка</w:t>
      </w:r>
      <w:r w:rsidR="006668E6" w:rsidRPr="006668E6">
        <w:rPr>
          <w:rFonts w:ascii="Times New Roman" w:hAnsi="Times New Roman" w:cs="Times"/>
          <w:sz w:val="28"/>
        </w:rPr>
        <w:t xml:space="preserve">” </w:t>
      </w:r>
      <w:r w:rsidR="006668E6" w:rsidRPr="006668E6">
        <w:rPr>
          <w:rFonts w:ascii="Times New Roman" w:hAnsi="Times New Roman"/>
          <w:sz w:val="28"/>
        </w:rPr>
        <w:t>и повишаване на екологичното съзнание</w:t>
      </w:r>
      <w:r w:rsidR="00FC6A6E">
        <w:rPr>
          <w:rFonts w:ascii="Times New Roman" w:hAnsi="Times New Roman"/>
          <w:sz w:val="28"/>
        </w:rPr>
        <w:t xml:space="preserve"> </w:t>
      </w:r>
      <w:r w:rsidR="006668E6" w:rsidRPr="006668E6">
        <w:rPr>
          <w:rFonts w:ascii="Times New Roman" w:hAnsi="Times New Roman"/>
          <w:sz w:val="28"/>
        </w:rPr>
        <w:t>на купувачите</w:t>
      </w:r>
      <w:r w:rsidR="006668E6" w:rsidRPr="006668E6">
        <w:rPr>
          <w:rFonts w:ascii="Times New Roman" w:hAnsi="Times New Roman" w:cs="Times"/>
          <w:sz w:val="28"/>
        </w:rPr>
        <w:t>;</w:t>
      </w:r>
    </w:p>
    <w:p w:rsidR="006668E6" w:rsidRPr="00FC6A6E" w:rsidRDefault="0084584D" w:rsidP="0084584D">
      <w:pPr>
        <w:pStyle w:val="CharChar1"/>
        <w:jc w:val="both"/>
        <w:rPr>
          <w:rFonts w:ascii="Times New Roman" w:hAnsi="Times New Roman"/>
          <w:sz w:val="28"/>
        </w:rPr>
      </w:pPr>
      <w:r>
        <w:rPr>
          <w:rFonts w:ascii="Times New Roman" w:hAnsi="Times New Roman" w:cs="Symbol"/>
          <w:sz w:val="28"/>
        </w:rPr>
        <w:tab/>
      </w:r>
      <w:r w:rsidR="00454052">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Контрол върху спазването на изискванията</w:t>
      </w:r>
      <w:r w:rsidR="006668E6" w:rsidRPr="006668E6">
        <w:rPr>
          <w:rFonts w:ascii="Times New Roman" w:hAnsi="Times New Roman" w:cs="Times"/>
          <w:sz w:val="28"/>
        </w:rPr>
        <w:t xml:space="preserve">, </w:t>
      </w:r>
      <w:r w:rsidR="006668E6" w:rsidRPr="006668E6">
        <w:rPr>
          <w:rFonts w:ascii="Times New Roman" w:hAnsi="Times New Roman"/>
          <w:sz w:val="28"/>
        </w:rPr>
        <w:t>въведени в наредбите за масово</w:t>
      </w:r>
      <w:r>
        <w:rPr>
          <w:rFonts w:ascii="Times New Roman" w:hAnsi="Times New Roman"/>
          <w:sz w:val="28"/>
        </w:rPr>
        <w:t xml:space="preserve"> </w:t>
      </w:r>
      <w:r w:rsidR="006668E6" w:rsidRPr="006668E6">
        <w:rPr>
          <w:rFonts w:ascii="Times New Roman" w:hAnsi="Times New Roman"/>
          <w:sz w:val="28"/>
        </w:rPr>
        <w:t>разпространени отпадъци по отношение на заплащането на продуктови такси и относно</w:t>
      </w:r>
      <w:r w:rsidR="00FC6A6E">
        <w:rPr>
          <w:rFonts w:ascii="Times New Roman" w:hAnsi="Times New Roman"/>
          <w:sz w:val="28"/>
        </w:rPr>
        <w:t xml:space="preserve"> </w:t>
      </w:r>
      <w:r w:rsidR="006668E6" w:rsidRPr="006668E6">
        <w:rPr>
          <w:rFonts w:ascii="Times New Roman" w:hAnsi="Times New Roman"/>
          <w:sz w:val="28"/>
        </w:rPr>
        <w:t>повторното използване на съответния вид масово разпространен отпадък</w:t>
      </w:r>
      <w:r w:rsidR="006668E6" w:rsidRPr="006668E6">
        <w:rPr>
          <w:rFonts w:ascii="Times New Roman" w:hAnsi="Times New Roman" w:cs="Times"/>
          <w:sz w:val="28"/>
        </w:rPr>
        <w:t>;</w:t>
      </w:r>
    </w:p>
    <w:p w:rsidR="009902D7" w:rsidRPr="00FC6A6E" w:rsidRDefault="0084584D" w:rsidP="0084584D">
      <w:pPr>
        <w:pStyle w:val="CharChar1"/>
        <w:jc w:val="both"/>
        <w:rPr>
          <w:rFonts w:ascii="Times New Roman" w:hAnsi="Times New Roman"/>
          <w:sz w:val="28"/>
        </w:rPr>
      </w:pPr>
      <w:r>
        <w:rPr>
          <w:rFonts w:ascii="Times New Roman" w:hAnsi="Times New Roman" w:cs="Symbol"/>
          <w:sz w:val="28"/>
        </w:rPr>
        <w:tab/>
      </w:r>
      <w:r w:rsidR="00454052">
        <w:rPr>
          <w:rFonts w:ascii="Times New Roman" w:hAnsi="Times New Roman" w:cs="Symbol"/>
          <w:sz w:val="28"/>
          <w:lang w:val="bg-BG"/>
        </w:rPr>
        <w:t>-</w:t>
      </w:r>
      <w:r w:rsidR="006668E6" w:rsidRPr="006668E6">
        <w:rPr>
          <w:rFonts w:ascii="Times New Roman" w:hAnsi="Times New Roman" w:cs="Symbol"/>
          <w:sz w:val="28"/>
        </w:rPr>
        <w:t xml:space="preserve"> </w:t>
      </w:r>
      <w:r w:rsidR="006668E6" w:rsidRPr="006668E6">
        <w:rPr>
          <w:rFonts w:ascii="Times New Roman" w:hAnsi="Times New Roman"/>
          <w:sz w:val="28"/>
        </w:rPr>
        <w:t>Контрол върху спазването на забраните за изхвърляне в общия отпадъчен поток на опасни</w:t>
      </w:r>
      <w:r w:rsidR="00D97207">
        <w:rPr>
          <w:rFonts w:ascii="Times New Roman" w:hAnsi="Times New Roman"/>
          <w:sz w:val="28"/>
        </w:rPr>
        <w:t xml:space="preserve"> </w:t>
      </w:r>
      <w:r w:rsidR="006668E6" w:rsidRPr="006668E6">
        <w:rPr>
          <w:rFonts w:ascii="Times New Roman" w:hAnsi="Times New Roman"/>
          <w:sz w:val="28"/>
        </w:rPr>
        <w:t>домакински отпадъци</w:t>
      </w:r>
      <w:r w:rsidR="006668E6" w:rsidRPr="006668E6">
        <w:rPr>
          <w:rFonts w:ascii="Times New Roman" w:hAnsi="Times New Roman" w:cs="Times"/>
          <w:sz w:val="28"/>
        </w:rPr>
        <w:t>.</w:t>
      </w:r>
    </w:p>
    <w:p w:rsidR="0097734E" w:rsidRPr="006668E6" w:rsidRDefault="0097734E" w:rsidP="0084584D">
      <w:pPr>
        <w:pStyle w:val="CharChar1"/>
        <w:jc w:val="both"/>
        <w:rPr>
          <w:rFonts w:ascii="Times New Roman" w:hAnsi="Times New Roman"/>
          <w:sz w:val="28"/>
          <w:szCs w:val="28"/>
          <w:lang w:val="en-US"/>
        </w:rPr>
      </w:pPr>
    </w:p>
    <w:p w:rsidR="006A3C7E" w:rsidRPr="00D97207" w:rsidRDefault="00D97207" w:rsidP="00D97207">
      <w:pPr>
        <w:pStyle w:val="CharChar1"/>
        <w:jc w:val="both"/>
        <w:rPr>
          <w:rFonts w:ascii="Times New Roman" w:hAnsi="Times New Roman"/>
          <w:sz w:val="28"/>
        </w:rPr>
      </w:pPr>
      <w:r>
        <w:rPr>
          <w:rFonts w:ascii="Times New Roman" w:hAnsi="Times New Roman"/>
          <w:sz w:val="28"/>
          <w:szCs w:val="72"/>
          <w:lang w:val="en-US"/>
        </w:rPr>
        <w:tab/>
      </w:r>
      <w:r w:rsidR="006A3C7E" w:rsidRPr="00D97207">
        <w:rPr>
          <w:rFonts w:ascii="Times New Roman" w:hAnsi="Times New Roman" w:cs="Tahoma"/>
          <w:sz w:val="28"/>
        </w:rPr>
        <w:t xml:space="preserve"> Въвеждането на методика за отчитане на домашното компостиране</w:t>
      </w:r>
      <w:r w:rsidR="006A3C7E" w:rsidRPr="00D97207">
        <w:rPr>
          <w:rFonts w:ascii="Times New Roman" w:hAnsi="Times New Roman"/>
          <w:sz w:val="28"/>
        </w:rPr>
        <w:t xml:space="preserve"> на национално ниво, както и следенето на индикаторите за степента на устойчивост на реализираните от всички общини проекти също ще допринесат значително за информационното обезпечаване на процеса по управление на отпадъците в частност и в община Тутракан. </w:t>
      </w:r>
    </w:p>
    <w:p w:rsidR="006A3C7E" w:rsidRPr="00D97207" w:rsidRDefault="00D97207" w:rsidP="00D97207">
      <w:pPr>
        <w:pStyle w:val="CharChar1"/>
        <w:jc w:val="both"/>
        <w:rPr>
          <w:rFonts w:ascii="Times New Roman" w:hAnsi="Times New Roman"/>
          <w:sz w:val="28"/>
        </w:rPr>
      </w:pPr>
      <w:r>
        <w:rPr>
          <w:rFonts w:ascii="Times New Roman" w:hAnsi="Times New Roman" w:cs="Tahoma"/>
          <w:sz w:val="28"/>
        </w:rPr>
        <w:tab/>
      </w:r>
      <w:r w:rsidR="006A3C7E" w:rsidRPr="00D97207">
        <w:rPr>
          <w:rFonts w:ascii="Times New Roman" w:hAnsi="Times New Roman" w:cs="Tahoma"/>
          <w:sz w:val="28"/>
        </w:rPr>
        <w:t xml:space="preserve"> По-пряко прилагане на принципа „замърсителят плаща” при определяне на такса бит</w:t>
      </w:r>
      <w:r w:rsidR="006A3C7E" w:rsidRPr="00D97207">
        <w:rPr>
          <w:rFonts w:ascii="Times New Roman" w:hAnsi="Times New Roman"/>
          <w:sz w:val="28"/>
        </w:rPr>
        <w:t xml:space="preserve">ови отпадъци чрез измерване на количеството отпадъци, депонирани на регионалното депо от общината, вероятно ще допринесе за намаляване на количествата битови отпадъци и ще насърчи участието на населението и фирмите в системите за разделно събиране на рециклируемите отпадъци при източника, но </w:t>
      </w:r>
      <w:r w:rsidR="006A3C7E" w:rsidRPr="00D97207">
        <w:rPr>
          <w:rFonts w:ascii="Times New Roman" w:hAnsi="Times New Roman"/>
          <w:sz w:val="28"/>
        </w:rPr>
        <w:lastRenderedPageBreak/>
        <w:t xml:space="preserve">промяната на начина на определяне на такса битови отпадъци е голямо предизвикателство пред общината и  нейното население. </w:t>
      </w:r>
    </w:p>
    <w:p w:rsidR="006A3C7E" w:rsidRPr="00D97207" w:rsidRDefault="006A3C7E" w:rsidP="00D97207">
      <w:pPr>
        <w:pStyle w:val="CharChar1"/>
        <w:jc w:val="both"/>
        <w:rPr>
          <w:rFonts w:ascii="Times New Roman" w:hAnsi="Times New Roman"/>
          <w:sz w:val="28"/>
        </w:rPr>
      </w:pPr>
      <w:r w:rsidRPr="00D97207">
        <w:rPr>
          <w:rFonts w:ascii="Times New Roman" w:hAnsi="Times New Roman" w:cs="Tahoma"/>
          <w:sz w:val="28"/>
        </w:rPr>
        <w:t xml:space="preserve"> Необходимо е да се приложат мерки за подобряване на ефективността на разделното събиране на ха</w:t>
      </w:r>
      <w:r w:rsidRPr="00D97207">
        <w:rPr>
          <w:rFonts w:ascii="Times New Roman" w:hAnsi="Times New Roman"/>
          <w:sz w:val="28"/>
        </w:rPr>
        <w:t xml:space="preserve">ртия, пластмаса, стъкло и метал от опаковки и други източници чрез обхващане на по-голяма част от населението в общината от системата за разделно събиране. </w:t>
      </w:r>
    </w:p>
    <w:p w:rsidR="006A3C7E" w:rsidRPr="00D97207" w:rsidRDefault="0058300E" w:rsidP="00D97207">
      <w:pPr>
        <w:pStyle w:val="CharChar1"/>
        <w:jc w:val="both"/>
        <w:rPr>
          <w:rFonts w:ascii="Times New Roman" w:hAnsi="Times New Roman"/>
          <w:sz w:val="28"/>
        </w:rPr>
      </w:pPr>
      <w:r>
        <w:rPr>
          <w:rFonts w:ascii="Times New Roman" w:hAnsi="Times New Roman"/>
          <w:sz w:val="28"/>
          <w:lang w:val="bg-BG"/>
        </w:rPr>
        <w:tab/>
      </w:r>
      <w:r w:rsidR="006A3C7E" w:rsidRPr="00D97207">
        <w:rPr>
          <w:rFonts w:ascii="Times New Roman" w:hAnsi="Times New Roman" w:cs="Tahoma"/>
          <w:sz w:val="28"/>
        </w:rPr>
        <w:t xml:space="preserve"> Необходимо е да се приложат мерки за </w:t>
      </w:r>
      <w:r w:rsidR="006A3C7E" w:rsidRPr="00D97207">
        <w:rPr>
          <w:rFonts w:ascii="Times New Roman" w:hAnsi="Times New Roman"/>
          <w:sz w:val="28"/>
        </w:rPr>
        <w:t xml:space="preserve">въвеждане на разделно събиране на ИУМПС, ИУЕЕО, НУБА, излезли от употреба гуми и </w:t>
      </w:r>
      <w:r w:rsidR="00D008B7">
        <w:rPr>
          <w:rFonts w:ascii="Times New Roman" w:hAnsi="Times New Roman"/>
          <w:sz w:val="28"/>
          <w:lang w:val="bg-BG"/>
        </w:rPr>
        <w:t>Наредба за разделно събиране на биоотпадъци и третиране на биоразградимите  отпадъци и</w:t>
      </w:r>
      <w:r w:rsidR="006A3C7E" w:rsidRPr="00D97207">
        <w:rPr>
          <w:rFonts w:ascii="Times New Roman" w:hAnsi="Times New Roman"/>
          <w:sz w:val="28"/>
        </w:rPr>
        <w:t xml:space="preserve">др.масово разпространени отпадъци в изпълнение на нормативните изисквания. </w:t>
      </w:r>
    </w:p>
    <w:p w:rsidR="006A3C7E" w:rsidRPr="00D97207" w:rsidRDefault="006A3C7E" w:rsidP="00D97207">
      <w:pPr>
        <w:pStyle w:val="CharChar1"/>
        <w:jc w:val="both"/>
        <w:rPr>
          <w:rFonts w:ascii="Times New Roman" w:hAnsi="Times New Roman"/>
          <w:sz w:val="28"/>
        </w:rPr>
      </w:pPr>
      <w:r w:rsidRPr="00D97207">
        <w:rPr>
          <w:rFonts w:ascii="Times New Roman" w:hAnsi="Times New Roman" w:cs="Tahoma"/>
          <w:sz w:val="28"/>
        </w:rPr>
        <w:t xml:space="preserve">Планът следва да </w:t>
      </w:r>
      <w:r w:rsidRPr="00D97207">
        <w:rPr>
          <w:rFonts w:ascii="Times New Roman" w:hAnsi="Times New Roman"/>
          <w:sz w:val="28"/>
        </w:rPr>
        <w:t xml:space="preserve">е съобразен с тенденцията за въвеждане на регионален подход при формирането и изпълнението на целите за рециклиране на битови отпадъци. </w:t>
      </w:r>
    </w:p>
    <w:p w:rsidR="006A3C7E" w:rsidRPr="00D97207" w:rsidRDefault="006A3C7E" w:rsidP="00D97207">
      <w:pPr>
        <w:pStyle w:val="CharChar1"/>
        <w:jc w:val="both"/>
        <w:rPr>
          <w:rFonts w:ascii="Times New Roman" w:hAnsi="Times New Roman"/>
          <w:sz w:val="28"/>
        </w:rPr>
      </w:pPr>
      <w:r w:rsidRPr="00D97207">
        <w:rPr>
          <w:rFonts w:ascii="Times New Roman" w:hAnsi="Times New Roman" w:cs="Tahoma"/>
          <w:sz w:val="28"/>
        </w:rPr>
        <w:t xml:space="preserve"> Предо</w:t>
      </w:r>
      <w:r w:rsidRPr="00D97207">
        <w:rPr>
          <w:rFonts w:ascii="Times New Roman" w:hAnsi="Times New Roman"/>
          <w:sz w:val="28"/>
        </w:rPr>
        <w:t xml:space="preserve">ставяне на възможност на общината за осигуряване на преференции по отношение на таксата битови отпадъци и/или въвеждане на други икономически стимули за домакинствата и юридическите лица, участващи в системите за разделно събиране на отпадъците с цел насърчаване постигането на по-високи нива на рециклиране. </w:t>
      </w:r>
    </w:p>
    <w:p w:rsidR="006A3C7E" w:rsidRPr="00D97207" w:rsidRDefault="006A3C7E" w:rsidP="00D97207">
      <w:pPr>
        <w:pStyle w:val="CharChar1"/>
        <w:jc w:val="both"/>
        <w:rPr>
          <w:rFonts w:ascii="Times New Roman" w:hAnsi="Times New Roman"/>
          <w:sz w:val="28"/>
        </w:rPr>
      </w:pPr>
      <w:r w:rsidRPr="00D97207">
        <w:rPr>
          <w:rFonts w:ascii="Times New Roman" w:hAnsi="Times New Roman"/>
          <w:sz w:val="28"/>
        </w:rPr>
        <w:t xml:space="preserve"> Повишаването на капацитета на институциите и информираността чрез провеждане на постоянни обучителни програми относно йерархията за управление на отпадъците, с акцент управление на биоразградимите отпадъци, разделно събиране, рециклиране и предотвратяване и начините за определяне на морфологичния състав на отпадъците, също са важни дейности за подобряване на ефективността на системата. </w:t>
      </w:r>
    </w:p>
    <w:p w:rsidR="006A3C7E" w:rsidRPr="00D97207" w:rsidRDefault="006A3C7E" w:rsidP="00D97207">
      <w:pPr>
        <w:pStyle w:val="CharChar1"/>
        <w:jc w:val="both"/>
        <w:rPr>
          <w:rFonts w:ascii="Times New Roman" w:hAnsi="Times New Roman"/>
          <w:sz w:val="28"/>
        </w:rPr>
      </w:pPr>
      <w:r w:rsidRPr="00D97207">
        <w:rPr>
          <w:rFonts w:ascii="Times New Roman" w:hAnsi="Times New Roman" w:cs="Tahoma"/>
          <w:sz w:val="28"/>
        </w:rPr>
        <w:t xml:space="preserve"> От направения анализ се налага становището, че в новия програмен период чрез ОПОС 2014-</w:t>
      </w:r>
      <w:smartTag w:uri="urn:schemas-microsoft-com:office:smarttags" w:element="metricconverter">
        <w:smartTagPr>
          <w:attr w:name="ProductID" w:val="2020 Г"/>
        </w:smartTagPr>
        <w:r w:rsidRPr="00D97207">
          <w:rPr>
            <w:rFonts w:ascii="Times New Roman" w:hAnsi="Times New Roman" w:cs="Tahoma"/>
            <w:sz w:val="28"/>
          </w:rPr>
          <w:t>2020 г</w:t>
        </w:r>
      </w:smartTag>
      <w:r w:rsidRPr="00D97207">
        <w:rPr>
          <w:rFonts w:ascii="Times New Roman" w:hAnsi="Times New Roman" w:cs="Tahoma"/>
          <w:sz w:val="28"/>
        </w:rPr>
        <w:t>. с приоритет трябва да се</w:t>
      </w:r>
      <w:r w:rsidRPr="00D97207">
        <w:rPr>
          <w:rFonts w:ascii="Times New Roman" w:hAnsi="Times New Roman"/>
          <w:sz w:val="28"/>
        </w:rPr>
        <w:t xml:space="preserve"> финансират проекти на общини за изграждане на съоръжения за оползотворяване, в т.ч. рециклиране на биоразградимите отпадъци и за въвеждането на системи за разделното им събиране (съдове, специализирани автомобили и др.). Проекти за предотвратяване образуването на отпадъци, съобразени с изготвени от МОСВ указания, също биха имали положителен ефект за бъдещото развитие на системата. Бенефициенти по ОПОС 2014-</w:t>
      </w:r>
      <w:smartTag w:uri="urn:schemas-microsoft-com:office:smarttags" w:element="metricconverter">
        <w:smartTagPr>
          <w:attr w:name="ProductID" w:val="2020 Г"/>
        </w:smartTagPr>
        <w:r w:rsidRPr="00D97207">
          <w:rPr>
            <w:rFonts w:ascii="Times New Roman" w:hAnsi="Times New Roman"/>
            <w:sz w:val="28"/>
          </w:rPr>
          <w:t>2020 г</w:t>
        </w:r>
      </w:smartTag>
      <w:r w:rsidRPr="00D97207">
        <w:rPr>
          <w:rFonts w:ascii="Times New Roman" w:hAnsi="Times New Roman"/>
          <w:sz w:val="28"/>
        </w:rPr>
        <w:t xml:space="preserve">. ще бъдат и юридически лица със стопанска цел, структури на МОСВ/звена в структурата на МОСВ, юридически лица с нестопанска цел – за дейности, свързани с изпълнение на демонстрационни/пилотни проекти. </w:t>
      </w:r>
    </w:p>
    <w:p w:rsidR="006A3C7E" w:rsidRDefault="006A3C7E" w:rsidP="00D97207">
      <w:pPr>
        <w:pStyle w:val="CharChar1"/>
        <w:jc w:val="both"/>
        <w:rPr>
          <w:rFonts w:ascii="Times New Roman" w:hAnsi="Times New Roman"/>
          <w:sz w:val="28"/>
        </w:rPr>
      </w:pPr>
      <w:r w:rsidRPr="00D97207">
        <w:rPr>
          <w:rFonts w:ascii="Times New Roman" w:hAnsi="Times New Roman" w:cs="Tahoma"/>
          <w:sz w:val="28"/>
        </w:rPr>
        <w:t xml:space="preserve"> Усилия следва да се фокусират и към реализацията на бизнес проекти за изграждане на съоръжения, осигуряващи прилагането на високотехнологични реше</w:t>
      </w:r>
      <w:r w:rsidRPr="00D97207">
        <w:rPr>
          <w:rFonts w:ascii="Times New Roman" w:hAnsi="Times New Roman"/>
          <w:sz w:val="28"/>
        </w:rPr>
        <w:t>ния за оптимизиране на производствените процеси и намаляване използването на суровини; внедряване на съвременни технологии за влагане на отпадъците като суровина в ново производство и/или други алтернативни приложения, технологии за производство на „зелени продукти“ и др., които могат да бъдат подпомагани от Оперативна програма „Конкурента- способност и иновации 2014-</w:t>
      </w:r>
      <w:smartTag w:uri="urn:schemas-microsoft-com:office:smarttags" w:element="metricconverter">
        <w:smartTagPr>
          <w:attr w:name="ProductID" w:val="2020 Г"/>
        </w:smartTagPr>
        <w:r w:rsidRPr="00D97207">
          <w:rPr>
            <w:rFonts w:ascii="Times New Roman" w:hAnsi="Times New Roman"/>
            <w:sz w:val="28"/>
          </w:rPr>
          <w:t>2020 г</w:t>
        </w:r>
      </w:smartTag>
      <w:r w:rsidRPr="00D97207">
        <w:rPr>
          <w:rFonts w:ascii="Times New Roman" w:hAnsi="Times New Roman"/>
          <w:sz w:val="28"/>
        </w:rPr>
        <w:t xml:space="preserve">.". </w:t>
      </w:r>
    </w:p>
    <w:p w:rsidR="009167A6" w:rsidRDefault="009167A6" w:rsidP="00D97207">
      <w:pPr>
        <w:pStyle w:val="CharChar1"/>
        <w:jc w:val="both"/>
        <w:rPr>
          <w:rFonts w:ascii="Times New Roman" w:hAnsi="Times New Roman"/>
          <w:sz w:val="28"/>
          <w:lang w:val="bg-BG"/>
        </w:rPr>
      </w:pPr>
    </w:p>
    <w:p w:rsidR="0058300E" w:rsidRDefault="0058300E" w:rsidP="00D97207">
      <w:pPr>
        <w:pStyle w:val="CharChar1"/>
        <w:jc w:val="both"/>
        <w:rPr>
          <w:rFonts w:ascii="Times New Roman" w:hAnsi="Times New Roman"/>
          <w:sz w:val="28"/>
          <w:lang w:val="bg-BG"/>
        </w:rPr>
      </w:pPr>
    </w:p>
    <w:p w:rsidR="0058300E" w:rsidRPr="0058300E" w:rsidRDefault="0058300E" w:rsidP="00D97207">
      <w:pPr>
        <w:pStyle w:val="CharChar1"/>
        <w:jc w:val="both"/>
        <w:rPr>
          <w:rFonts w:ascii="Times New Roman" w:hAnsi="Times New Roman"/>
          <w:sz w:val="28"/>
          <w:lang w:val="bg-BG"/>
        </w:rPr>
      </w:pPr>
    </w:p>
    <w:p w:rsidR="004F660F" w:rsidRDefault="003208BC" w:rsidP="004F660F">
      <w:pPr>
        <w:pStyle w:val="CharChar1"/>
        <w:jc w:val="center"/>
        <w:rPr>
          <w:rFonts w:ascii="Times New Roman" w:hAnsi="Times New Roman"/>
          <w:b/>
          <w:sz w:val="28"/>
          <w:lang w:val="bg-BG"/>
        </w:rPr>
      </w:pPr>
      <w:r>
        <w:rPr>
          <w:rFonts w:ascii="Times New Roman" w:hAnsi="Times New Roman"/>
          <w:b/>
          <w:sz w:val="28"/>
          <w:lang w:val="bg-BG"/>
        </w:rPr>
        <w:t xml:space="preserve">V. </w:t>
      </w:r>
      <w:r w:rsidR="004F660F" w:rsidRPr="004F660F">
        <w:rPr>
          <w:rFonts w:ascii="Times New Roman" w:hAnsi="Times New Roman"/>
          <w:b/>
          <w:sz w:val="28"/>
        </w:rPr>
        <w:t>ПЛАН ЗА ДЕЙСТВИЕ НА</w:t>
      </w:r>
      <w:r w:rsidR="004F660F">
        <w:rPr>
          <w:rFonts w:ascii="Times New Roman" w:hAnsi="Times New Roman"/>
          <w:b/>
          <w:sz w:val="28"/>
          <w:lang w:val="bg-BG"/>
        </w:rPr>
        <w:t xml:space="preserve"> </w:t>
      </w:r>
      <w:r w:rsidR="004F660F" w:rsidRPr="004F660F">
        <w:rPr>
          <w:rFonts w:ascii="Times New Roman" w:hAnsi="Times New Roman"/>
          <w:b/>
          <w:sz w:val="28"/>
        </w:rPr>
        <w:t>ОБЩИНСКАТА ПРОГРАМА ЗА УПРАВЛЕНИЕ НА ДЕЙНОСТИТЕ ПО ОТПАДЪЦИ НА</w:t>
      </w:r>
      <w:r w:rsidR="004F660F">
        <w:rPr>
          <w:rFonts w:ascii="Times New Roman" w:hAnsi="Times New Roman"/>
          <w:b/>
          <w:sz w:val="28"/>
        </w:rPr>
        <w:t xml:space="preserve"> </w:t>
      </w:r>
      <w:r w:rsidR="004F660F" w:rsidRPr="004F660F">
        <w:rPr>
          <w:rFonts w:ascii="Times New Roman" w:hAnsi="Times New Roman"/>
          <w:b/>
          <w:sz w:val="28"/>
        </w:rPr>
        <w:t xml:space="preserve">ТЕРИТОРИЯТА НА ОБЩИНА </w:t>
      </w:r>
      <w:r w:rsidR="004F660F">
        <w:rPr>
          <w:rFonts w:ascii="Times New Roman" w:hAnsi="Times New Roman"/>
          <w:b/>
          <w:sz w:val="28"/>
          <w:lang w:val="bg-BG"/>
        </w:rPr>
        <w:t>ТУТРАКАН</w:t>
      </w:r>
      <w:r w:rsidR="004F660F" w:rsidRPr="004F660F">
        <w:rPr>
          <w:rFonts w:ascii="Times New Roman" w:hAnsi="Times New Roman"/>
          <w:b/>
          <w:sz w:val="28"/>
        </w:rPr>
        <w:t xml:space="preserve"> ЗА ПЕРИОДА </w:t>
      </w:r>
      <w:r w:rsidR="004F660F" w:rsidRPr="004F660F">
        <w:rPr>
          <w:rFonts w:ascii="Times New Roman" w:hAnsi="Times New Roman" w:cs="Times"/>
          <w:b/>
          <w:sz w:val="28"/>
        </w:rPr>
        <w:t xml:space="preserve">2014-2020 </w:t>
      </w:r>
      <w:r w:rsidR="004F660F" w:rsidRPr="004F660F">
        <w:rPr>
          <w:rFonts w:ascii="Times New Roman" w:hAnsi="Times New Roman"/>
          <w:b/>
          <w:sz w:val="28"/>
        </w:rPr>
        <w:t>ГОДИНА</w:t>
      </w:r>
    </w:p>
    <w:p w:rsidR="005368FE" w:rsidRPr="005368FE" w:rsidRDefault="005368FE" w:rsidP="004F660F">
      <w:pPr>
        <w:pStyle w:val="CharChar1"/>
        <w:jc w:val="center"/>
        <w:rPr>
          <w:rFonts w:ascii="Times New Roman" w:hAnsi="Times New Roman"/>
          <w:b/>
          <w:sz w:val="28"/>
          <w:lang w:val="bg-BG"/>
        </w:rPr>
      </w:pPr>
    </w:p>
    <w:p w:rsidR="009167A6" w:rsidRPr="004F660F" w:rsidRDefault="004F660F" w:rsidP="005368FE">
      <w:pPr>
        <w:pStyle w:val="CharChar1"/>
        <w:jc w:val="both"/>
        <w:rPr>
          <w:rFonts w:ascii="Times New Roman" w:hAnsi="Times New Roman" w:cs="TimesNewRoman"/>
          <w:sz w:val="28"/>
          <w:lang w:val="bg-BG"/>
        </w:rPr>
      </w:pPr>
      <w:r w:rsidRPr="004F660F">
        <w:rPr>
          <w:rFonts w:ascii="Times New Roman" w:hAnsi="Times New Roman" w:cs="TimesNewRoman"/>
          <w:sz w:val="28"/>
        </w:rPr>
        <w:t xml:space="preserve">Предложеният План за действие обхваща периода </w:t>
      </w:r>
      <w:r w:rsidRPr="004F660F">
        <w:rPr>
          <w:rFonts w:ascii="Times New Roman" w:hAnsi="Times New Roman" w:cs="Times"/>
          <w:sz w:val="28"/>
        </w:rPr>
        <w:t xml:space="preserve">2014-2020 </w:t>
      </w:r>
      <w:r w:rsidRPr="004F660F">
        <w:rPr>
          <w:rFonts w:ascii="Times New Roman" w:hAnsi="Times New Roman" w:cs="TimesNewRoman"/>
          <w:sz w:val="28"/>
        </w:rPr>
        <w:t>година и включва основните</w:t>
      </w:r>
      <w:r>
        <w:rPr>
          <w:rFonts w:ascii="Times New Roman" w:hAnsi="Times New Roman" w:cs="TimesNewRoman"/>
          <w:sz w:val="28"/>
          <w:lang w:val="bg-BG"/>
        </w:rPr>
        <w:t xml:space="preserve"> </w:t>
      </w:r>
      <w:r w:rsidRPr="004F660F">
        <w:rPr>
          <w:rFonts w:ascii="Times New Roman" w:hAnsi="Times New Roman" w:cs="TimesNewRoman"/>
          <w:sz w:val="28"/>
        </w:rPr>
        <w:t>мерки и дейности</w:t>
      </w:r>
      <w:r w:rsidRPr="004F660F">
        <w:rPr>
          <w:rFonts w:ascii="Times New Roman" w:hAnsi="Times New Roman" w:cs="Times"/>
          <w:sz w:val="28"/>
        </w:rPr>
        <w:t xml:space="preserve">, </w:t>
      </w:r>
      <w:r w:rsidRPr="004F660F">
        <w:rPr>
          <w:rFonts w:ascii="Times New Roman" w:hAnsi="Times New Roman" w:cs="TimesNewRoman"/>
          <w:sz w:val="28"/>
        </w:rPr>
        <w:t>предвидени за изпълнение на поставените в</w:t>
      </w:r>
      <w:r>
        <w:rPr>
          <w:rFonts w:ascii="Times New Roman" w:hAnsi="Times New Roman" w:cs="TimesNewRoman"/>
          <w:sz w:val="28"/>
          <w:lang w:val="bg-BG"/>
        </w:rPr>
        <w:t xml:space="preserve"> </w:t>
      </w:r>
      <w:r w:rsidRPr="004F660F">
        <w:rPr>
          <w:rFonts w:ascii="Times New Roman" w:hAnsi="Times New Roman" w:cs="TimesNewRoman"/>
          <w:sz w:val="28"/>
        </w:rPr>
        <w:t>Програмата цели</w:t>
      </w:r>
      <w:r w:rsidRPr="004F660F">
        <w:rPr>
          <w:rFonts w:ascii="Times New Roman" w:hAnsi="Times New Roman" w:cs="Times"/>
          <w:sz w:val="28"/>
        </w:rPr>
        <w:t xml:space="preserve">. </w:t>
      </w:r>
      <w:r w:rsidRPr="004F660F">
        <w:rPr>
          <w:rFonts w:ascii="Times New Roman" w:hAnsi="Times New Roman" w:cs="TimesNewRoman"/>
          <w:sz w:val="28"/>
        </w:rPr>
        <w:t>Структурата на</w:t>
      </w:r>
      <w:r>
        <w:rPr>
          <w:rFonts w:ascii="Times New Roman" w:hAnsi="Times New Roman" w:cs="TimesNewRoman"/>
          <w:sz w:val="28"/>
          <w:lang w:val="bg-BG"/>
        </w:rPr>
        <w:t xml:space="preserve"> </w:t>
      </w:r>
      <w:r w:rsidRPr="004F660F">
        <w:rPr>
          <w:rFonts w:ascii="Times New Roman" w:hAnsi="Times New Roman" w:cs="TimesNewRoman"/>
          <w:sz w:val="28"/>
        </w:rPr>
        <w:t>Плана за действие е съобразена с целите и</w:t>
      </w:r>
      <w:r>
        <w:rPr>
          <w:rFonts w:ascii="Times New Roman" w:hAnsi="Times New Roman" w:cs="TimesNewRoman"/>
          <w:sz w:val="28"/>
          <w:lang w:val="bg-BG"/>
        </w:rPr>
        <w:t xml:space="preserve"> </w:t>
      </w:r>
      <w:r w:rsidRPr="004F660F">
        <w:rPr>
          <w:rFonts w:ascii="Times New Roman" w:hAnsi="Times New Roman" w:cs="TimesNewRoman"/>
          <w:sz w:val="28"/>
        </w:rPr>
        <w:t>приоритетите посочени в Глава ІІІ на програмата</w:t>
      </w:r>
      <w:r w:rsidRPr="004F660F">
        <w:rPr>
          <w:rFonts w:ascii="Times New Roman" w:hAnsi="Times New Roman" w:cs="Times"/>
          <w:sz w:val="28"/>
        </w:rPr>
        <w:t>.</w:t>
      </w:r>
      <w:r>
        <w:rPr>
          <w:rFonts w:ascii="Times New Roman" w:hAnsi="Times New Roman" w:cs="TimesNewRoman"/>
          <w:sz w:val="28"/>
          <w:lang w:val="bg-BG"/>
        </w:rPr>
        <w:t xml:space="preserve"> </w:t>
      </w:r>
      <w:r w:rsidRPr="004F660F">
        <w:rPr>
          <w:rFonts w:ascii="Times New Roman" w:hAnsi="Times New Roman" w:cs="TimesNewRoman"/>
          <w:sz w:val="28"/>
        </w:rPr>
        <w:t>С приемането и прилагането на плана се цели да бъде постигнат оптимален баланс между</w:t>
      </w:r>
      <w:r>
        <w:rPr>
          <w:rFonts w:ascii="Times New Roman" w:hAnsi="Times New Roman" w:cs="TimesNewRoman"/>
          <w:sz w:val="28"/>
          <w:lang w:val="bg-BG"/>
        </w:rPr>
        <w:t xml:space="preserve"> </w:t>
      </w:r>
      <w:r w:rsidRPr="004F660F">
        <w:rPr>
          <w:rFonts w:ascii="Times New Roman" w:hAnsi="Times New Roman" w:cs="TimesNewRoman"/>
          <w:sz w:val="28"/>
        </w:rPr>
        <w:t>различните законодателни</w:t>
      </w:r>
      <w:r w:rsidRPr="004F660F">
        <w:rPr>
          <w:rFonts w:ascii="Times New Roman" w:hAnsi="Times New Roman" w:cs="Times"/>
          <w:sz w:val="28"/>
        </w:rPr>
        <w:t xml:space="preserve">, </w:t>
      </w:r>
      <w:r w:rsidRPr="004F660F">
        <w:rPr>
          <w:rFonts w:ascii="Times New Roman" w:hAnsi="Times New Roman" w:cs="TimesNewRoman"/>
          <w:sz w:val="28"/>
        </w:rPr>
        <w:t>институционални</w:t>
      </w:r>
      <w:r w:rsidRPr="004F660F">
        <w:rPr>
          <w:rFonts w:ascii="Times New Roman" w:hAnsi="Times New Roman" w:cs="Times"/>
          <w:sz w:val="28"/>
        </w:rPr>
        <w:t xml:space="preserve">, </w:t>
      </w:r>
      <w:r w:rsidRPr="004F660F">
        <w:rPr>
          <w:rFonts w:ascii="Times New Roman" w:hAnsi="Times New Roman" w:cs="TimesNewRoman"/>
          <w:sz w:val="28"/>
        </w:rPr>
        <w:t>икономически и технически мерки и прилагане на</w:t>
      </w:r>
      <w:r>
        <w:rPr>
          <w:rFonts w:ascii="Times New Roman" w:hAnsi="Times New Roman" w:cs="TimesNewRoman"/>
          <w:sz w:val="28"/>
          <w:lang w:val="bg-BG"/>
        </w:rPr>
        <w:t xml:space="preserve"> </w:t>
      </w:r>
      <w:r w:rsidRPr="004F660F">
        <w:rPr>
          <w:rFonts w:ascii="Times New Roman" w:hAnsi="Times New Roman" w:cs="TimesNewRoman"/>
          <w:sz w:val="28"/>
        </w:rPr>
        <w:t>интегриран подход за управление на отпадъците</w:t>
      </w:r>
      <w:r w:rsidRPr="004F660F">
        <w:rPr>
          <w:rFonts w:ascii="Times New Roman" w:hAnsi="Times New Roman" w:cs="Times"/>
          <w:sz w:val="28"/>
        </w:rPr>
        <w:t xml:space="preserve">. </w:t>
      </w:r>
      <w:r w:rsidRPr="004F660F">
        <w:rPr>
          <w:rFonts w:ascii="Times New Roman" w:hAnsi="Times New Roman" w:cs="TimesNewRoman"/>
          <w:sz w:val="28"/>
        </w:rPr>
        <w:t>Планът определя и отговорностите на</w:t>
      </w:r>
      <w:r>
        <w:rPr>
          <w:rFonts w:ascii="Times New Roman" w:hAnsi="Times New Roman" w:cs="TimesNewRoman"/>
          <w:sz w:val="28"/>
          <w:lang w:val="bg-BG"/>
        </w:rPr>
        <w:t xml:space="preserve"> </w:t>
      </w:r>
      <w:r w:rsidRPr="004F660F">
        <w:rPr>
          <w:rFonts w:ascii="Times New Roman" w:hAnsi="Times New Roman" w:cs="TimesNewRoman"/>
          <w:sz w:val="28"/>
        </w:rPr>
        <w:t>различните институции и организации в областта на управление на отпадъците</w:t>
      </w:r>
      <w:r w:rsidRPr="004F660F">
        <w:rPr>
          <w:rFonts w:ascii="Times New Roman" w:hAnsi="Times New Roman" w:cs="Times"/>
          <w:sz w:val="28"/>
        </w:rPr>
        <w:t xml:space="preserve">, </w:t>
      </w:r>
      <w:r w:rsidRPr="004F660F">
        <w:rPr>
          <w:rFonts w:ascii="Times New Roman" w:hAnsi="Times New Roman" w:cs="TimesNewRoman"/>
          <w:sz w:val="28"/>
        </w:rPr>
        <w:t>свързани с</w:t>
      </w:r>
      <w:r>
        <w:rPr>
          <w:rFonts w:ascii="Times New Roman" w:hAnsi="Times New Roman" w:cs="TimesNewRoman"/>
          <w:sz w:val="28"/>
          <w:lang w:val="bg-BG"/>
        </w:rPr>
        <w:t xml:space="preserve"> </w:t>
      </w:r>
      <w:r w:rsidRPr="004F660F">
        <w:rPr>
          <w:rFonts w:ascii="Times New Roman" w:hAnsi="Times New Roman" w:cs="TimesNewRoman"/>
          <w:sz w:val="28"/>
        </w:rPr>
        <w:t>реализацията на предвидените мерки и дейности</w:t>
      </w:r>
      <w:r w:rsidRPr="004F660F">
        <w:rPr>
          <w:rFonts w:ascii="Times New Roman" w:hAnsi="Times New Roman" w:cs="Times"/>
          <w:sz w:val="28"/>
        </w:rPr>
        <w:t xml:space="preserve">, </w:t>
      </w:r>
      <w:r w:rsidRPr="004F660F">
        <w:rPr>
          <w:rFonts w:ascii="Times New Roman" w:hAnsi="Times New Roman" w:cs="TimesNewRoman"/>
          <w:sz w:val="28"/>
        </w:rPr>
        <w:t>очакваните разходи и вероятните източници за</w:t>
      </w:r>
      <w:r>
        <w:rPr>
          <w:rFonts w:ascii="Times New Roman" w:hAnsi="Times New Roman" w:cs="TimesNewRoman"/>
          <w:sz w:val="28"/>
          <w:lang w:val="bg-BG"/>
        </w:rPr>
        <w:t xml:space="preserve"> </w:t>
      </w:r>
      <w:r w:rsidRPr="004F660F">
        <w:rPr>
          <w:rFonts w:ascii="Times New Roman" w:hAnsi="Times New Roman" w:cs="TimesNewRoman"/>
          <w:sz w:val="28"/>
        </w:rPr>
        <w:t>тяхното финансиране</w:t>
      </w:r>
      <w:r w:rsidRPr="004F660F">
        <w:rPr>
          <w:rFonts w:ascii="Times New Roman" w:hAnsi="Times New Roman" w:cs="Times"/>
          <w:sz w:val="28"/>
        </w:rPr>
        <w:t>.</w:t>
      </w:r>
    </w:p>
    <w:p w:rsidR="009167A6" w:rsidRDefault="009167A6" w:rsidP="00D97207">
      <w:pPr>
        <w:pStyle w:val="CharChar1"/>
        <w:jc w:val="both"/>
        <w:rPr>
          <w:rFonts w:ascii="Times New Roman" w:hAnsi="Times New Roman"/>
          <w:sz w:val="28"/>
          <w:lang w:val="bg-BG"/>
        </w:rPr>
      </w:pPr>
    </w:p>
    <w:p w:rsidR="005368FE" w:rsidRPr="005368FE" w:rsidRDefault="005368FE" w:rsidP="00D97207">
      <w:pPr>
        <w:pStyle w:val="CharChar1"/>
        <w:jc w:val="both"/>
        <w:rPr>
          <w:rFonts w:ascii="Times New Roman" w:hAnsi="Times New Roman"/>
          <w:sz w:val="28"/>
          <w:lang w:val="bg-BG"/>
        </w:rPr>
      </w:pPr>
    </w:p>
    <w:tbl>
      <w:tblPr>
        <w:tblW w:w="0" w:type="auto"/>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A0"/>
      </w:tblPr>
      <w:tblGrid>
        <w:gridCol w:w="459"/>
        <w:gridCol w:w="2600"/>
        <w:gridCol w:w="1516"/>
        <w:gridCol w:w="803"/>
        <w:gridCol w:w="1111"/>
        <w:gridCol w:w="396"/>
        <w:gridCol w:w="381"/>
        <w:gridCol w:w="262"/>
        <w:gridCol w:w="262"/>
        <w:gridCol w:w="262"/>
        <w:gridCol w:w="262"/>
        <w:gridCol w:w="2012"/>
      </w:tblGrid>
      <w:tr w:rsidR="009167A6">
        <w:tc>
          <w:tcPr>
            <w:tcW w:w="0" w:type="auto"/>
            <w:shd w:val="pct30" w:color="FFFF00" w:fill="FFFFFF"/>
          </w:tcPr>
          <w:p w:rsidR="009167A6" w:rsidRPr="006C3E47" w:rsidRDefault="009167A6" w:rsidP="00B25012">
            <w:pPr>
              <w:jc w:val="center"/>
              <w:rPr>
                <w:b/>
              </w:rPr>
            </w:pPr>
            <w:r w:rsidRPr="006C3E47">
              <w:rPr>
                <w:b/>
              </w:rPr>
              <w:t>№</w:t>
            </w:r>
          </w:p>
        </w:tc>
        <w:tc>
          <w:tcPr>
            <w:tcW w:w="0" w:type="auto"/>
            <w:shd w:val="pct30" w:color="FFFF00" w:fill="FFFFFF"/>
          </w:tcPr>
          <w:p w:rsidR="009167A6" w:rsidRPr="006C3E47" w:rsidRDefault="009167A6" w:rsidP="00B25012">
            <w:pPr>
              <w:jc w:val="center"/>
              <w:rPr>
                <w:b/>
              </w:rPr>
            </w:pPr>
            <w:r w:rsidRPr="006C3E47">
              <w:rPr>
                <w:b/>
              </w:rPr>
              <w:t>Мерки</w:t>
            </w:r>
          </w:p>
        </w:tc>
        <w:tc>
          <w:tcPr>
            <w:tcW w:w="0" w:type="auto"/>
            <w:shd w:val="pct30" w:color="FFFF00" w:fill="FFFFFF"/>
          </w:tcPr>
          <w:p w:rsidR="009167A6" w:rsidRPr="006C3E47" w:rsidRDefault="009167A6" w:rsidP="00B25012">
            <w:pPr>
              <w:jc w:val="center"/>
              <w:rPr>
                <w:b/>
              </w:rPr>
            </w:pPr>
            <w:r w:rsidRPr="006C3E47">
              <w:rPr>
                <w:b/>
              </w:rPr>
              <w:t>Срок за изпълнение</w:t>
            </w:r>
          </w:p>
        </w:tc>
        <w:tc>
          <w:tcPr>
            <w:tcW w:w="0" w:type="auto"/>
            <w:gridSpan w:val="2"/>
            <w:shd w:val="pct30" w:color="FFFF00" w:fill="FFFFFF"/>
          </w:tcPr>
          <w:p w:rsidR="009167A6" w:rsidRPr="006C3E47" w:rsidRDefault="009167A6" w:rsidP="00B25012">
            <w:pPr>
              <w:jc w:val="center"/>
              <w:rPr>
                <w:b/>
              </w:rPr>
            </w:pPr>
            <w:r w:rsidRPr="006C3E47">
              <w:rPr>
                <w:b/>
              </w:rPr>
              <w:t>Отговорник</w:t>
            </w:r>
          </w:p>
        </w:tc>
        <w:tc>
          <w:tcPr>
            <w:tcW w:w="0" w:type="auto"/>
            <w:gridSpan w:val="6"/>
            <w:shd w:val="pct30" w:color="FFFF00" w:fill="FFFFFF"/>
          </w:tcPr>
          <w:p w:rsidR="009167A6" w:rsidRPr="006C3E47" w:rsidRDefault="009167A6" w:rsidP="00B25012">
            <w:pPr>
              <w:jc w:val="center"/>
              <w:rPr>
                <w:b/>
              </w:rPr>
            </w:pPr>
            <w:r w:rsidRPr="006C3E47">
              <w:rPr>
                <w:b/>
              </w:rPr>
              <w:t>Необходими средства</w:t>
            </w:r>
          </w:p>
          <w:p w:rsidR="009167A6" w:rsidRPr="006C3E47" w:rsidRDefault="009167A6" w:rsidP="00B25012">
            <w:pPr>
              <w:jc w:val="center"/>
              <w:rPr>
                <w:b/>
              </w:rPr>
            </w:pPr>
            <w:r w:rsidRPr="006C3E47">
              <w:rPr>
                <w:b/>
              </w:rPr>
              <w:t>лв.</w:t>
            </w:r>
          </w:p>
        </w:tc>
        <w:tc>
          <w:tcPr>
            <w:tcW w:w="0" w:type="auto"/>
            <w:shd w:val="pct30" w:color="FFFF00" w:fill="FFFFFF"/>
          </w:tcPr>
          <w:p w:rsidR="009167A6" w:rsidRPr="006C3E47" w:rsidRDefault="009167A6" w:rsidP="00B25012">
            <w:pPr>
              <w:jc w:val="center"/>
              <w:rPr>
                <w:b/>
              </w:rPr>
            </w:pPr>
            <w:r w:rsidRPr="006C3E47">
              <w:rPr>
                <w:b/>
              </w:rPr>
              <w:t>Източници на финансиране</w:t>
            </w:r>
          </w:p>
        </w:tc>
      </w:tr>
      <w:tr w:rsidR="009167A6">
        <w:tc>
          <w:tcPr>
            <w:tcW w:w="0" w:type="auto"/>
          </w:tcPr>
          <w:p w:rsidR="009167A6" w:rsidRDefault="009167A6" w:rsidP="00B25012"/>
        </w:tc>
        <w:tc>
          <w:tcPr>
            <w:tcW w:w="0" w:type="auto"/>
          </w:tcPr>
          <w:p w:rsidR="009167A6" w:rsidRDefault="009167A6" w:rsidP="00B25012"/>
        </w:tc>
        <w:tc>
          <w:tcPr>
            <w:tcW w:w="0" w:type="auto"/>
          </w:tcPr>
          <w:p w:rsidR="009167A6" w:rsidRDefault="009167A6" w:rsidP="00B25012"/>
        </w:tc>
        <w:tc>
          <w:tcPr>
            <w:tcW w:w="0" w:type="auto"/>
            <w:gridSpan w:val="2"/>
          </w:tcPr>
          <w:p w:rsidR="009167A6" w:rsidRDefault="009167A6" w:rsidP="00B25012"/>
        </w:tc>
        <w:tc>
          <w:tcPr>
            <w:tcW w:w="0" w:type="auto"/>
            <w:gridSpan w:val="6"/>
          </w:tcPr>
          <w:p w:rsidR="009167A6" w:rsidRDefault="009167A6" w:rsidP="00B25012"/>
        </w:tc>
        <w:tc>
          <w:tcPr>
            <w:tcW w:w="0" w:type="auto"/>
          </w:tcPr>
          <w:p w:rsidR="009167A6" w:rsidRDefault="009167A6" w:rsidP="00B25012"/>
        </w:tc>
      </w:tr>
      <w:tr w:rsidR="009167A6">
        <w:tc>
          <w:tcPr>
            <w:tcW w:w="0" w:type="auto"/>
            <w:gridSpan w:val="12"/>
          </w:tcPr>
          <w:p w:rsidR="009167A6" w:rsidRPr="006C3E47" w:rsidRDefault="009167A6" w:rsidP="009167A6">
            <w:pPr>
              <w:pStyle w:val="10"/>
              <w:widowControl/>
              <w:numPr>
                <w:ilvl w:val="0"/>
                <w:numId w:val="5"/>
              </w:numPr>
              <w:jc w:val="center"/>
              <w:rPr>
                <w:b/>
              </w:rPr>
            </w:pPr>
            <w:r w:rsidRPr="006C3E47">
              <w:rPr>
                <w:b/>
              </w:rPr>
              <w:t>Цел – Предотвратяване и намаляване на образуването на отпадъци</w:t>
            </w:r>
          </w:p>
        </w:tc>
      </w:tr>
      <w:tr w:rsidR="009167A6" w:rsidRPr="00D209CB" w:rsidTr="00B506CC">
        <w:trPr>
          <w:trHeight w:val="1362"/>
        </w:trPr>
        <w:tc>
          <w:tcPr>
            <w:tcW w:w="0" w:type="auto"/>
          </w:tcPr>
          <w:p w:rsidR="009167A6" w:rsidRDefault="009167A6" w:rsidP="00B25012"/>
        </w:tc>
        <w:tc>
          <w:tcPr>
            <w:tcW w:w="0" w:type="auto"/>
          </w:tcPr>
          <w:p w:rsidR="009167A6" w:rsidRPr="00D209CB" w:rsidRDefault="009167A6" w:rsidP="00B25012">
            <w:r w:rsidRPr="00D209CB">
              <w:t>Провеждане на кампания по въпроса управление на отпадъците</w:t>
            </w:r>
          </w:p>
        </w:tc>
        <w:tc>
          <w:tcPr>
            <w:tcW w:w="0" w:type="auto"/>
          </w:tcPr>
          <w:p w:rsidR="009167A6" w:rsidRPr="00D209CB" w:rsidRDefault="009167A6" w:rsidP="00B25012">
            <w:r w:rsidRPr="00D209CB">
              <w:t>ежегодно</w:t>
            </w:r>
          </w:p>
        </w:tc>
        <w:tc>
          <w:tcPr>
            <w:tcW w:w="0" w:type="auto"/>
            <w:gridSpan w:val="4"/>
          </w:tcPr>
          <w:p w:rsidR="009167A6" w:rsidRPr="00D209CB" w:rsidRDefault="009167A6" w:rsidP="00B25012">
            <w:r w:rsidRPr="00D209CB">
              <w:t>Кметовете по населените места</w:t>
            </w:r>
          </w:p>
        </w:tc>
        <w:tc>
          <w:tcPr>
            <w:tcW w:w="0" w:type="auto"/>
            <w:gridSpan w:val="4"/>
          </w:tcPr>
          <w:p w:rsidR="009167A6" w:rsidRPr="00D209CB" w:rsidRDefault="009167A6" w:rsidP="00B25012">
            <w:r w:rsidRPr="00D209CB">
              <w:t>-</w:t>
            </w:r>
          </w:p>
        </w:tc>
        <w:tc>
          <w:tcPr>
            <w:tcW w:w="0" w:type="auto"/>
          </w:tcPr>
          <w:p w:rsidR="009167A6" w:rsidRPr="00D209CB" w:rsidRDefault="009167A6" w:rsidP="00B25012"/>
        </w:tc>
      </w:tr>
      <w:tr w:rsidR="009167A6" w:rsidRPr="00D209CB">
        <w:trPr>
          <w:trHeight w:val="587"/>
        </w:trPr>
        <w:tc>
          <w:tcPr>
            <w:tcW w:w="0" w:type="auto"/>
            <w:gridSpan w:val="12"/>
          </w:tcPr>
          <w:p w:rsidR="009167A6" w:rsidRPr="006C3E47" w:rsidRDefault="009167A6" w:rsidP="009167A6">
            <w:pPr>
              <w:pStyle w:val="10"/>
              <w:widowControl/>
              <w:numPr>
                <w:ilvl w:val="0"/>
                <w:numId w:val="5"/>
              </w:numPr>
              <w:jc w:val="center"/>
              <w:rPr>
                <w:b/>
              </w:rPr>
            </w:pPr>
            <w:r w:rsidRPr="006C3E47">
              <w:rPr>
                <w:b/>
              </w:rPr>
              <w:t>УВЕЛИЧАВАНЕ НА КОЛИЧЕСТВАТА РЕЦИКЛИРАНИ И ОПОЛЗОТВОРЕНИ</w:t>
            </w:r>
            <w:r w:rsidRPr="006C3E47">
              <w:rPr>
                <w:b/>
                <w:spacing w:val="-22"/>
              </w:rPr>
              <w:t xml:space="preserve"> </w:t>
            </w:r>
            <w:r w:rsidRPr="006C3E47">
              <w:rPr>
                <w:b/>
              </w:rPr>
              <w:t>ОТПАДЪЦИ</w:t>
            </w:r>
          </w:p>
        </w:tc>
      </w:tr>
      <w:tr w:rsidR="009167A6" w:rsidRPr="00D209CB">
        <w:tc>
          <w:tcPr>
            <w:tcW w:w="0" w:type="auto"/>
          </w:tcPr>
          <w:p w:rsidR="009167A6" w:rsidRDefault="009167A6" w:rsidP="00B25012"/>
        </w:tc>
        <w:tc>
          <w:tcPr>
            <w:tcW w:w="0" w:type="auto"/>
          </w:tcPr>
          <w:p w:rsidR="009167A6" w:rsidRPr="00D209CB" w:rsidRDefault="009167A6" w:rsidP="00B25012">
            <w:r w:rsidRPr="00D209CB">
              <w:t>Въвеждане на</w:t>
            </w:r>
            <w:r w:rsidRPr="006C3E47">
              <w:rPr>
                <w:spacing w:val="-9"/>
              </w:rPr>
              <w:t xml:space="preserve"> </w:t>
            </w:r>
            <w:r w:rsidRPr="00D209CB">
              <w:t>разделно</w:t>
            </w:r>
            <w:r w:rsidRPr="006C3E47">
              <w:rPr>
                <w:w w:val="99"/>
              </w:rPr>
              <w:t xml:space="preserve"> </w:t>
            </w:r>
            <w:r w:rsidRPr="00D209CB">
              <w:t>събиране на</w:t>
            </w:r>
            <w:r w:rsidRPr="006C3E47">
              <w:rPr>
                <w:spacing w:val="-9"/>
              </w:rPr>
              <w:t xml:space="preserve"> </w:t>
            </w:r>
            <w:r w:rsidRPr="00D209CB">
              <w:t>отпадъци</w:t>
            </w:r>
          </w:p>
        </w:tc>
        <w:tc>
          <w:tcPr>
            <w:tcW w:w="0" w:type="auto"/>
          </w:tcPr>
          <w:p w:rsidR="009167A6" w:rsidRPr="00D209CB" w:rsidRDefault="009167A6" w:rsidP="00B25012">
            <w:r w:rsidRPr="00D209CB">
              <w:t>До постигане</w:t>
            </w:r>
            <w:r w:rsidRPr="006C3E47">
              <w:rPr>
                <w:spacing w:val="-6"/>
              </w:rPr>
              <w:t xml:space="preserve"> </w:t>
            </w:r>
            <w:r w:rsidRPr="00D209CB">
              <w:t>на</w:t>
            </w:r>
            <w:r w:rsidRPr="006C3E47">
              <w:rPr>
                <w:w w:val="99"/>
              </w:rPr>
              <w:t xml:space="preserve"> </w:t>
            </w:r>
            <w:r w:rsidRPr="00D209CB">
              <w:t>резултат</w:t>
            </w:r>
          </w:p>
        </w:tc>
        <w:tc>
          <w:tcPr>
            <w:tcW w:w="0" w:type="auto"/>
            <w:gridSpan w:val="4"/>
          </w:tcPr>
          <w:p w:rsidR="009167A6" w:rsidRPr="00D209CB" w:rsidRDefault="009167A6" w:rsidP="00B25012">
            <w:r w:rsidRPr="00D209CB">
              <w:t>Кмет на</w:t>
            </w:r>
            <w:r w:rsidRPr="006C3E47">
              <w:rPr>
                <w:spacing w:val="-5"/>
              </w:rPr>
              <w:t xml:space="preserve"> </w:t>
            </w:r>
            <w:r w:rsidRPr="00D209CB">
              <w:t>община,</w:t>
            </w:r>
            <w:r w:rsidRPr="006C3E47">
              <w:rPr>
                <w:w w:val="99"/>
              </w:rPr>
              <w:t xml:space="preserve"> </w:t>
            </w:r>
            <w:r w:rsidRPr="00D209CB">
              <w:t>отдел</w:t>
            </w:r>
            <w:r w:rsidRPr="006C3E47">
              <w:rPr>
                <w:spacing w:val="-11"/>
              </w:rPr>
              <w:t xml:space="preserve"> </w:t>
            </w:r>
            <w:r w:rsidRPr="00D209CB">
              <w:t>„Екология”</w:t>
            </w:r>
          </w:p>
        </w:tc>
        <w:tc>
          <w:tcPr>
            <w:tcW w:w="0" w:type="auto"/>
            <w:gridSpan w:val="4"/>
          </w:tcPr>
          <w:p w:rsidR="009167A6" w:rsidRPr="00D209CB" w:rsidRDefault="009167A6" w:rsidP="00B25012"/>
        </w:tc>
        <w:tc>
          <w:tcPr>
            <w:tcW w:w="0" w:type="auto"/>
          </w:tcPr>
          <w:p w:rsidR="009167A6" w:rsidRPr="00D209CB" w:rsidRDefault="009167A6" w:rsidP="00B25012">
            <w:r w:rsidRPr="00D209CB">
              <w:t>Общински</w:t>
            </w:r>
            <w:r w:rsidRPr="006C3E47">
              <w:rPr>
                <w:w w:val="99"/>
              </w:rPr>
              <w:t xml:space="preserve"> </w:t>
            </w:r>
            <w:r w:rsidRPr="00D209CB">
              <w:t>бюджет</w:t>
            </w:r>
          </w:p>
        </w:tc>
      </w:tr>
      <w:tr w:rsidR="009167A6" w:rsidRPr="00D209CB">
        <w:tc>
          <w:tcPr>
            <w:tcW w:w="0" w:type="auto"/>
          </w:tcPr>
          <w:p w:rsidR="009167A6" w:rsidRDefault="009167A6" w:rsidP="00B25012"/>
        </w:tc>
        <w:tc>
          <w:tcPr>
            <w:tcW w:w="0" w:type="auto"/>
          </w:tcPr>
          <w:p w:rsidR="009167A6" w:rsidRPr="00D209CB" w:rsidRDefault="009167A6" w:rsidP="00B25012">
            <w:r w:rsidRPr="00D209CB">
              <w:t>Определяне на площадки</w:t>
            </w:r>
            <w:r w:rsidRPr="006C3E47">
              <w:rPr>
                <w:spacing w:val="-11"/>
              </w:rPr>
              <w:t xml:space="preserve"> </w:t>
            </w:r>
            <w:r w:rsidRPr="00D209CB">
              <w:t>за</w:t>
            </w:r>
            <w:r w:rsidRPr="006C3E47">
              <w:rPr>
                <w:w w:val="99"/>
              </w:rPr>
              <w:t xml:space="preserve"> </w:t>
            </w:r>
            <w:r w:rsidRPr="00D209CB">
              <w:t>временно съхранение</w:t>
            </w:r>
            <w:r w:rsidRPr="006C3E47">
              <w:rPr>
                <w:spacing w:val="-2"/>
              </w:rPr>
              <w:t xml:space="preserve"> </w:t>
            </w:r>
            <w:r w:rsidRPr="00D209CB">
              <w:t>на</w:t>
            </w:r>
            <w:r w:rsidRPr="006C3E47">
              <w:rPr>
                <w:w w:val="99"/>
              </w:rPr>
              <w:t xml:space="preserve"> </w:t>
            </w:r>
            <w:r w:rsidRPr="00D209CB">
              <w:t>биоразградими отпадъци</w:t>
            </w:r>
            <w:r w:rsidRPr="006C3E47">
              <w:rPr>
                <w:spacing w:val="-7"/>
              </w:rPr>
              <w:t xml:space="preserve"> </w:t>
            </w:r>
            <w:r w:rsidRPr="00D209CB">
              <w:t>в</w:t>
            </w:r>
            <w:r w:rsidRPr="006C3E47">
              <w:rPr>
                <w:w w:val="99"/>
              </w:rPr>
              <w:t xml:space="preserve"> </w:t>
            </w:r>
            <w:r w:rsidRPr="00D209CB">
              <w:t>населените места</w:t>
            </w:r>
            <w:r w:rsidRPr="006C3E47">
              <w:rPr>
                <w:spacing w:val="-2"/>
              </w:rPr>
              <w:t xml:space="preserve"> </w:t>
            </w:r>
            <w:r w:rsidRPr="00D209CB">
              <w:t>на</w:t>
            </w:r>
            <w:r w:rsidRPr="006C3E47">
              <w:rPr>
                <w:w w:val="99"/>
              </w:rPr>
              <w:t xml:space="preserve"> </w:t>
            </w:r>
            <w:r w:rsidRPr="00D209CB">
              <w:t>територията на</w:t>
            </w:r>
            <w:r w:rsidRPr="006C3E47">
              <w:rPr>
                <w:spacing w:val="-2"/>
              </w:rPr>
              <w:t xml:space="preserve"> </w:t>
            </w:r>
            <w:r w:rsidRPr="00D209CB">
              <w:t>Община</w:t>
            </w:r>
            <w:r w:rsidRPr="006C3E47">
              <w:rPr>
                <w:w w:val="99"/>
              </w:rPr>
              <w:t xml:space="preserve"> </w:t>
            </w:r>
            <w:r>
              <w:t>Тутракан</w:t>
            </w:r>
          </w:p>
        </w:tc>
        <w:tc>
          <w:tcPr>
            <w:tcW w:w="0" w:type="auto"/>
          </w:tcPr>
          <w:p w:rsidR="009167A6" w:rsidRPr="00D209CB" w:rsidRDefault="009167A6" w:rsidP="00B25012">
            <w:r w:rsidRPr="00D209CB">
              <w:t>Поетапно</w:t>
            </w:r>
          </w:p>
          <w:p w:rsidR="009167A6" w:rsidRPr="00D209CB" w:rsidRDefault="009167A6" w:rsidP="00B25012">
            <w:r w:rsidRPr="00D209CB">
              <w:t>2014-</w:t>
            </w:r>
            <w:smartTag w:uri="urn:schemas-microsoft-com:office:smarttags" w:element="metricconverter">
              <w:smartTagPr>
                <w:attr w:name="ProductID" w:val="2020 Г"/>
              </w:smartTagPr>
              <w:r w:rsidRPr="00D209CB">
                <w:t>2020</w:t>
              </w:r>
              <w:r w:rsidRPr="006C3E47">
                <w:rPr>
                  <w:spacing w:val="-2"/>
                </w:rPr>
                <w:t xml:space="preserve"> </w:t>
              </w:r>
              <w:r w:rsidRPr="00D209CB">
                <w:t>г</w:t>
              </w:r>
            </w:smartTag>
            <w:r w:rsidRPr="00D209CB">
              <w:t>.</w:t>
            </w:r>
          </w:p>
        </w:tc>
        <w:tc>
          <w:tcPr>
            <w:tcW w:w="0" w:type="auto"/>
            <w:gridSpan w:val="4"/>
          </w:tcPr>
          <w:p w:rsidR="009167A6" w:rsidRPr="00D209CB" w:rsidRDefault="009167A6" w:rsidP="00B25012">
            <w:r w:rsidRPr="00D209CB">
              <w:t>Кмет на Община</w:t>
            </w:r>
            <w:r w:rsidRPr="006C3E47">
              <w:rPr>
                <w:spacing w:val="-5"/>
              </w:rPr>
              <w:t xml:space="preserve"> </w:t>
            </w:r>
            <w:r w:rsidRPr="00D209CB">
              <w:t>,</w:t>
            </w:r>
            <w:r w:rsidRPr="006C3E47">
              <w:rPr>
                <w:w w:val="99"/>
              </w:rPr>
              <w:t xml:space="preserve"> </w:t>
            </w:r>
            <w:r w:rsidRPr="00D209CB">
              <w:t>кметове и</w:t>
            </w:r>
            <w:r w:rsidRPr="006C3E47">
              <w:rPr>
                <w:spacing w:val="-6"/>
              </w:rPr>
              <w:t xml:space="preserve"> </w:t>
            </w:r>
            <w:r w:rsidRPr="00D209CB">
              <w:t>кметски</w:t>
            </w:r>
            <w:r w:rsidRPr="006C3E47">
              <w:rPr>
                <w:w w:val="99"/>
              </w:rPr>
              <w:t xml:space="preserve"> </w:t>
            </w:r>
            <w:r w:rsidRPr="00D209CB">
              <w:t>наместници по</w:t>
            </w:r>
            <w:r w:rsidRPr="006C3E47">
              <w:rPr>
                <w:w w:val="99"/>
              </w:rPr>
              <w:t xml:space="preserve"> </w:t>
            </w:r>
            <w:r w:rsidRPr="00D209CB">
              <w:t>населени</w:t>
            </w:r>
            <w:r w:rsidRPr="006C3E47">
              <w:rPr>
                <w:spacing w:val="-9"/>
              </w:rPr>
              <w:t xml:space="preserve"> </w:t>
            </w:r>
            <w:r w:rsidRPr="00D209CB">
              <w:t>места</w:t>
            </w:r>
          </w:p>
        </w:tc>
        <w:tc>
          <w:tcPr>
            <w:tcW w:w="0" w:type="auto"/>
            <w:gridSpan w:val="4"/>
          </w:tcPr>
          <w:p w:rsidR="009167A6" w:rsidRPr="00D209CB" w:rsidRDefault="009167A6" w:rsidP="00B25012"/>
        </w:tc>
        <w:tc>
          <w:tcPr>
            <w:tcW w:w="0" w:type="auto"/>
          </w:tcPr>
          <w:p w:rsidR="009167A6" w:rsidRPr="00D209CB" w:rsidRDefault="009167A6" w:rsidP="00B25012">
            <w:r w:rsidRPr="00D209CB">
              <w:t>Общински</w:t>
            </w:r>
            <w:r w:rsidRPr="006C3E47">
              <w:rPr>
                <w:w w:val="99"/>
              </w:rPr>
              <w:t xml:space="preserve"> </w:t>
            </w:r>
            <w:r w:rsidRPr="00D209CB">
              <w:t>бюджет</w:t>
            </w:r>
          </w:p>
        </w:tc>
      </w:tr>
      <w:tr w:rsidR="004545C2" w:rsidRPr="00D209CB">
        <w:tc>
          <w:tcPr>
            <w:tcW w:w="0" w:type="auto"/>
          </w:tcPr>
          <w:p w:rsidR="004545C2" w:rsidRDefault="004545C2" w:rsidP="00B25012"/>
        </w:tc>
        <w:tc>
          <w:tcPr>
            <w:tcW w:w="0" w:type="auto"/>
          </w:tcPr>
          <w:p w:rsidR="004545C2" w:rsidRDefault="004545C2" w:rsidP="00B25012">
            <w:r>
              <w:t>Въвеждане на мерки за разделно събиране и третиране на биоразградимите отпадъци и изграждане на анаеробна инсталация</w:t>
            </w:r>
          </w:p>
          <w:p w:rsidR="004545C2" w:rsidRDefault="004545C2" w:rsidP="00B25012">
            <w:r>
              <w:lastRenderedPageBreak/>
              <w:t>-съдове</w:t>
            </w:r>
          </w:p>
          <w:p w:rsidR="004545C2" w:rsidRDefault="004545C2" w:rsidP="00B25012">
            <w:r>
              <w:t>-</w:t>
            </w:r>
            <w:r w:rsidRPr="00665A42">
              <w:t xml:space="preserve"> специализирани транспортни средства</w:t>
            </w:r>
          </w:p>
          <w:p w:rsidR="004545C2" w:rsidRDefault="004545C2" w:rsidP="00B25012">
            <w:r>
              <w:t>-</w:t>
            </w:r>
            <w:r w:rsidR="00923CFD" w:rsidRPr="00665A42">
              <w:t xml:space="preserve"> специализирана техника за раздробяването</w:t>
            </w:r>
          </w:p>
          <w:p w:rsidR="00923CFD" w:rsidRPr="00D209CB" w:rsidRDefault="00923CFD" w:rsidP="00B25012"/>
        </w:tc>
        <w:tc>
          <w:tcPr>
            <w:tcW w:w="0" w:type="auto"/>
          </w:tcPr>
          <w:p w:rsidR="004545C2" w:rsidRPr="00D209CB" w:rsidRDefault="004545C2" w:rsidP="00F926F9">
            <w:r w:rsidRPr="00D209CB">
              <w:lastRenderedPageBreak/>
              <w:t>Поетапно</w:t>
            </w:r>
          </w:p>
          <w:p w:rsidR="004545C2" w:rsidRDefault="004545C2" w:rsidP="00F926F9">
            <w:r w:rsidRPr="00D209CB">
              <w:t>2014-</w:t>
            </w:r>
            <w:smartTag w:uri="urn:schemas-microsoft-com:office:smarttags" w:element="metricconverter">
              <w:smartTagPr>
                <w:attr w:name="ProductID" w:val="2020 Г"/>
              </w:smartTagPr>
              <w:r w:rsidRPr="00D209CB">
                <w:t>2020</w:t>
              </w:r>
              <w:r w:rsidRPr="006C3E47">
                <w:rPr>
                  <w:spacing w:val="-2"/>
                </w:rPr>
                <w:t xml:space="preserve"> </w:t>
              </w:r>
              <w:r w:rsidRPr="00D209CB">
                <w:t>г</w:t>
              </w:r>
            </w:smartTag>
            <w:r w:rsidRPr="00D209CB">
              <w:t>.</w:t>
            </w:r>
          </w:p>
          <w:p w:rsidR="0088641C" w:rsidRDefault="0088641C" w:rsidP="00F926F9"/>
          <w:p w:rsidR="0088641C" w:rsidRDefault="0088641C" w:rsidP="00F926F9"/>
          <w:p w:rsidR="0088641C" w:rsidRPr="00D209CB" w:rsidRDefault="0088641C" w:rsidP="00F926F9"/>
        </w:tc>
        <w:tc>
          <w:tcPr>
            <w:tcW w:w="0" w:type="auto"/>
            <w:gridSpan w:val="4"/>
          </w:tcPr>
          <w:p w:rsidR="004545C2" w:rsidRDefault="004545C2" w:rsidP="00F926F9">
            <w:r w:rsidRPr="00D209CB">
              <w:t>Кмет на Община</w:t>
            </w:r>
            <w:r w:rsidRPr="006C3E47">
              <w:rPr>
                <w:spacing w:val="-5"/>
              </w:rPr>
              <w:t xml:space="preserve"> </w:t>
            </w:r>
            <w:r w:rsidRPr="00D209CB">
              <w:t>,</w:t>
            </w:r>
            <w:r w:rsidRPr="006C3E47">
              <w:rPr>
                <w:w w:val="99"/>
              </w:rPr>
              <w:t xml:space="preserve"> </w:t>
            </w:r>
            <w:r w:rsidRPr="00D209CB">
              <w:t>кметове и</w:t>
            </w:r>
            <w:r w:rsidRPr="006C3E47">
              <w:rPr>
                <w:spacing w:val="-6"/>
              </w:rPr>
              <w:t xml:space="preserve"> </w:t>
            </w:r>
            <w:r w:rsidRPr="00D209CB">
              <w:t>кметски</w:t>
            </w:r>
            <w:r w:rsidRPr="006C3E47">
              <w:rPr>
                <w:w w:val="99"/>
              </w:rPr>
              <w:t xml:space="preserve"> </w:t>
            </w:r>
            <w:r w:rsidRPr="00D209CB">
              <w:t>наместници по</w:t>
            </w:r>
            <w:r w:rsidRPr="006C3E47">
              <w:rPr>
                <w:w w:val="99"/>
              </w:rPr>
              <w:t xml:space="preserve"> </w:t>
            </w:r>
            <w:r w:rsidRPr="00D209CB">
              <w:t>населени</w:t>
            </w:r>
            <w:r w:rsidRPr="006C3E47">
              <w:rPr>
                <w:spacing w:val="-9"/>
              </w:rPr>
              <w:t xml:space="preserve"> </w:t>
            </w:r>
            <w:r w:rsidRPr="00D209CB">
              <w:t>места</w:t>
            </w:r>
          </w:p>
          <w:p w:rsidR="0088641C" w:rsidRPr="00D209CB" w:rsidRDefault="0088641C" w:rsidP="00F926F9"/>
        </w:tc>
        <w:tc>
          <w:tcPr>
            <w:tcW w:w="0" w:type="auto"/>
            <w:gridSpan w:val="4"/>
          </w:tcPr>
          <w:p w:rsidR="004545C2" w:rsidRPr="00D209CB" w:rsidRDefault="004545C2" w:rsidP="00F926F9"/>
        </w:tc>
        <w:tc>
          <w:tcPr>
            <w:tcW w:w="0" w:type="auto"/>
          </w:tcPr>
          <w:p w:rsidR="004545C2" w:rsidRPr="00D209CB" w:rsidRDefault="004545C2" w:rsidP="00F926F9">
            <w:r w:rsidRPr="00D209CB">
              <w:t>Общински</w:t>
            </w:r>
            <w:r w:rsidRPr="006C3E47">
              <w:rPr>
                <w:w w:val="99"/>
              </w:rPr>
              <w:t xml:space="preserve"> </w:t>
            </w:r>
            <w:r w:rsidRPr="00D209CB">
              <w:t>бюджет</w:t>
            </w:r>
          </w:p>
        </w:tc>
      </w:tr>
      <w:tr w:rsidR="009167A6" w:rsidRPr="00D209CB">
        <w:tc>
          <w:tcPr>
            <w:tcW w:w="0" w:type="auto"/>
            <w:gridSpan w:val="12"/>
          </w:tcPr>
          <w:p w:rsidR="009167A6" w:rsidRPr="006C3E47" w:rsidRDefault="009167A6" w:rsidP="009167A6">
            <w:pPr>
              <w:pStyle w:val="10"/>
              <w:widowControl/>
              <w:numPr>
                <w:ilvl w:val="0"/>
                <w:numId w:val="5"/>
              </w:numPr>
              <w:jc w:val="center"/>
              <w:rPr>
                <w:b/>
              </w:rPr>
            </w:pPr>
            <w:r w:rsidRPr="006C3E47">
              <w:rPr>
                <w:b/>
              </w:rPr>
              <w:lastRenderedPageBreak/>
              <w:t>ПОДОБРЯВАНЕ НА ОРГАНИЗАЦИЯТА ПО РАЗДЕЛЯНЕ,ВРЕМЕННО</w:t>
            </w:r>
            <w:r w:rsidRPr="006C3E47">
              <w:rPr>
                <w:b/>
                <w:spacing w:val="-21"/>
              </w:rPr>
              <w:t xml:space="preserve"> </w:t>
            </w:r>
            <w:r w:rsidRPr="006C3E47">
              <w:rPr>
                <w:b/>
              </w:rPr>
              <w:t>СЪХРАНЕНИЕ,СЪБИРАНЕ</w:t>
            </w:r>
            <w:r w:rsidRPr="006C3E47">
              <w:rPr>
                <w:b/>
                <w:w w:val="99"/>
              </w:rPr>
              <w:t xml:space="preserve"> </w:t>
            </w:r>
            <w:r w:rsidRPr="006C3E47">
              <w:rPr>
                <w:b/>
              </w:rPr>
              <w:t>И</w:t>
            </w:r>
            <w:r w:rsidRPr="006C3E47">
              <w:rPr>
                <w:b/>
                <w:spacing w:val="-5"/>
              </w:rPr>
              <w:t xml:space="preserve"> </w:t>
            </w:r>
            <w:r w:rsidRPr="006C3E47">
              <w:rPr>
                <w:b/>
              </w:rPr>
              <w:t>ТРАНСПОРТИРАНЕ</w:t>
            </w:r>
          </w:p>
        </w:tc>
      </w:tr>
      <w:tr w:rsidR="009167A6" w:rsidRPr="00D209CB">
        <w:tc>
          <w:tcPr>
            <w:tcW w:w="0" w:type="auto"/>
          </w:tcPr>
          <w:p w:rsidR="009167A6" w:rsidRDefault="009167A6" w:rsidP="00B25012"/>
        </w:tc>
        <w:tc>
          <w:tcPr>
            <w:tcW w:w="0" w:type="auto"/>
          </w:tcPr>
          <w:p w:rsidR="009167A6" w:rsidRPr="00D209CB" w:rsidRDefault="009167A6" w:rsidP="00B25012">
            <w:r w:rsidRPr="00D209CB">
              <w:t>Подобряване</w:t>
            </w:r>
            <w:r w:rsidRPr="006C3E47">
              <w:rPr>
                <w:spacing w:val="1"/>
              </w:rPr>
              <w:t xml:space="preserve"> </w:t>
            </w:r>
            <w:r w:rsidRPr="00D209CB">
              <w:t>на</w:t>
            </w:r>
            <w:r w:rsidRPr="006C3E47">
              <w:rPr>
                <w:w w:val="99"/>
              </w:rPr>
              <w:t xml:space="preserve"> </w:t>
            </w:r>
            <w:r w:rsidRPr="00D209CB">
              <w:t>организацията на</w:t>
            </w:r>
            <w:r w:rsidRPr="006C3E47">
              <w:rPr>
                <w:spacing w:val="-10"/>
              </w:rPr>
              <w:t xml:space="preserve"> </w:t>
            </w:r>
            <w:r w:rsidRPr="00D209CB">
              <w:t>събиране</w:t>
            </w:r>
            <w:r w:rsidRPr="006C3E47">
              <w:rPr>
                <w:w w:val="99"/>
              </w:rPr>
              <w:t xml:space="preserve"> </w:t>
            </w:r>
            <w:r w:rsidRPr="00D209CB">
              <w:t>и извозване на</w:t>
            </w:r>
            <w:r w:rsidRPr="006C3E47">
              <w:rPr>
                <w:spacing w:val="-3"/>
              </w:rPr>
              <w:t xml:space="preserve"> </w:t>
            </w:r>
            <w:r w:rsidRPr="00D209CB">
              <w:t>битови</w:t>
            </w:r>
            <w:r w:rsidRPr="006C3E47">
              <w:rPr>
                <w:w w:val="99"/>
              </w:rPr>
              <w:t xml:space="preserve"> </w:t>
            </w:r>
            <w:r w:rsidRPr="00D209CB">
              <w:t>отпадъци</w:t>
            </w:r>
          </w:p>
        </w:tc>
        <w:tc>
          <w:tcPr>
            <w:tcW w:w="0" w:type="auto"/>
          </w:tcPr>
          <w:p w:rsidR="009167A6" w:rsidRPr="00D209CB" w:rsidRDefault="009167A6" w:rsidP="00B25012">
            <w:r w:rsidRPr="00D209CB">
              <w:t>Ежегодно</w:t>
            </w:r>
          </w:p>
        </w:tc>
        <w:tc>
          <w:tcPr>
            <w:tcW w:w="0" w:type="auto"/>
            <w:gridSpan w:val="4"/>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4"/>
          </w:tcPr>
          <w:p w:rsidR="009167A6" w:rsidRPr="00D209CB" w:rsidRDefault="009167A6" w:rsidP="00B25012"/>
        </w:tc>
        <w:tc>
          <w:tcPr>
            <w:tcW w:w="0" w:type="auto"/>
          </w:tcPr>
          <w:p w:rsidR="009167A6" w:rsidRPr="00D209CB" w:rsidRDefault="009167A6" w:rsidP="00B25012">
            <w:r w:rsidRPr="00D209CB">
              <w:t>Общински</w:t>
            </w:r>
            <w:r w:rsidRPr="006C3E47">
              <w:rPr>
                <w:w w:val="99"/>
              </w:rPr>
              <w:t xml:space="preserve"> </w:t>
            </w:r>
            <w:r w:rsidRPr="00D209CB">
              <w:t>бюджет</w:t>
            </w:r>
          </w:p>
        </w:tc>
      </w:tr>
      <w:tr w:rsidR="009167A6" w:rsidRPr="00D209CB">
        <w:trPr>
          <w:trHeight w:val="2675"/>
        </w:trPr>
        <w:tc>
          <w:tcPr>
            <w:tcW w:w="0" w:type="auto"/>
          </w:tcPr>
          <w:p w:rsidR="009167A6" w:rsidRDefault="009167A6" w:rsidP="00B25012"/>
        </w:tc>
        <w:tc>
          <w:tcPr>
            <w:tcW w:w="0" w:type="auto"/>
          </w:tcPr>
          <w:p w:rsidR="009167A6" w:rsidRPr="006C3E47" w:rsidRDefault="009167A6" w:rsidP="00B25012">
            <w:pPr>
              <w:rPr>
                <w:lang w:val="en-US"/>
              </w:rPr>
            </w:pPr>
            <w:r w:rsidRPr="00D209CB">
              <w:t>Определяне на места</w:t>
            </w:r>
            <w:r w:rsidRPr="006C3E47">
              <w:rPr>
                <w:spacing w:val="-3"/>
              </w:rPr>
              <w:t xml:space="preserve"> </w:t>
            </w:r>
            <w:r w:rsidRPr="00D209CB">
              <w:t>и</w:t>
            </w:r>
            <w:r w:rsidRPr="006C3E47">
              <w:rPr>
                <w:w w:val="99"/>
              </w:rPr>
              <w:t xml:space="preserve"> </w:t>
            </w:r>
            <w:r w:rsidRPr="00D209CB">
              <w:t>осигуряване на съдове</w:t>
            </w:r>
            <w:r w:rsidRPr="006C3E47">
              <w:rPr>
                <w:spacing w:val="-9"/>
              </w:rPr>
              <w:t xml:space="preserve"> </w:t>
            </w:r>
            <w:r w:rsidRPr="00D209CB">
              <w:t>за</w:t>
            </w:r>
            <w:r w:rsidRPr="006C3E47">
              <w:rPr>
                <w:w w:val="99"/>
              </w:rPr>
              <w:t xml:space="preserve"> </w:t>
            </w:r>
            <w:r w:rsidRPr="00D209CB">
              <w:t>разделно събиране</w:t>
            </w:r>
            <w:r w:rsidRPr="006C3E47">
              <w:rPr>
                <w:spacing w:val="-2"/>
              </w:rPr>
              <w:t xml:space="preserve"> </w:t>
            </w:r>
            <w:r w:rsidRPr="00D209CB">
              <w:t>на</w:t>
            </w:r>
            <w:r w:rsidRPr="006C3E47">
              <w:rPr>
                <w:w w:val="99"/>
              </w:rPr>
              <w:t xml:space="preserve"> </w:t>
            </w:r>
            <w:r w:rsidRPr="00D209CB">
              <w:t>масово</w:t>
            </w:r>
            <w:r w:rsidRPr="006C3E47">
              <w:rPr>
                <w:spacing w:val="-7"/>
              </w:rPr>
              <w:t xml:space="preserve"> </w:t>
            </w:r>
            <w:r w:rsidRPr="00D209CB">
              <w:t>разпространени</w:t>
            </w:r>
          </w:p>
          <w:p w:rsidR="009167A6" w:rsidRPr="006C3E47" w:rsidRDefault="009167A6" w:rsidP="00B25012">
            <w:pPr>
              <w:rPr>
                <w:lang w:val="en-US"/>
              </w:rPr>
            </w:pPr>
            <w:r w:rsidRPr="00D209CB">
              <w:t>рециклируеми</w:t>
            </w:r>
            <w:r w:rsidRPr="006C3E47">
              <w:rPr>
                <w:spacing w:val="-4"/>
              </w:rPr>
              <w:t xml:space="preserve"> </w:t>
            </w:r>
            <w:r w:rsidRPr="00D209CB">
              <w:t>отпадъци</w:t>
            </w:r>
            <w:r w:rsidRPr="006C3E47">
              <w:rPr>
                <w:w w:val="99"/>
              </w:rPr>
              <w:t xml:space="preserve"> </w:t>
            </w:r>
            <w:r w:rsidRPr="00D209CB">
              <w:t>(хартия, пластмаса,</w:t>
            </w:r>
            <w:r w:rsidRPr="006C3E47">
              <w:rPr>
                <w:spacing w:val="-10"/>
              </w:rPr>
              <w:t xml:space="preserve"> </w:t>
            </w:r>
            <w:r w:rsidRPr="00D209CB">
              <w:t>стъкло,</w:t>
            </w:r>
            <w:r w:rsidRPr="006C3E47">
              <w:rPr>
                <w:w w:val="99"/>
              </w:rPr>
              <w:t xml:space="preserve"> </w:t>
            </w:r>
            <w:r w:rsidRPr="00D209CB">
              <w:t>метал)</w:t>
            </w:r>
          </w:p>
        </w:tc>
        <w:tc>
          <w:tcPr>
            <w:tcW w:w="0" w:type="auto"/>
          </w:tcPr>
          <w:p w:rsidR="009167A6" w:rsidRPr="00D209CB" w:rsidRDefault="009167A6" w:rsidP="00B25012">
            <w:r w:rsidRPr="00D209CB">
              <w:t>Поетапно</w:t>
            </w:r>
          </w:p>
          <w:p w:rsidR="009167A6" w:rsidRPr="00D209CB" w:rsidRDefault="009167A6" w:rsidP="00B25012">
            <w:r w:rsidRPr="00D209CB">
              <w:t>2014-2020</w:t>
            </w:r>
          </w:p>
        </w:tc>
        <w:tc>
          <w:tcPr>
            <w:tcW w:w="0" w:type="auto"/>
            <w:gridSpan w:val="4"/>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4"/>
          </w:tcPr>
          <w:p w:rsidR="009167A6" w:rsidRPr="00D209CB" w:rsidRDefault="009167A6" w:rsidP="00B25012"/>
        </w:tc>
        <w:tc>
          <w:tcPr>
            <w:tcW w:w="0" w:type="auto"/>
          </w:tcPr>
          <w:p w:rsidR="009167A6" w:rsidRPr="006C3E47" w:rsidRDefault="009167A6" w:rsidP="00B25012">
            <w:pPr>
              <w:rPr>
                <w:lang w:val="en-US"/>
              </w:rPr>
            </w:pPr>
            <w:r w:rsidRPr="00D209CB">
              <w:t>Общински</w:t>
            </w:r>
            <w:r w:rsidRPr="006C3E47">
              <w:rPr>
                <w:w w:val="99"/>
              </w:rPr>
              <w:t xml:space="preserve"> </w:t>
            </w:r>
            <w:r w:rsidRPr="00D209CB">
              <w:t>бюджет,</w:t>
            </w:r>
            <w:r w:rsidRPr="006C3E47">
              <w:rPr>
                <w:w w:val="99"/>
              </w:rPr>
              <w:t xml:space="preserve"> </w:t>
            </w:r>
            <w:r w:rsidRPr="00D209CB">
              <w:t>Организация</w:t>
            </w:r>
            <w:r w:rsidRPr="006C3E47">
              <w:rPr>
                <w:spacing w:val="-6"/>
              </w:rPr>
              <w:t xml:space="preserve"> </w:t>
            </w:r>
            <w:r w:rsidRPr="00D209CB">
              <w:t>по</w:t>
            </w:r>
            <w:r w:rsidRPr="006C3E47">
              <w:rPr>
                <w:w w:val="99"/>
              </w:rPr>
              <w:t xml:space="preserve"> </w:t>
            </w:r>
            <w:r w:rsidRPr="00D209CB">
              <w:t>оползотворяван</w:t>
            </w:r>
            <w:r w:rsidRPr="006C3E47">
              <w:rPr>
                <w:lang w:val="en-US"/>
              </w:rPr>
              <w:t>e</w:t>
            </w:r>
          </w:p>
        </w:tc>
      </w:tr>
      <w:tr w:rsidR="009167A6" w:rsidRPr="00D209CB">
        <w:trPr>
          <w:trHeight w:hRule="exact" w:val="3001"/>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Подновяване</w:t>
            </w:r>
            <w:r w:rsidRPr="006C3E47">
              <w:rPr>
                <w:spacing w:val="1"/>
              </w:rPr>
              <w:t xml:space="preserve"> </w:t>
            </w:r>
            <w:r w:rsidRPr="00D209CB">
              <w:t>на</w:t>
            </w:r>
            <w:r w:rsidRPr="006C3E47">
              <w:rPr>
                <w:w w:val="99"/>
              </w:rPr>
              <w:t xml:space="preserve"> </w:t>
            </w:r>
            <w:r w:rsidRPr="00D209CB">
              <w:t>амортизирани съдове</w:t>
            </w:r>
            <w:r w:rsidRPr="006C3E47">
              <w:rPr>
                <w:spacing w:val="-7"/>
              </w:rPr>
              <w:t xml:space="preserve"> </w:t>
            </w:r>
            <w:r w:rsidRPr="00D209CB">
              <w:t>за</w:t>
            </w:r>
            <w:r w:rsidRPr="006C3E47">
              <w:rPr>
                <w:w w:val="99"/>
              </w:rPr>
              <w:t xml:space="preserve"> </w:t>
            </w:r>
            <w:r w:rsidRPr="00D209CB">
              <w:t>смет /закупуване</w:t>
            </w:r>
            <w:r w:rsidRPr="006C3E47">
              <w:rPr>
                <w:spacing w:val="-2"/>
              </w:rPr>
              <w:t xml:space="preserve"> </w:t>
            </w:r>
            <w:r w:rsidRPr="00D209CB">
              <w:t>на</w:t>
            </w:r>
            <w:r w:rsidRPr="006C3E47">
              <w:rPr>
                <w:w w:val="99"/>
              </w:rPr>
              <w:t xml:space="preserve"> </w:t>
            </w:r>
            <w:r w:rsidRPr="00D209CB">
              <w:t>нови/,закупуване на</w:t>
            </w:r>
            <w:r w:rsidRPr="006C3E47">
              <w:rPr>
                <w:w w:val="99"/>
              </w:rPr>
              <w:t xml:space="preserve"> </w:t>
            </w:r>
            <w:r w:rsidRPr="00D209CB">
              <w:t>сметоизвозваща</w:t>
            </w:r>
            <w:r w:rsidRPr="006C3E47">
              <w:rPr>
                <w:spacing w:val="-9"/>
              </w:rPr>
              <w:t xml:space="preserve"> </w:t>
            </w:r>
            <w:r w:rsidRPr="00D209CB">
              <w:t>машина</w:t>
            </w:r>
          </w:p>
        </w:tc>
        <w:tc>
          <w:tcPr>
            <w:tcW w:w="0" w:type="auto"/>
          </w:tcPr>
          <w:p w:rsidR="009167A6" w:rsidRPr="00D209CB" w:rsidRDefault="009167A6" w:rsidP="00B25012">
            <w:r w:rsidRPr="00D209CB">
              <w:t>до постигане</w:t>
            </w:r>
            <w:r w:rsidRPr="006C3E47">
              <w:rPr>
                <w:spacing w:val="-7"/>
              </w:rPr>
              <w:t xml:space="preserve"> </w:t>
            </w:r>
            <w:r w:rsidRPr="00D209CB">
              <w:t>на</w:t>
            </w:r>
            <w:r w:rsidRPr="006C3E47">
              <w:rPr>
                <w:w w:val="99"/>
              </w:rPr>
              <w:t xml:space="preserve"> </w:t>
            </w:r>
            <w:r w:rsidRPr="00D209CB">
              <w:t>резултат</w:t>
            </w:r>
          </w:p>
        </w:tc>
        <w:tc>
          <w:tcPr>
            <w:tcW w:w="0" w:type="auto"/>
            <w:gridSpan w:val="4"/>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4"/>
          </w:tcPr>
          <w:p w:rsidR="009167A6" w:rsidRPr="00D209CB" w:rsidRDefault="009167A6" w:rsidP="00B25012"/>
        </w:tc>
        <w:tc>
          <w:tcPr>
            <w:tcW w:w="0" w:type="auto"/>
          </w:tcPr>
          <w:p w:rsidR="009167A6" w:rsidRPr="00D209CB" w:rsidRDefault="009167A6" w:rsidP="00B25012">
            <w:r w:rsidRPr="00D209CB">
              <w:t>Оперативни</w:t>
            </w:r>
            <w:r w:rsidRPr="006C3E47">
              <w:rPr>
                <w:w w:val="99"/>
              </w:rPr>
              <w:t xml:space="preserve"> </w:t>
            </w:r>
            <w:r w:rsidRPr="00D209CB">
              <w:t>програми,</w:t>
            </w:r>
            <w:r w:rsidRPr="006C3E47">
              <w:rPr>
                <w:w w:val="99"/>
              </w:rPr>
              <w:t xml:space="preserve"> </w:t>
            </w:r>
          </w:p>
          <w:p w:rsidR="009167A6" w:rsidRPr="00D209CB" w:rsidRDefault="009167A6" w:rsidP="00B25012">
            <w:r w:rsidRPr="00D209CB">
              <w:t>капиталови</w:t>
            </w:r>
            <w:r w:rsidRPr="006C3E47">
              <w:rPr>
                <w:w w:val="99"/>
              </w:rPr>
              <w:t xml:space="preserve"> </w:t>
            </w:r>
            <w:r w:rsidRPr="00D209CB">
              <w:t>средства и</w:t>
            </w:r>
            <w:r w:rsidRPr="006C3E47">
              <w:rPr>
                <w:spacing w:val="-7"/>
              </w:rPr>
              <w:t xml:space="preserve"> </w:t>
            </w:r>
            <w:r w:rsidRPr="00D209CB">
              <w:t>др.</w:t>
            </w:r>
            <w:r w:rsidRPr="006C3E47">
              <w:rPr>
                <w:w w:val="99"/>
              </w:rPr>
              <w:t xml:space="preserve"> </w:t>
            </w:r>
            <w:r w:rsidRPr="00D209CB">
              <w:t>източници</w:t>
            </w:r>
          </w:p>
        </w:tc>
      </w:tr>
      <w:tr w:rsidR="009167A6" w:rsidRPr="00D209CB">
        <w:trPr>
          <w:trHeight w:hRule="exact" w:val="548"/>
        </w:trPr>
        <w:tc>
          <w:tcPr>
            <w:tcW w:w="0" w:type="auto"/>
            <w:gridSpan w:val="12"/>
          </w:tcPr>
          <w:p w:rsidR="009167A6" w:rsidRDefault="009167A6" w:rsidP="00B25012"/>
          <w:p w:rsidR="009167A6" w:rsidRPr="006C3E47" w:rsidRDefault="009167A6" w:rsidP="009167A6">
            <w:pPr>
              <w:pStyle w:val="10"/>
              <w:widowControl/>
              <w:numPr>
                <w:ilvl w:val="0"/>
                <w:numId w:val="5"/>
              </w:numPr>
              <w:jc w:val="center"/>
            </w:pPr>
            <w:r w:rsidRPr="006C3E47">
              <w:rPr>
                <w:b/>
              </w:rPr>
              <w:t>ЕКОЛОГОСЪОБРАЗНО ОБЕЗВРЕЖДАНЕ НА</w:t>
            </w:r>
            <w:r w:rsidRPr="006C3E47">
              <w:rPr>
                <w:b/>
                <w:spacing w:val="-15"/>
              </w:rPr>
              <w:t xml:space="preserve"> </w:t>
            </w:r>
            <w:r w:rsidRPr="006C3E47">
              <w:rPr>
                <w:b/>
              </w:rPr>
              <w:t>ОТПАДЪЦИТЕ</w:t>
            </w:r>
          </w:p>
          <w:p w:rsidR="009167A6" w:rsidRPr="00D209CB" w:rsidRDefault="009167A6" w:rsidP="00B25012">
            <w:pPr>
              <w:jc w:val="center"/>
            </w:pPr>
          </w:p>
        </w:tc>
      </w:tr>
      <w:tr w:rsidR="009167A6" w:rsidRPr="00D209CB">
        <w:trPr>
          <w:trHeight w:hRule="exact" w:val="2257"/>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Почистване на</w:t>
            </w:r>
            <w:r w:rsidRPr="006C3E47">
              <w:rPr>
                <w:spacing w:val="-1"/>
              </w:rPr>
              <w:t xml:space="preserve"> </w:t>
            </w:r>
            <w:r w:rsidRPr="00D209CB">
              <w:t>локални</w:t>
            </w:r>
            <w:r w:rsidRPr="006C3E47">
              <w:rPr>
                <w:w w:val="99"/>
              </w:rPr>
              <w:t xml:space="preserve"> </w:t>
            </w:r>
            <w:r w:rsidRPr="00D209CB">
              <w:t>натрупвания на</w:t>
            </w:r>
            <w:r w:rsidRPr="006C3E47">
              <w:rPr>
                <w:spacing w:val="-9"/>
              </w:rPr>
              <w:t xml:space="preserve"> </w:t>
            </w:r>
            <w:r w:rsidRPr="00D209CB">
              <w:t>отпадъци</w:t>
            </w:r>
            <w:r w:rsidRPr="006C3E47">
              <w:rPr>
                <w:w w:val="99"/>
              </w:rPr>
              <w:t xml:space="preserve"> </w:t>
            </w:r>
            <w:r w:rsidRPr="00D209CB">
              <w:t>по населени</w:t>
            </w:r>
            <w:r w:rsidRPr="006C3E47">
              <w:rPr>
                <w:spacing w:val="-9"/>
              </w:rPr>
              <w:t xml:space="preserve"> </w:t>
            </w:r>
            <w:r w:rsidRPr="00D209CB">
              <w:t>места</w:t>
            </w:r>
          </w:p>
        </w:tc>
        <w:tc>
          <w:tcPr>
            <w:tcW w:w="0" w:type="auto"/>
            <w:gridSpan w:val="2"/>
          </w:tcPr>
          <w:p w:rsidR="009167A6" w:rsidRPr="00D209CB" w:rsidRDefault="009167A6" w:rsidP="00B25012">
            <w:r w:rsidRPr="00D209CB">
              <w:t>Постоянен</w:t>
            </w:r>
          </w:p>
        </w:tc>
        <w:tc>
          <w:tcPr>
            <w:tcW w:w="0" w:type="auto"/>
            <w:gridSpan w:val="3"/>
          </w:tcPr>
          <w:p w:rsidR="009167A6" w:rsidRPr="00D209CB" w:rsidRDefault="009167A6" w:rsidP="00B25012">
            <w:r w:rsidRPr="00D209CB">
              <w:t>Кмет на община</w:t>
            </w:r>
            <w:r w:rsidRPr="006C3E47">
              <w:rPr>
                <w:spacing w:val="-5"/>
              </w:rPr>
              <w:t xml:space="preserve"> </w:t>
            </w:r>
            <w:r w:rsidRPr="00D209CB">
              <w:t>,</w:t>
            </w:r>
            <w:r w:rsidRPr="006C3E47">
              <w:rPr>
                <w:w w:val="99"/>
              </w:rPr>
              <w:t xml:space="preserve"> </w:t>
            </w:r>
            <w:r w:rsidRPr="00D209CB">
              <w:t>кметове и</w:t>
            </w:r>
            <w:r w:rsidRPr="006C3E47">
              <w:rPr>
                <w:spacing w:val="-6"/>
              </w:rPr>
              <w:t xml:space="preserve"> </w:t>
            </w:r>
            <w:r w:rsidRPr="00D209CB">
              <w:t>кметски</w:t>
            </w:r>
            <w:r w:rsidRPr="006C3E47">
              <w:rPr>
                <w:w w:val="99"/>
              </w:rPr>
              <w:t xml:space="preserve"> </w:t>
            </w:r>
            <w:r w:rsidRPr="00D209CB">
              <w:t>наместници по</w:t>
            </w:r>
            <w:r w:rsidRPr="006C3E47">
              <w:rPr>
                <w:w w:val="99"/>
              </w:rPr>
              <w:t xml:space="preserve"> </w:t>
            </w:r>
            <w:r w:rsidRPr="00D209CB">
              <w:t>населени</w:t>
            </w:r>
            <w:r w:rsidRPr="006C3E47">
              <w:rPr>
                <w:spacing w:val="-9"/>
              </w:rPr>
              <w:t xml:space="preserve"> </w:t>
            </w:r>
            <w:r w:rsidRPr="00D209CB">
              <w:t>места</w:t>
            </w:r>
          </w:p>
        </w:tc>
        <w:tc>
          <w:tcPr>
            <w:tcW w:w="0" w:type="auto"/>
            <w:gridSpan w:val="4"/>
          </w:tcPr>
          <w:p w:rsidR="009167A6" w:rsidRPr="00D209CB" w:rsidRDefault="009167A6" w:rsidP="00B25012"/>
        </w:tc>
        <w:tc>
          <w:tcPr>
            <w:tcW w:w="0" w:type="auto"/>
          </w:tcPr>
          <w:p w:rsidR="009167A6" w:rsidRPr="00D209CB" w:rsidRDefault="009167A6" w:rsidP="00B25012">
            <w:r w:rsidRPr="00D209CB">
              <w:t>Община,</w:t>
            </w:r>
            <w:r w:rsidRPr="006C3E47">
              <w:rPr>
                <w:w w:val="99"/>
              </w:rPr>
              <w:t xml:space="preserve"> </w:t>
            </w:r>
            <w:r w:rsidRPr="00D209CB">
              <w:t>Външен</w:t>
            </w:r>
            <w:r w:rsidRPr="006C3E47">
              <w:rPr>
                <w:w w:val="99"/>
              </w:rPr>
              <w:t xml:space="preserve"> </w:t>
            </w:r>
            <w:r w:rsidRPr="00D209CB">
              <w:t>източник</w:t>
            </w:r>
          </w:p>
        </w:tc>
      </w:tr>
      <w:tr w:rsidR="009167A6" w:rsidRPr="00D209CB">
        <w:trPr>
          <w:trHeight w:hRule="exact" w:val="632"/>
        </w:trPr>
        <w:tc>
          <w:tcPr>
            <w:tcW w:w="0" w:type="auto"/>
            <w:gridSpan w:val="12"/>
          </w:tcPr>
          <w:p w:rsidR="009167A6" w:rsidRPr="00756D1B" w:rsidRDefault="009167A6" w:rsidP="009167A6">
            <w:pPr>
              <w:pStyle w:val="10"/>
              <w:widowControl/>
              <w:numPr>
                <w:ilvl w:val="0"/>
                <w:numId w:val="5"/>
              </w:numPr>
              <w:jc w:val="center"/>
            </w:pPr>
            <w:r w:rsidRPr="006C3E47">
              <w:rPr>
                <w:b/>
              </w:rPr>
              <w:t>ПРЕДОТВРАТЯВАНЕ И НАМАЛЯВАНЕ НА РИСКА ОТ СТАРИ ЗАМЪРСЯВАНИЯ С</w:t>
            </w:r>
            <w:r w:rsidRPr="006C3E47">
              <w:rPr>
                <w:b/>
                <w:spacing w:val="-23"/>
              </w:rPr>
              <w:t xml:space="preserve"> </w:t>
            </w:r>
            <w:r w:rsidRPr="006C3E47">
              <w:rPr>
                <w:b/>
              </w:rPr>
              <w:t>ОТПАДЪЦИ</w:t>
            </w:r>
          </w:p>
        </w:tc>
      </w:tr>
      <w:tr w:rsidR="009167A6" w:rsidRPr="00D209CB">
        <w:trPr>
          <w:trHeight w:hRule="exact" w:val="2199"/>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Упражняване на</w:t>
            </w:r>
            <w:r w:rsidRPr="006C3E47">
              <w:rPr>
                <w:spacing w:val="-4"/>
              </w:rPr>
              <w:t xml:space="preserve"> </w:t>
            </w:r>
            <w:r w:rsidRPr="00D209CB">
              <w:t>стриктен</w:t>
            </w:r>
            <w:r w:rsidRPr="006C3E47">
              <w:rPr>
                <w:w w:val="99"/>
              </w:rPr>
              <w:t xml:space="preserve"> </w:t>
            </w:r>
            <w:r w:rsidRPr="00D209CB">
              <w:t>контрол за</w:t>
            </w:r>
            <w:r w:rsidRPr="006C3E47">
              <w:rPr>
                <w:spacing w:val="-10"/>
              </w:rPr>
              <w:t xml:space="preserve"> </w:t>
            </w:r>
            <w:r w:rsidRPr="00D209CB">
              <w:t>предотвратяване</w:t>
            </w:r>
            <w:r w:rsidRPr="006C3E47">
              <w:rPr>
                <w:w w:val="99"/>
              </w:rPr>
              <w:t xml:space="preserve"> </w:t>
            </w:r>
            <w:r w:rsidRPr="00D209CB">
              <w:t>образуването на</w:t>
            </w:r>
            <w:r w:rsidRPr="006C3E47">
              <w:rPr>
                <w:spacing w:val="-12"/>
              </w:rPr>
              <w:t xml:space="preserve"> </w:t>
            </w:r>
            <w:r w:rsidRPr="00D209CB">
              <w:t>сметища.</w:t>
            </w:r>
          </w:p>
        </w:tc>
        <w:tc>
          <w:tcPr>
            <w:tcW w:w="0" w:type="auto"/>
            <w:gridSpan w:val="2"/>
          </w:tcPr>
          <w:p w:rsidR="009167A6" w:rsidRPr="00D209CB" w:rsidRDefault="009167A6" w:rsidP="00B25012">
            <w:r w:rsidRPr="00D209CB">
              <w:t>Постоянен</w:t>
            </w:r>
          </w:p>
        </w:tc>
        <w:tc>
          <w:tcPr>
            <w:tcW w:w="0" w:type="auto"/>
            <w:gridSpan w:val="3"/>
          </w:tcPr>
          <w:p w:rsidR="009167A6" w:rsidRPr="00D209CB" w:rsidRDefault="009167A6" w:rsidP="00B25012">
            <w:r w:rsidRPr="00D209CB">
              <w:t>Кмет на община</w:t>
            </w:r>
            <w:r w:rsidRPr="006C3E47">
              <w:rPr>
                <w:spacing w:val="-5"/>
              </w:rPr>
              <w:t xml:space="preserve"> </w:t>
            </w:r>
            <w:r w:rsidRPr="00D209CB">
              <w:t>,</w:t>
            </w:r>
            <w:r w:rsidRPr="006C3E47">
              <w:rPr>
                <w:w w:val="99"/>
              </w:rPr>
              <w:t xml:space="preserve"> </w:t>
            </w:r>
            <w:r w:rsidRPr="00D209CB">
              <w:t>кметове и</w:t>
            </w:r>
            <w:r w:rsidRPr="006C3E47">
              <w:rPr>
                <w:spacing w:val="-6"/>
              </w:rPr>
              <w:t xml:space="preserve"> </w:t>
            </w:r>
            <w:r w:rsidRPr="00D209CB">
              <w:t>кметски</w:t>
            </w:r>
            <w:r w:rsidRPr="006C3E47">
              <w:rPr>
                <w:w w:val="99"/>
              </w:rPr>
              <w:t xml:space="preserve"> </w:t>
            </w:r>
            <w:r w:rsidRPr="00D209CB">
              <w:t>наместници по</w:t>
            </w:r>
            <w:r w:rsidRPr="006C3E47">
              <w:rPr>
                <w:w w:val="99"/>
              </w:rPr>
              <w:t xml:space="preserve"> </w:t>
            </w:r>
            <w:r w:rsidRPr="00D209CB">
              <w:t>населени</w:t>
            </w:r>
            <w:r w:rsidRPr="006C3E47">
              <w:rPr>
                <w:spacing w:val="-9"/>
              </w:rPr>
              <w:t xml:space="preserve"> </w:t>
            </w:r>
            <w:r w:rsidRPr="00D209CB">
              <w:t>места</w:t>
            </w:r>
          </w:p>
        </w:tc>
        <w:tc>
          <w:tcPr>
            <w:tcW w:w="0" w:type="auto"/>
            <w:gridSpan w:val="4"/>
          </w:tcPr>
          <w:p w:rsidR="009167A6" w:rsidRPr="00D209CB" w:rsidRDefault="009167A6" w:rsidP="00B25012">
            <w:r w:rsidRPr="006C3E47">
              <w:rPr>
                <w:w w:val="99"/>
              </w:rPr>
              <w:t>-</w:t>
            </w:r>
          </w:p>
        </w:tc>
        <w:tc>
          <w:tcPr>
            <w:tcW w:w="0" w:type="auto"/>
          </w:tcPr>
          <w:p w:rsidR="009167A6" w:rsidRPr="00D209CB" w:rsidRDefault="009167A6" w:rsidP="00B25012">
            <w:r w:rsidRPr="006C3E47">
              <w:rPr>
                <w:w w:val="99"/>
              </w:rPr>
              <w:t>-</w:t>
            </w:r>
          </w:p>
        </w:tc>
      </w:tr>
      <w:tr w:rsidR="009167A6" w:rsidRPr="00D209CB">
        <w:trPr>
          <w:trHeight w:hRule="exact" w:val="2186"/>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Контрол по съхранение</w:t>
            </w:r>
            <w:r w:rsidRPr="006C3E47">
              <w:rPr>
                <w:spacing w:val="-8"/>
              </w:rPr>
              <w:t xml:space="preserve"> </w:t>
            </w:r>
            <w:r w:rsidRPr="00D209CB">
              <w:t>на</w:t>
            </w:r>
            <w:r w:rsidRPr="006C3E47">
              <w:rPr>
                <w:w w:val="99"/>
              </w:rPr>
              <w:t xml:space="preserve"> </w:t>
            </w:r>
            <w:r w:rsidRPr="00D209CB">
              <w:t>складовете за</w:t>
            </w:r>
            <w:r w:rsidRPr="006C3E47">
              <w:rPr>
                <w:spacing w:val="-6"/>
              </w:rPr>
              <w:t xml:space="preserve"> </w:t>
            </w:r>
            <w:r w:rsidRPr="00D209CB">
              <w:t>съхранение</w:t>
            </w:r>
            <w:r w:rsidRPr="006C3E47">
              <w:rPr>
                <w:w w:val="99"/>
              </w:rPr>
              <w:t xml:space="preserve"> </w:t>
            </w:r>
            <w:r w:rsidRPr="00D209CB">
              <w:t>на негодни за</w:t>
            </w:r>
            <w:r w:rsidRPr="006C3E47">
              <w:rPr>
                <w:spacing w:val="-3"/>
              </w:rPr>
              <w:t xml:space="preserve"> </w:t>
            </w:r>
            <w:r w:rsidRPr="00D209CB">
              <w:t>употреба</w:t>
            </w:r>
            <w:r w:rsidRPr="006C3E47">
              <w:rPr>
                <w:w w:val="99"/>
              </w:rPr>
              <w:t xml:space="preserve"> </w:t>
            </w:r>
            <w:r w:rsidRPr="00D209CB">
              <w:t>пестициди</w:t>
            </w:r>
          </w:p>
        </w:tc>
        <w:tc>
          <w:tcPr>
            <w:tcW w:w="0" w:type="auto"/>
            <w:gridSpan w:val="2"/>
          </w:tcPr>
          <w:p w:rsidR="009167A6" w:rsidRPr="00D209CB" w:rsidRDefault="009167A6" w:rsidP="00B25012">
            <w:r w:rsidRPr="00D209CB">
              <w:t>Постоянен</w:t>
            </w:r>
          </w:p>
        </w:tc>
        <w:tc>
          <w:tcPr>
            <w:tcW w:w="0" w:type="auto"/>
            <w:gridSpan w:val="3"/>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4"/>
          </w:tcPr>
          <w:p w:rsidR="009167A6" w:rsidRPr="00D209CB" w:rsidRDefault="009167A6" w:rsidP="00B25012"/>
        </w:tc>
        <w:tc>
          <w:tcPr>
            <w:tcW w:w="0" w:type="auto"/>
          </w:tcPr>
          <w:p w:rsidR="009167A6" w:rsidRPr="00D209CB" w:rsidRDefault="009167A6" w:rsidP="00B25012">
            <w:r w:rsidRPr="00D209CB">
              <w:t>Общински</w:t>
            </w:r>
            <w:r w:rsidRPr="006C3E47">
              <w:rPr>
                <w:w w:val="99"/>
              </w:rPr>
              <w:t xml:space="preserve"> </w:t>
            </w:r>
            <w:r w:rsidRPr="00D209CB">
              <w:t>бюджет</w:t>
            </w:r>
          </w:p>
        </w:tc>
      </w:tr>
      <w:tr w:rsidR="009167A6" w:rsidRPr="00D209CB">
        <w:trPr>
          <w:trHeight w:hRule="exact" w:val="714"/>
        </w:trPr>
        <w:tc>
          <w:tcPr>
            <w:tcW w:w="0" w:type="auto"/>
            <w:gridSpan w:val="12"/>
          </w:tcPr>
          <w:p w:rsidR="009167A6" w:rsidRPr="006C3E47" w:rsidRDefault="009167A6" w:rsidP="009167A6">
            <w:pPr>
              <w:pStyle w:val="10"/>
              <w:widowControl/>
              <w:numPr>
                <w:ilvl w:val="0"/>
                <w:numId w:val="5"/>
              </w:numPr>
              <w:jc w:val="center"/>
            </w:pPr>
            <w:r w:rsidRPr="006C3E47">
              <w:rPr>
                <w:b/>
              </w:rPr>
              <w:t>ОСИГУРЯВАНЕ НА БАЗА ДАННИ ЗА ОТПАДЪЦИТЕ И ДИФЕРЕНЦИРАНЕ НА</w:t>
            </w:r>
            <w:r w:rsidRPr="006C3E47">
              <w:rPr>
                <w:b/>
                <w:spacing w:val="-22"/>
              </w:rPr>
              <w:t xml:space="preserve"> </w:t>
            </w:r>
            <w:r w:rsidRPr="006C3E47">
              <w:rPr>
                <w:b/>
              </w:rPr>
              <w:t>ТБО</w:t>
            </w:r>
          </w:p>
        </w:tc>
      </w:tr>
      <w:tr w:rsidR="009167A6" w:rsidRPr="00D209CB">
        <w:trPr>
          <w:trHeight w:hRule="exact" w:val="1464"/>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Създаване на регистър</w:t>
            </w:r>
            <w:r w:rsidRPr="006C3E47">
              <w:rPr>
                <w:spacing w:val="-9"/>
              </w:rPr>
              <w:t xml:space="preserve"> </w:t>
            </w:r>
            <w:r w:rsidRPr="00D209CB">
              <w:t>на</w:t>
            </w:r>
            <w:r w:rsidRPr="006C3E47">
              <w:rPr>
                <w:w w:val="99"/>
              </w:rPr>
              <w:t xml:space="preserve"> </w:t>
            </w:r>
            <w:r w:rsidRPr="00D209CB">
              <w:t>стопанските</w:t>
            </w:r>
            <w:r w:rsidRPr="006C3E47">
              <w:rPr>
                <w:spacing w:val="-1"/>
              </w:rPr>
              <w:t xml:space="preserve"> </w:t>
            </w:r>
            <w:r w:rsidRPr="00D209CB">
              <w:t>субекти</w:t>
            </w:r>
            <w:r w:rsidRPr="006C3E47">
              <w:rPr>
                <w:w w:val="99"/>
              </w:rPr>
              <w:t xml:space="preserve"> </w:t>
            </w:r>
            <w:r w:rsidRPr="00D209CB">
              <w:t>работещи на</w:t>
            </w:r>
            <w:r w:rsidRPr="006C3E47">
              <w:rPr>
                <w:spacing w:val="-7"/>
              </w:rPr>
              <w:t xml:space="preserve"> </w:t>
            </w:r>
            <w:r w:rsidRPr="00D209CB">
              <w:t>територията</w:t>
            </w:r>
            <w:r w:rsidRPr="006C3E47">
              <w:rPr>
                <w:w w:val="99"/>
              </w:rPr>
              <w:t xml:space="preserve"> </w:t>
            </w:r>
            <w:r w:rsidRPr="00D209CB">
              <w:t>на Общината</w:t>
            </w:r>
            <w:r w:rsidRPr="006C3E47">
              <w:rPr>
                <w:spacing w:val="-1"/>
              </w:rPr>
              <w:t xml:space="preserve"> </w:t>
            </w:r>
            <w:r w:rsidRPr="00D209CB">
              <w:t>и</w:t>
            </w:r>
            <w:r w:rsidRPr="006C3E47">
              <w:rPr>
                <w:w w:val="99"/>
              </w:rPr>
              <w:t xml:space="preserve"> </w:t>
            </w:r>
            <w:r w:rsidRPr="00D209CB">
              <w:t>количествата</w:t>
            </w:r>
            <w:r w:rsidRPr="006C3E47">
              <w:rPr>
                <w:spacing w:val="-3"/>
              </w:rPr>
              <w:t xml:space="preserve"> </w:t>
            </w:r>
            <w:r w:rsidRPr="00D209CB">
              <w:t>генериран</w:t>
            </w:r>
            <w:r w:rsidRPr="006C3E47">
              <w:rPr>
                <w:w w:val="99"/>
              </w:rPr>
              <w:t xml:space="preserve"> </w:t>
            </w:r>
            <w:r w:rsidRPr="00D209CB">
              <w:t>отпадък.</w:t>
            </w:r>
          </w:p>
        </w:tc>
        <w:tc>
          <w:tcPr>
            <w:tcW w:w="0" w:type="auto"/>
            <w:gridSpan w:val="2"/>
          </w:tcPr>
          <w:p w:rsidR="009167A6" w:rsidRPr="00D209CB" w:rsidRDefault="009167A6" w:rsidP="00B25012">
            <w:r w:rsidRPr="00D209CB">
              <w:t>Постоянен</w:t>
            </w:r>
          </w:p>
        </w:tc>
        <w:tc>
          <w:tcPr>
            <w:tcW w:w="0" w:type="auto"/>
            <w:gridSpan w:val="3"/>
          </w:tcPr>
          <w:p w:rsidR="009167A6" w:rsidRPr="00D209CB" w:rsidRDefault="009167A6" w:rsidP="00B25012">
            <w:r w:rsidRPr="00D209CB">
              <w:t>Експерт</w:t>
            </w:r>
          </w:p>
          <w:p w:rsidR="009167A6" w:rsidRPr="00D209CB" w:rsidRDefault="009167A6" w:rsidP="00B25012">
            <w:r w:rsidRPr="00D209CB">
              <w:t>„Екология”</w:t>
            </w:r>
          </w:p>
        </w:tc>
        <w:tc>
          <w:tcPr>
            <w:tcW w:w="0" w:type="auto"/>
            <w:gridSpan w:val="4"/>
          </w:tcPr>
          <w:p w:rsidR="009167A6" w:rsidRPr="00D209CB" w:rsidRDefault="009167A6" w:rsidP="00B25012">
            <w:r w:rsidRPr="006C3E47">
              <w:rPr>
                <w:w w:val="99"/>
              </w:rPr>
              <w:t>-</w:t>
            </w:r>
          </w:p>
        </w:tc>
        <w:tc>
          <w:tcPr>
            <w:tcW w:w="0" w:type="auto"/>
          </w:tcPr>
          <w:p w:rsidR="009167A6" w:rsidRPr="00D209CB" w:rsidRDefault="009167A6" w:rsidP="00B25012">
            <w:r w:rsidRPr="006C3E47">
              <w:rPr>
                <w:w w:val="99"/>
              </w:rPr>
              <w:t>-</w:t>
            </w:r>
          </w:p>
        </w:tc>
      </w:tr>
      <w:tr w:rsidR="009167A6" w:rsidRPr="00D209CB">
        <w:trPr>
          <w:trHeight w:hRule="exact" w:val="2293"/>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Информиране</w:t>
            </w:r>
            <w:r w:rsidRPr="006C3E47">
              <w:rPr>
                <w:spacing w:val="-1"/>
              </w:rPr>
              <w:t xml:space="preserve"> </w:t>
            </w:r>
            <w:r w:rsidRPr="00D209CB">
              <w:t>на</w:t>
            </w:r>
            <w:r w:rsidRPr="006C3E47">
              <w:rPr>
                <w:w w:val="99"/>
              </w:rPr>
              <w:t xml:space="preserve"> </w:t>
            </w:r>
            <w:r w:rsidRPr="00D209CB">
              <w:t>обществеността</w:t>
            </w:r>
            <w:r w:rsidRPr="006C3E47">
              <w:rPr>
                <w:spacing w:val="-2"/>
              </w:rPr>
              <w:t xml:space="preserve"> </w:t>
            </w:r>
            <w:r w:rsidRPr="00D209CB">
              <w:t>за</w:t>
            </w:r>
            <w:r w:rsidRPr="006C3E47">
              <w:rPr>
                <w:w w:val="99"/>
              </w:rPr>
              <w:t xml:space="preserve"> </w:t>
            </w:r>
            <w:r w:rsidRPr="00D209CB">
              <w:t>решенията на</w:t>
            </w:r>
            <w:r w:rsidRPr="006C3E47">
              <w:rPr>
                <w:spacing w:val="-4"/>
              </w:rPr>
              <w:t xml:space="preserve"> </w:t>
            </w:r>
            <w:r w:rsidRPr="00D209CB">
              <w:t>Общински</w:t>
            </w:r>
            <w:r w:rsidRPr="006C3E47">
              <w:rPr>
                <w:w w:val="99"/>
              </w:rPr>
              <w:t xml:space="preserve"> </w:t>
            </w:r>
            <w:r w:rsidRPr="00D209CB">
              <w:t>съвет по</w:t>
            </w:r>
            <w:r w:rsidRPr="006C3E47">
              <w:rPr>
                <w:spacing w:val="-1"/>
              </w:rPr>
              <w:t xml:space="preserve"> </w:t>
            </w:r>
            <w:r w:rsidRPr="00D209CB">
              <w:t>отношение</w:t>
            </w:r>
            <w:r w:rsidRPr="006C3E47">
              <w:rPr>
                <w:w w:val="99"/>
              </w:rPr>
              <w:t xml:space="preserve"> </w:t>
            </w:r>
            <w:r w:rsidRPr="00D209CB">
              <w:t>управление дейностите</w:t>
            </w:r>
            <w:r w:rsidRPr="006C3E47">
              <w:rPr>
                <w:spacing w:val="-10"/>
              </w:rPr>
              <w:t xml:space="preserve"> </w:t>
            </w:r>
            <w:r w:rsidRPr="00D209CB">
              <w:t>по</w:t>
            </w:r>
            <w:r w:rsidRPr="006C3E47">
              <w:rPr>
                <w:w w:val="99"/>
              </w:rPr>
              <w:t xml:space="preserve"> </w:t>
            </w:r>
            <w:r w:rsidRPr="00D209CB">
              <w:t>отпадъците</w:t>
            </w:r>
          </w:p>
        </w:tc>
        <w:tc>
          <w:tcPr>
            <w:tcW w:w="0" w:type="auto"/>
            <w:gridSpan w:val="2"/>
          </w:tcPr>
          <w:p w:rsidR="009167A6" w:rsidRPr="00D209CB" w:rsidRDefault="009167A6" w:rsidP="00B25012">
            <w:r w:rsidRPr="00D209CB">
              <w:t>При наличие</w:t>
            </w:r>
            <w:r w:rsidRPr="006C3E47">
              <w:rPr>
                <w:spacing w:val="-5"/>
              </w:rPr>
              <w:t xml:space="preserve"> </w:t>
            </w:r>
            <w:r w:rsidRPr="00D209CB">
              <w:t>на</w:t>
            </w:r>
            <w:r w:rsidRPr="006C3E47">
              <w:rPr>
                <w:w w:val="99"/>
              </w:rPr>
              <w:t xml:space="preserve"> </w:t>
            </w:r>
            <w:r w:rsidRPr="00D209CB">
              <w:t>решение</w:t>
            </w:r>
          </w:p>
        </w:tc>
        <w:tc>
          <w:tcPr>
            <w:tcW w:w="0" w:type="auto"/>
            <w:gridSpan w:val="3"/>
          </w:tcPr>
          <w:p w:rsidR="009167A6" w:rsidRPr="00D209CB" w:rsidRDefault="009167A6" w:rsidP="00B25012">
            <w:r w:rsidRPr="00D209CB">
              <w:t>Експерт</w:t>
            </w:r>
          </w:p>
          <w:p w:rsidR="009167A6" w:rsidRPr="00D209CB" w:rsidRDefault="009167A6" w:rsidP="00B25012">
            <w:r w:rsidRPr="00D209CB">
              <w:t>„Екология”</w:t>
            </w:r>
          </w:p>
        </w:tc>
        <w:tc>
          <w:tcPr>
            <w:tcW w:w="0" w:type="auto"/>
            <w:gridSpan w:val="4"/>
          </w:tcPr>
          <w:p w:rsidR="009167A6" w:rsidRPr="00D209CB" w:rsidRDefault="009167A6" w:rsidP="00B25012"/>
        </w:tc>
        <w:tc>
          <w:tcPr>
            <w:tcW w:w="0" w:type="auto"/>
          </w:tcPr>
          <w:p w:rsidR="009167A6" w:rsidRPr="00D209CB" w:rsidRDefault="009167A6" w:rsidP="00B25012"/>
        </w:tc>
      </w:tr>
      <w:tr w:rsidR="009167A6" w:rsidRPr="00D209CB">
        <w:trPr>
          <w:trHeight w:hRule="exact" w:val="2434"/>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Въвеждане</w:t>
            </w:r>
            <w:r w:rsidRPr="006C3E47">
              <w:rPr>
                <w:spacing w:val="-1"/>
              </w:rPr>
              <w:t xml:space="preserve"> </w:t>
            </w:r>
            <w:r w:rsidRPr="00D209CB">
              <w:t>на</w:t>
            </w:r>
            <w:r w:rsidRPr="006C3E47">
              <w:rPr>
                <w:w w:val="99"/>
              </w:rPr>
              <w:t xml:space="preserve"> </w:t>
            </w:r>
            <w:r w:rsidRPr="00D209CB">
              <w:t>диференцирано облагане</w:t>
            </w:r>
            <w:r w:rsidRPr="006C3E47">
              <w:rPr>
                <w:spacing w:val="-5"/>
              </w:rPr>
              <w:t xml:space="preserve"> </w:t>
            </w:r>
            <w:r w:rsidRPr="00D209CB">
              <w:t>с</w:t>
            </w:r>
            <w:r w:rsidRPr="006C3E47">
              <w:rPr>
                <w:w w:val="99"/>
              </w:rPr>
              <w:t xml:space="preserve"> </w:t>
            </w:r>
            <w:r w:rsidRPr="00D209CB">
              <w:t>такса битови отпадъци</w:t>
            </w:r>
            <w:r w:rsidRPr="006C3E47">
              <w:rPr>
                <w:spacing w:val="-6"/>
              </w:rPr>
              <w:t xml:space="preserve"> </w:t>
            </w:r>
            <w:r w:rsidRPr="00D209CB">
              <w:t>в</w:t>
            </w:r>
            <w:r w:rsidRPr="006C3E47">
              <w:rPr>
                <w:w w:val="99"/>
              </w:rPr>
              <w:t xml:space="preserve"> </w:t>
            </w:r>
            <w:r w:rsidRPr="00D209CB">
              <w:t>зависимост от</w:t>
            </w:r>
            <w:r w:rsidRPr="006C3E47">
              <w:rPr>
                <w:spacing w:val="-9"/>
              </w:rPr>
              <w:t xml:space="preserve"> </w:t>
            </w:r>
            <w:r w:rsidRPr="00D209CB">
              <w:t>количеството</w:t>
            </w:r>
            <w:r w:rsidRPr="006C3E47">
              <w:rPr>
                <w:w w:val="99"/>
              </w:rPr>
              <w:t xml:space="preserve"> </w:t>
            </w:r>
            <w:r w:rsidRPr="00D209CB">
              <w:t>на образуваните</w:t>
            </w:r>
            <w:r w:rsidRPr="006C3E47">
              <w:rPr>
                <w:spacing w:val="-10"/>
              </w:rPr>
              <w:t xml:space="preserve"> </w:t>
            </w:r>
            <w:r w:rsidRPr="00D209CB">
              <w:t>отпадъци</w:t>
            </w:r>
          </w:p>
        </w:tc>
        <w:tc>
          <w:tcPr>
            <w:tcW w:w="0" w:type="auto"/>
            <w:gridSpan w:val="2"/>
          </w:tcPr>
          <w:p w:rsidR="009167A6" w:rsidRPr="00D209CB" w:rsidRDefault="009167A6" w:rsidP="00B25012">
            <w:r w:rsidRPr="00D209CB">
              <w:t>При налиочие</w:t>
            </w:r>
            <w:r w:rsidRPr="006C3E47">
              <w:rPr>
                <w:spacing w:val="-5"/>
              </w:rPr>
              <w:t xml:space="preserve"> </w:t>
            </w:r>
            <w:r w:rsidRPr="00D209CB">
              <w:t>на</w:t>
            </w:r>
            <w:r w:rsidRPr="006C3E47">
              <w:rPr>
                <w:w w:val="99"/>
              </w:rPr>
              <w:t xml:space="preserve"> </w:t>
            </w:r>
            <w:r w:rsidRPr="00D209CB">
              <w:t>решение на</w:t>
            </w:r>
            <w:r w:rsidRPr="006C3E47">
              <w:rPr>
                <w:spacing w:val="-7"/>
              </w:rPr>
              <w:t xml:space="preserve"> </w:t>
            </w:r>
            <w:r w:rsidRPr="00D209CB">
              <w:t>ОбС</w:t>
            </w:r>
          </w:p>
        </w:tc>
        <w:tc>
          <w:tcPr>
            <w:tcW w:w="0" w:type="auto"/>
            <w:gridSpan w:val="3"/>
          </w:tcPr>
          <w:p w:rsidR="009167A6" w:rsidRPr="00D209CB" w:rsidRDefault="009167A6" w:rsidP="00B25012">
            <w:r w:rsidRPr="00D209CB">
              <w:t>Експерт</w:t>
            </w:r>
          </w:p>
          <w:p w:rsidR="009167A6" w:rsidRPr="00D209CB" w:rsidRDefault="009167A6" w:rsidP="00B25012">
            <w:r w:rsidRPr="00D209CB">
              <w:t>„Екология”</w:t>
            </w:r>
          </w:p>
        </w:tc>
        <w:tc>
          <w:tcPr>
            <w:tcW w:w="0" w:type="auto"/>
            <w:gridSpan w:val="4"/>
          </w:tcPr>
          <w:p w:rsidR="009167A6" w:rsidRPr="00D209CB" w:rsidRDefault="009167A6" w:rsidP="00B25012"/>
        </w:tc>
        <w:tc>
          <w:tcPr>
            <w:tcW w:w="0" w:type="auto"/>
          </w:tcPr>
          <w:p w:rsidR="009167A6" w:rsidRPr="00D209CB" w:rsidRDefault="009167A6" w:rsidP="00B25012"/>
        </w:tc>
      </w:tr>
      <w:tr w:rsidR="009167A6" w:rsidRPr="00D209CB">
        <w:trPr>
          <w:trHeight w:hRule="exact" w:val="554"/>
        </w:trPr>
        <w:tc>
          <w:tcPr>
            <w:tcW w:w="0" w:type="auto"/>
            <w:gridSpan w:val="12"/>
          </w:tcPr>
          <w:p w:rsidR="009167A6" w:rsidRPr="006C3E47" w:rsidRDefault="009167A6" w:rsidP="009167A6">
            <w:pPr>
              <w:pStyle w:val="10"/>
              <w:widowControl/>
              <w:numPr>
                <w:ilvl w:val="0"/>
                <w:numId w:val="5"/>
              </w:numPr>
              <w:jc w:val="center"/>
              <w:rPr>
                <w:b/>
              </w:rPr>
            </w:pPr>
            <w:r w:rsidRPr="006C3E47">
              <w:rPr>
                <w:b/>
              </w:rPr>
              <w:t>УЧАСТИЕ НА</w:t>
            </w:r>
            <w:r w:rsidRPr="006C3E47">
              <w:rPr>
                <w:b/>
                <w:spacing w:val="-10"/>
              </w:rPr>
              <w:t xml:space="preserve"> </w:t>
            </w:r>
            <w:r w:rsidRPr="006C3E47">
              <w:rPr>
                <w:b/>
              </w:rPr>
              <w:t>ОБЩЕСТВЕНОСТТА</w:t>
            </w:r>
          </w:p>
        </w:tc>
      </w:tr>
      <w:tr w:rsidR="009167A6" w:rsidRPr="00D209CB">
        <w:trPr>
          <w:trHeight w:hRule="exact" w:val="5358"/>
        </w:trPr>
        <w:tc>
          <w:tcPr>
            <w:tcW w:w="0" w:type="auto"/>
          </w:tcPr>
          <w:p w:rsidR="009167A6" w:rsidRPr="006C3E47" w:rsidRDefault="009167A6" w:rsidP="00B25012">
            <w:pPr>
              <w:pStyle w:val="TableParagraph"/>
              <w:spacing w:line="223" w:lineRule="exact"/>
              <w:ind w:right="197"/>
              <w:jc w:val="center"/>
              <w:rPr>
                <w:rFonts w:ascii="Times New Roman" w:hAnsi="Times New Roman"/>
                <w:sz w:val="20"/>
                <w:szCs w:val="20"/>
              </w:rPr>
            </w:pPr>
          </w:p>
        </w:tc>
        <w:tc>
          <w:tcPr>
            <w:tcW w:w="0" w:type="auto"/>
          </w:tcPr>
          <w:p w:rsidR="009167A6" w:rsidRPr="00D209CB" w:rsidRDefault="009167A6" w:rsidP="00B25012">
            <w:r w:rsidRPr="00D209CB">
              <w:t>Информиране</w:t>
            </w:r>
            <w:r w:rsidRPr="006C3E47">
              <w:rPr>
                <w:spacing w:val="-1"/>
              </w:rPr>
              <w:t xml:space="preserve"> </w:t>
            </w:r>
            <w:r w:rsidRPr="00D209CB">
              <w:t>на</w:t>
            </w:r>
            <w:r w:rsidRPr="006C3E47">
              <w:rPr>
                <w:w w:val="99"/>
              </w:rPr>
              <w:t xml:space="preserve"> </w:t>
            </w:r>
            <w:r w:rsidRPr="00D209CB">
              <w:t>обществеността</w:t>
            </w:r>
            <w:r w:rsidRPr="006C3E47">
              <w:rPr>
                <w:spacing w:val="-2"/>
              </w:rPr>
              <w:t xml:space="preserve"> </w:t>
            </w:r>
            <w:r w:rsidRPr="00D209CB">
              <w:t>за</w:t>
            </w:r>
            <w:r w:rsidRPr="006C3E47">
              <w:rPr>
                <w:w w:val="99"/>
              </w:rPr>
              <w:t xml:space="preserve"> </w:t>
            </w:r>
            <w:r w:rsidRPr="00D209CB">
              <w:t>разделното събиране</w:t>
            </w:r>
            <w:r w:rsidRPr="006C3E47">
              <w:rPr>
                <w:spacing w:val="-1"/>
              </w:rPr>
              <w:t xml:space="preserve"> </w:t>
            </w:r>
            <w:r w:rsidRPr="00D209CB">
              <w:t>на</w:t>
            </w:r>
            <w:r w:rsidRPr="006C3E47">
              <w:rPr>
                <w:w w:val="99"/>
              </w:rPr>
              <w:t xml:space="preserve"> </w:t>
            </w:r>
            <w:r w:rsidRPr="00D209CB">
              <w:t>батерии,</w:t>
            </w:r>
            <w:r w:rsidRPr="006C3E47">
              <w:rPr>
                <w:spacing w:val="-1"/>
              </w:rPr>
              <w:t xml:space="preserve"> </w:t>
            </w:r>
            <w:r w:rsidRPr="00D209CB">
              <w:t>луминесцентни</w:t>
            </w:r>
            <w:r w:rsidRPr="006C3E47">
              <w:rPr>
                <w:w w:val="99"/>
              </w:rPr>
              <w:t xml:space="preserve"> </w:t>
            </w:r>
            <w:r w:rsidRPr="00D209CB">
              <w:t>лампи, , акумулатори,</w:t>
            </w:r>
            <w:r w:rsidRPr="006C3E47">
              <w:rPr>
                <w:w w:val="99"/>
              </w:rPr>
              <w:t xml:space="preserve"> </w:t>
            </w:r>
            <w:r w:rsidRPr="00D209CB">
              <w:t>отработени масла</w:t>
            </w:r>
            <w:r w:rsidRPr="006C3E47">
              <w:rPr>
                <w:spacing w:val="-3"/>
              </w:rPr>
              <w:t xml:space="preserve"> </w:t>
            </w:r>
            <w:r w:rsidRPr="00D209CB">
              <w:t>и</w:t>
            </w:r>
            <w:r w:rsidRPr="006C3E47">
              <w:rPr>
                <w:w w:val="99"/>
              </w:rPr>
              <w:t xml:space="preserve"> </w:t>
            </w:r>
            <w:r w:rsidRPr="00D209CB">
              <w:t>нефтопродукти ,</w:t>
            </w:r>
            <w:r w:rsidRPr="006C3E47">
              <w:rPr>
                <w:spacing w:val="-13"/>
              </w:rPr>
              <w:t xml:space="preserve"> </w:t>
            </w:r>
            <w:r w:rsidRPr="00D209CB">
              <w:t>ИУМПС акумулатори,</w:t>
            </w:r>
            <w:r w:rsidRPr="006C3E47">
              <w:rPr>
                <w:w w:val="99"/>
              </w:rPr>
              <w:t xml:space="preserve"> </w:t>
            </w:r>
            <w:r w:rsidRPr="00D209CB">
              <w:t>отработени масла</w:t>
            </w:r>
            <w:r w:rsidRPr="006C3E47">
              <w:rPr>
                <w:spacing w:val="-3"/>
              </w:rPr>
              <w:t xml:space="preserve"> </w:t>
            </w:r>
            <w:r w:rsidRPr="00D209CB">
              <w:t>и</w:t>
            </w:r>
            <w:r w:rsidRPr="006C3E47">
              <w:rPr>
                <w:w w:val="99"/>
              </w:rPr>
              <w:t xml:space="preserve"> </w:t>
            </w:r>
            <w:r w:rsidRPr="00D209CB">
              <w:t>нефтопродукти ,</w:t>
            </w:r>
            <w:r w:rsidRPr="006C3E47">
              <w:rPr>
                <w:spacing w:val="-13"/>
              </w:rPr>
              <w:t xml:space="preserve"> </w:t>
            </w:r>
            <w:r w:rsidRPr="00D209CB">
              <w:t>ИУМПС акумулатори,</w:t>
            </w:r>
            <w:r w:rsidRPr="006C3E47">
              <w:rPr>
                <w:w w:val="99"/>
              </w:rPr>
              <w:t xml:space="preserve"> </w:t>
            </w:r>
            <w:r w:rsidRPr="00D209CB">
              <w:t>отработени масла</w:t>
            </w:r>
            <w:r w:rsidRPr="006C3E47">
              <w:rPr>
                <w:spacing w:val="-3"/>
              </w:rPr>
              <w:t xml:space="preserve"> </w:t>
            </w:r>
            <w:r w:rsidRPr="00D209CB">
              <w:t>и</w:t>
            </w:r>
            <w:r w:rsidRPr="006C3E47">
              <w:rPr>
                <w:w w:val="99"/>
              </w:rPr>
              <w:t xml:space="preserve"> </w:t>
            </w:r>
            <w:r w:rsidRPr="00D209CB">
              <w:t>нефтопродукти ,</w:t>
            </w:r>
            <w:r w:rsidRPr="006C3E47">
              <w:rPr>
                <w:spacing w:val="-13"/>
              </w:rPr>
              <w:t xml:space="preserve"> </w:t>
            </w:r>
            <w:r w:rsidRPr="00D209CB">
              <w:t>ИУМПС акумулатори,</w:t>
            </w:r>
            <w:r w:rsidRPr="006C3E47">
              <w:rPr>
                <w:w w:val="99"/>
              </w:rPr>
              <w:t xml:space="preserve"> </w:t>
            </w:r>
            <w:r w:rsidRPr="00D209CB">
              <w:t>отработени масла</w:t>
            </w:r>
            <w:r w:rsidRPr="006C3E47">
              <w:rPr>
                <w:spacing w:val="-3"/>
              </w:rPr>
              <w:t xml:space="preserve"> </w:t>
            </w:r>
            <w:r w:rsidRPr="00D209CB">
              <w:t>и</w:t>
            </w:r>
            <w:r w:rsidRPr="006C3E47">
              <w:rPr>
                <w:w w:val="99"/>
              </w:rPr>
              <w:t xml:space="preserve"> </w:t>
            </w:r>
            <w:r w:rsidRPr="00D209CB">
              <w:t>нефтопродукти ,</w:t>
            </w:r>
            <w:r w:rsidRPr="006C3E47">
              <w:rPr>
                <w:spacing w:val="-13"/>
              </w:rPr>
              <w:t xml:space="preserve"> </w:t>
            </w:r>
            <w:r w:rsidRPr="00D209CB">
              <w:t>ИУМПС–</w:t>
            </w:r>
          </w:p>
        </w:tc>
        <w:tc>
          <w:tcPr>
            <w:tcW w:w="0" w:type="auto"/>
            <w:gridSpan w:val="2"/>
          </w:tcPr>
          <w:p w:rsidR="009167A6" w:rsidRPr="00D209CB" w:rsidRDefault="009167A6" w:rsidP="00B25012"/>
          <w:p w:rsidR="009167A6" w:rsidRPr="00D209CB" w:rsidRDefault="009167A6" w:rsidP="00B25012">
            <w:r w:rsidRPr="00D209CB">
              <w:t>Периодично</w:t>
            </w:r>
          </w:p>
        </w:tc>
        <w:tc>
          <w:tcPr>
            <w:tcW w:w="0" w:type="auto"/>
            <w:gridSpan w:val="3"/>
          </w:tcPr>
          <w:p w:rsidR="009167A6" w:rsidRPr="00D209CB" w:rsidRDefault="009167A6" w:rsidP="00B25012"/>
          <w:p w:rsidR="009167A6" w:rsidRPr="00D209CB" w:rsidRDefault="009167A6" w:rsidP="00B25012">
            <w:r w:rsidRPr="00D209CB">
              <w:t>Кмет на</w:t>
            </w:r>
            <w:r w:rsidRPr="006C3E47">
              <w:rPr>
                <w:spacing w:val="-7"/>
              </w:rPr>
              <w:t xml:space="preserve"> </w:t>
            </w:r>
            <w:r w:rsidRPr="00D209CB">
              <w:t>община,</w:t>
            </w:r>
            <w:r w:rsidRPr="006C3E47">
              <w:rPr>
                <w:w w:val="99"/>
              </w:rPr>
              <w:t xml:space="preserve"> </w:t>
            </w:r>
            <w:r w:rsidRPr="00D209CB">
              <w:t>Експерт</w:t>
            </w:r>
          </w:p>
          <w:p w:rsidR="009167A6" w:rsidRPr="00D209CB" w:rsidRDefault="009167A6" w:rsidP="00B25012">
            <w:r w:rsidRPr="00D209CB">
              <w:t>„Екология”</w:t>
            </w:r>
          </w:p>
        </w:tc>
        <w:tc>
          <w:tcPr>
            <w:tcW w:w="0" w:type="auto"/>
            <w:gridSpan w:val="3"/>
          </w:tcPr>
          <w:p w:rsidR="009167A6" w:rsidRPr="00D209CB" w:rsidRDefault="009167A6" w:rsidP="00B25012">
            <w:r w:rsidRPr="006C3E47">
              <w:rPr>
                <w:w w:val="99"/>
              </w:rPr>
              <w:t>-</w:t>
            </w:r>
          </w:p>
        </w:tc>
        <w:tc>
          <w:tcPr>
            <w:tcW w:w="0" w:type="auto"/>
            <w:gridSpan w:val="2"/>
          </w:tcPr>
          <w:p w:rsidR="009167A6" w:rsidRPr="00D209CB" w:rsidRDefault="009167A6" w:rsidP="00B25012">
            <w:r w:rsidRPr="006C3E47">
              <w:rPr>
                <w:w w:val="99"/>
              </w:rPr>
              <w:t>-</w:t>
            </w:r>
          </w:p>
        </w:tc>
      </w:tr>
      <w:tr w:rsidR="009167A6" w:rsidRPr="00D209CB">
        <w:trPr>
          <w:trHeight w:hRule="exact" w:val="1565"/>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Привличане</w:t>
            </w:r>
            <w:r w:rsidRPr="006C3E47">
              <w:rPr>
                <w:spacing w:val="1"/>
              </w:rPr>
              <w:t xml:space="preserve"> </w:t>
            </w:r>
            <w:r w:rsidRPr="00D209CB">
              <w:t>на</w:t>
            </w:r>
            <w:r w:rsidRPr="006C3E47">
              <w:rPr>
                <w:w w:val="99"/>
              </w:rPr>
              <w:t xml:space="preserve"> </w:t>
            </w:r>
            <w:r w:rsidRPr="00D209CB">
              <w:t>обществеността</w:t>
            </w:r>
            <w:r w:rsidRPr="006C3E47">
              <w:rPr>
                <w:spacing w:val="-2"/>
              </w:rPr>
              <w:t xml:space="preserve"> </w:t>
            </w:r>
            <w:r w:rsidRPr="00D209CB">
              <w:t>в</w:t>
            </w:r>
            <w:r w:rsidRPr="006C3E47">
              <w:rPr>
                <w:w w:val="99"/>
              </w:rPr>
              <w:t xml:space="preserve"> </w:t>
            </w:r>
            <w:r w:rsidRPr="00D209CB">
              <w:t>кампанията “За</w:t>
            </w:r>
            <w:r w:rsidRPr="006C3E47">
              <w:rPr>
                <w:spacing w:val="-9"/>
              </w:rPr>
              <w:t xml:space="preserve"> </w:t>
            </w:r>
            <w:r w:rsidRPr="00D209CB">
              <w:t>чиста</w:t>
            </w:r>
            <w:r w:rsidRPr="006C3E47">
              <w:rPr>
                <w:w w:val="99"/>
              </w:rPr>
              <w:t xml:space="preserve"> </w:t>
            </w:r>
            <w:r w:rsidRPr="00D209CB">
              <w:t>околна</w:t>
            </w:r>
            <w:r w:rsidRPr="006C3E47">
              <w:rPr>
                <w:spacing w:val="-6"/>
              </w:rPr>
              <w:t xml:space="preserve"> </w:t>
            </w:r>
            <w:r w:rsidRPr="00D209CB">
              <w:t>среда”</w:t>
            </w:r>
          </w:p>
        </w:tc>
        <w:tc>
          <w:tcPr>
            <w:tcW w:w="0" w:type="auto"/>
            <w:gridSpan w:val="2"/>
          </w:tcPr>
          <w:p w:rsidR="009167A6" w:rsidRPr="00D209CB" w:rsidRDefault="009167A6" w:rsidP="00B25012">
            <w:r w:rsidRPr="00D209CB">
              <w:t>Периодично</w:t>
            </w:r>
          </w:p>
        </w:tc>
        <w:tc>
          <w:tcPr>
            <w:tcW w:w="0" w:type="auto"/>
            <w:gridSpan w:val="3"/>
          </w:tcPr>
          <w:p w:rsidR="009167A6" w:rsidRPr="00D209CB" w:rsidRDefault="009167A6" w:rsidP="00B25012">
            <w:r w:rsidRPr="00D209CB">
              <w:t>Кмет на</w:t>
            </w:r>
            <w:r w:rsidRPr="006C3E47">
              <w:rPr>
                <w:spacing w:val="-7"/>
              </w:rPr>
              <w:t xml:space="preserve"> </w:t>
            </w:r>
            <w:r w:rsidRPr="00D209CB">
              <w:t>община,</w:t>
            </w:r>
            <w:r w:rsidRPr="006C3E47">
              <w:rPr>
                <w:w w:val="99"/>
              </w:rPr>
              <w:t xml:space="preserve"> </w:t>
            </w:r>
            <w:r w:rsidRPr="00D209CB">
              <w:t>Експерт</w:t>
            </w:r>
          </w:p>
          <w:p w:rsidR="009167A6" w:rsidRPr="00D209CB" w:rsidRDefault="009167A6" w:rsidP="00B25012">
            <w:r w:rsidRPr="00D209CB">
              <w:t>„Екология”</w:t>
            </w:r>
          </w:p>
        </w:tc>
        <w:tc>
          <w:tcPr>
            <w:tcW w:w="0" w:type="auto"/>
            <w:gridSpan w:val="3"/>
          </w:tcPr>
          <w:p w:rsidR="009167A6" w:rsidRPr="00D209CB" w:rsidRDefault="009167A6" w:rsidP="00B25012">
            <w:r w:rsidRPr="006C3E47">
              <w:rPr>
                <w:w w:val="99"/>
              </w:rPr>
              <w:t>-</w:t>
            </w:r>
          </w:p>
        </w:tc>
        <w:tc>
          <w:tcPr>
            <w:tcW w:w="0" w:type="auto"/>
            <w:gridSpan w:val="2"/>
          </w:tcPr>
          <w:p w:rsidR="009167A6" w:rsidRPr="00D209CB" w:rsidRDefault="009167A6" w:rsidP="00B25012">
            <w:r w:rsidRPr="006C3E47">
              <w:rPr>
                <w:w w:val="99"/>
              </w:rPr>
              <w:t>-</w:t>
            </w:r>
          </w:p>
        </w:tc>
      </w:tr>
      <w:tr w:rsidR="009167A6" w:rsidRPr="00D209CB" w:rsidTr="00B506CC">
        <w:trPr>
          <w:trHeight w:hRule="exact" w:val="2445"/>
        </w:trPr>
        <w:tc>
          <w:tcPr>
            <w:tcW w:w="0" w:type="auto"/>
          </w:tcPr>
          <w:p w:rsidR="009167A6" w:rsidRPr="006C3E47" w:rsidRDefault="009167A6" w:rsidP="00B25012">
            <w:pPr>
              <w:pStyle w:val="TableParagraph"/>
              <w:spacing w:line="226" w:lineRule="exact"/>
              <w:ind w:right="197"/>
              <w:jc w:val="right"/>
              <w:rPr>
                <w:rFonts w:ascii="Times New Roman" w:hAnsi="Times New Roman"/>
                <w:sz w:val="20"/>
                <w:szCs w:val="20"/>
              </w:rPr>
            </w:pPr>
          </w:p>
        </w:tc>
        <w:tc>
          <w:tcPr>
            <w:tcW w:w="0" w:type="auto"/>
          </w:tcPr>
          <w:p w:rsidR="009167A6" w:rsidRPr="00D209CB" w:rsidRDefault="009167A6" w:rsidP="00B25012">
            <w:r w:rsidRPr="00D209CB">
              <w:t>Изработване</w:t>
            </w:r>
            <w:r w:rsidRPr="006C3E47">
              <w:rPr>
                <w:spacing w:val="1"/>
              </w:rPr>
              <w:t xml:space="preserve"> </w:t>
            </w:r>
            <w:r w:rsidRPr="00D209CB">
              <w:t>и</w:t>
            </w:r>
            <w:r w:rsidRPr="006C3E47">
              <w:rPr>
                <w:w w:val="99"/>
              </w:rPr>
              <w:t xml:space="preserve"> </w:t>
            </w:r>
            <w:r w:rsidRPr="00D209CB">
              <w:t>разпространение</w:t>
            </w:r>
            <w:r w:rsidRPr="006C3E47">
              <w:rPr>
                <w:spacing w:val="1"/>
              </w:rPr>
              <w:t xml:space="preserve"> </w:t>
            </w:r>
            <w:r w:rsidRPr="00D209CB">
              <w:t>на</w:t>
            </w:r>
            <w:r w:rsidRPr="006C3E47">
              <w:rPr>
                <w:w w:val="99"/>
              </w:rPr>
              <w:t xml:space="preserve"> </w:t>
            </w:r>
            <w:r w:rsidRPr="00D209CB">
              <w:t>информационни</w:t>
            </w:r>
            <w:r w:rsidRPr="006C3E47">
              <w:rPr>
                <w:spacing w:val="-5"/>
              </w:rPr>
              <w:t xml:space="preserve"> </w:t>
            </w:r>
            <w:r w:rsidRPr="00D209CB">
              <w:t>материали</w:t>
            </w:r>
            <w:r w:rsidRPr="006C3E47">
              <w:rPr>
                <w:w w:val="99"/>
              </w:rPr>
              <w:t xml:space="preserve"> </w:t>
            </w:r>
            <w:r w:rsidRPr="00D209CB">
              <w:t>свързани с проблемите</w:t>
            </w:r>
            <w:r w:rsidRPr="006C3E47">
              <w:rPr>
                <w:spacing w:val="-5"/>
              </w:rPr>
              <w:t xml:space="preserve"> </w:t>
            </w:r>
            <w:r w:rsidRPr="00D209CB">
              <w:t>на</w:t>
            </w:r>
            <w:r w:rsidRPr="006C3E47">
              <w:rPr>
                <w:w w:val="99"/>
              </w:rPr>
              <w:t xml:space="preserve"> </w:t>
            </w:r>
            <w:r w:rsidRPr="00D209CB">
              <w:t>околната среда и в</w:t>
            </w:r>
            <w:r w:rsidRPr="006C3E47">
              <w:rPr>
                <w:spacing w:val="-9"/>
              </w:rPr>
              <w:t xml:space="preserve"> </w:t>
            </w:r>
            <w:r w:rsidRPr="00D209CB">
              <w:t>частност</w:t>
            </w:r>
            <w:r w:rsidRPr="006C3E47">
              <w:rPr>
                <w:w w:val="99"/>
              </w:rPr>
              <w:t xml:space="preserve"> </w:t>
            </w:r>
            <w:r w:rsidRPr="00D209CB">
              <w:t>на</w:t>
            </w:r>
            <w:r w:rsidRPr="006C3E47">
              <w:rPr>
                <w:spacing w:val="-7"/>
              </w:rPr>
              <w:t xml:space="preserve"> </w:t>
            </w:r>
            <w:r w:rsidRPr="00D209CB">
              <w:t>отпадъците</w:t>
            </w:r>
          </w:p>
        </w:tc>
        <w:tc>
          <w:tcPr>
            <w:tcW w:w="0" w:type="auto"/>
            <w:gridSpan w:val="2"/>
          </w:tcPr>
          <w:p w:rsidR="009167A6" w:rsidRPr="00D209CB" w:rsidRDefault="009167A6" w:rsidP="00B25012">
            <w:r w:rsidRPr="00D209CB">
              <w:t>Ежегодно</w:t>
            </w:r>
          </w:p>
        </w:tc>
        <w:tc>
          <w:tcPr>
            <w:tcW w:w="0" w:type="auto"/>
            <w:gridSpan w:val="3"/>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3"/>
          </w:tcPr>
          <w:p w:rsidR="009167A6" w:rsidRPr="00D209CB" w:rsidRDefault="009167A6" w:rsidP="00B25012"/>
        </w:tc>
        <w:tc>
          <w:tcPr>
            <w:tcW w:w="0" w:type="auto"/>
            <w:gridSpan w:val="2"/>
          </w:tcPr>
          <w:p w:rsidR="009167A6" w:rsidRPr="00D209CB" w:rsidRDefault="009167A6" w:rsidP="00B25012">
            <w:r w:rsidRPr="00D209CB">
              <w:t>Общински</w:t>
            </w:r>
            <w:r w:rsidRPr="006C3E47">
              <w:rPr>
                <w:w w:val="99"/>
              </w:rPr>
              <w:t xml:space="preserve"> </w:t>
            </w:r>
            <w:r w:rsidRPr="00D209CB">
              <w:t>бюджет,</w:t>
            </w:r>
            <w:r w:rsidRPr="006C3E47">
              <w:rPr>
                <w:w w:val="99"/>
              </w:rPr>
              <w:t xml:space="preserve"> </w:t>
            </w:r>
            <w:r w:rsidRPr="00D209CB">
              <w:t>външен</w:t>
            </w:r>
            <w:r w:rsidRPr="006C3E47">
              <w:rPr>
                <w:w w:val="99"/>
              </w:rPr>
              <w:t xml:space="preserve"> </w:t>
            </w:r>
            <w:r w:rsidRPr="00D209CB">
              <w:t>източник</w:t>
            </w:r>
          </w:p>
        </w:tc>
      </w:tr>
      <w:tr w:rsidR="009167A6" w:rsidRPr="00D209CB">
        <w:trPr>
          <w:trHeight w:hRule="exact" w:val="2718"/>
        </w:trPr>
        <w:tc>
          <w:tcPr>
            <w:tcW w:w="0" w:type="auto"/>
          </w:tcPr>
          <w:p w:rsidR="009167A6" w:rsidRPr="006C3E47" w:rsidRDefault="009167A6" w:rsidP="00B25012">
            <w:pPr>
              <w:pStyle w:val="TableParagraph"/>
              <w:spacing w:line="226" w:lineRule="exact"/>
              <w:ind w:right="197"/>
              <w:jc w:val="right"/>
              <w:rPr>
                <w:rFonts w:ascii="Times New Roman" w:hAnsi="Times New Roman"/>
                <w:sz w:val="20"/>
                <w:szCs w:val="20"/>
              </w:rPr>
            </w:pPr>
          </w:p>
        </w:tc>
        <w:tc>
          <w:tcPr>
            <w:tcW w:w="0" w:type="auto"/>
          </w:tcPr>
          <w:p w:rsidR="009167A6" w:rsidRPr="00D209CB" w:rsidRDefault="009167A6" w:rsidP="00B25012">
            <w:r w:rsidRPr="00D209CB">
              <w:t>Образователна програма</w:t>
            </w:r>
            <w:r w:rsidRPr="006C3E47">
              <w:rPr>
                <w:spacing w:val="-9"/>
              </w:rPr>
              <w:t xml:space="preserve"> </w:t>
            </w:r>
            <w:r w:rsidRPr="00D209CB">
              <w:t>по</w:t>
            </w:r>
            <w:r w:rsidRPr="006C3E47">
              <w:rPr>
                <w:w w:val="99"/>
              </w:rPr>
              <w:t xml:space="preserve"> </w:t>
            </w:r>
            <w:r w:rsidRPr="00D209CB">
              <w:t>отношение на екологията</w:t>
            </w:r>
            <w:r w:rsidRPr="006C3E47">
              <w:rPr>
                <w:spacing w:val="-8"/>
              </w:rPr>
              <w:t xml:space="preserve"> </w:t>
            </w:r>
            <w:r w:rsidRPr="00D209CB">
              <w:t>и</w:t>
            </w:r>
            <w:r w:rsidRPr="006C3E47">
              <w:rPr>
                <w:w w:val="99"/>
              </w:rPr>
              <w:t xml:space="preserve"> </w:t>
            </w:r>
            <w:r w:rsidRPr="00D209CB">
              <w:t>управление на</w:t>
            </w:r>
            <w:r w:rsidRPr="006C3E47">
              <w:rPr>
                <w:spacing w:val="-5"/>
              </w:rPr>
              <w:t xml:space="preserve"> </w:t>
            </w:r>
            <w:r w:rsidRPr="00D209CB">
              <w:t>отпадъците</w:t>
            </w:r>
            <w:r w:rsidRPr="006C3E47">
              <w:rPr>
                <w:w w:val="99"/>
              </w:rPr>
              <w:t xml:space="preserve"> </w:t>
            </w:r>
            <w:r w:rsidRPr="00D209CB">
              <w:t>сред населението</w:t>
            </w:r>
            <w:r w:rsidRPr="006C3E47">
              <w:rPr>
                <w:spacing w:val="-2"/>
              </w:rPr>
              <w:t xml:space="preserve"> </w:t>
            </w:r>
            <w:r w:rsidRPr="00D209CB">
              <w:t>на</w:t>
            </w:r>
            <w:r w:rsidRPr="006C3E47">
              <w:rPr>
                <w:w w:val="99"/>
              </w:rPr>
              <w:t xml:space="preserve"> </w:t>
            </w:r>
            <w:r w:rsidRPr="00D209CB">
              <w:t>територията на</w:t>
            </w:r>
            <w:r w:rsidRPr="006C3E47">
              <w:rPr>
                <w:spacing w:val="-11"/>
              </w:rPr>
              <w:t xml:space="preserve"> </w:t>
            </w:r>
            <w:r w:rsidRPr="00D209CB">
              <w:t>Общината</w:t>
            </w:r>
          </w:p>
        </w:tc>
        <w:tc>
          <w:tcPr>
            <w:tcW w:w="0" w:type="auto"/>
            <w:gridSpan w:val="2"/>
          </w:tcPr>
          <w:p w:rsidR="009167A6" w:rsidRPr="00D209CB" w:rsidRDefault="009167A6" w:rsidP="00B25012">
            <w:r w:rsidRPr="00D209CB">
              <w:t>Ежегодно</w:t>
            </w:r>
          </w:p>
        </w:tc>
        <w:tc>
          <w:tcPr>
            <w:tcW w:w="0" w:type="auto"/>
            <w:gridSpan w:val="3"/>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3"/>
          </w:tcPr>
          <w:p w:rsidR="009167A6" w:rsidRPr="00D209CB" w:rsidRDefault="009167A6" w:rsidP="00B25012"/>
        </w:tc>
        <w:tc>
          <w:tcPr>
            <w:tcW w:w="0" w:type="auto"/>
            <w:gridSpan w:val="2"/>
          </w:tcPr>
          <w:p w:rsidR="009167A6" w:rsidRPr="00D209CB" w:rsidRDefault="009167A6" w:rsidP="00B25012">
            <w:r w:rsidRPr="00D209CB">
              <w:t>Общински</w:t>
            </w:r>
            <w:r w:rsidRPr="006C3E47">
              <w:rPr>
                <w:w w:val="99"/>
              </w:rPr>
              <w:t xml:space="preserve"> </w:t>
            </w:r>
            <w:r w:rsidRPr="00D209CB">
              <w:t>бюджет,</w:t>
            </w:r>
            <w:r w:rsidRPr="006C3E47">
              <w:rPr>
                <w:w w:val="99"/>
              </w:rPr>
              <w:t xml:space="preserve"> </w:t>
            </w:r>
            <w:r w:rsidRPr="00D209CB">
              <w:t>външен</w:t>
            </w:r>
            <w:r w:rsidRPr="006C3E47">
              <w:rPr>
                <w:w w:val="99"/>
              </w:rPr>
              <w:t xml:space="preserve"> </w:t>
            </w:r>
            <w:r w:rsidRPr="00D209CB">
              <w:t>източник</w:t>
            </w:r>
          </w:p>
        </w:tc>
      </w:tr>
      <w:tr w:rsidR="009167A6" w:rsidRPr="00D209CB">
        <w:trPr>
          <w:trHeight w:hRule="exact" w:val="1827"/>
        </w:trPr>
        <w:tc>
          <w:tcPr>
            <w:tcW w:w="0" w:type="auto"/>
          </w:tcPr>
          <w:p w:rsidR="009167A6" w:rsidRPr="006C3E47" w:rsidRDefault="009167A6" w:rsidP="00B25012">
            <w:pPr>
              <w:pStyle w:val="TableParagraph"/>
              <w:spacing w:line="223" w:lineRule="exact"/>
              <w:ind w:right="197"/>
              <w:jc w:val="right"/>
              <w:rPr>
                <w:rFonts w:ascii="Times New Roman" w:hAnsi="Times New Roman"/>
                <w:sz w:val="20"/>
                <w:szCs w:val="20"/>
              </w:rPr>
            </w:pPr>
          </w:p>
        </w:tc>
        <w:tc>
          <w:tcPr>
            <w:tcW w:w="0" w:type="auto"/>
          </w:tcPr>
          <w:p w:rsidR="009167A6" w:rsidRPr="00D209CB" w:rsidRDefault="009167A6" w:rsidP="00B25012">
            <w:r w:rsidRPr="00D209CB">
              <w:t>Обществено обсъждане</w:t>
            </w:r>
            <w:r w:rsidRPr="006C3E47">
              <w:rPr>
                <w:spacing w:val="-9"/>
              </w:rPr>
              <w:t xml:space="preserve"> </w:t>
            </w:r>
            <w:r w:rsidRPr="00D209CB">
              <w:t>за</w:t>
            </w:r>
            <w:r w:rsidRPr="006C3E47">
              <w:rPr>
                <w:w w:val="99"/>
              </w:rPr>
              <w:t xml:space="preserve"> </w:t>
            </w:r>
            <w:r w:rsidRPr="00D209CB">
              <w:t>намаляване</w:t>
            </w:r>
            <w:r w:rsidRPr="006C3E47">
              <w:rPr>
                <w:spacing w:val="1"/>
              </w:rPr>
              <w:t xml:space="preserve"> </w:t>
            </w:r>
            <w:r w:rsidRPr="00D209CB">
              <w:t>на</w:t>
            </w:r>
            <w:r w:rsidRPr="006C3E47">
              <w:rPr>
                <w:w w:val="99"/>
              </w:rPr>
              <w:t xml:space="preserve"> </w:t>
            </w:r>
            <w:r w:rsidRPr="00D209CB">
              <w:t>количеството</w:t>
            </w:r>
            <w:r w:rsidRPr="006C3E47">
              <w:rPr>
                <w:spacing w:val="-1"/>
              </w:rPr>
              <w:t xml:space="preserve"> </w:t>
            </w:r>
            <w:r w:rsidRPr="00D209CB">
              <w:t>на</w:t>
            </w:r>
            <w:r w:rsidRPr="006C3E47">
              <w:rPr>
                <w:w w:val="99"/>
              </w:rPr>
              <w:t xml:space="preserve"> </w:t>
            </w:r>
            <w:r w:rsidRPr="00D209CB">
              <w:t>отпадъците</w:t>
            </w:r>
          </w:p>
        </w:tc>
        <w:tc>
          <w:tcPr>
            <w:tcW w:w="0" w:type="auto"/>
            <w:gridSpan w:val="2"/>
          </w:tcPr>
          <w:p w:rsidR="009167A6" w:rsidRPr="00D209CB" w:rsidRDefault="009167A6" w:rsidP="00B25012">
            <w:r w:rsidRPr="00D209CB">
              <w:t>периодично</w:t>
            </w:r>
          </w:p>
        </w:tc>
        <w:tc>
          <w:tcPr>
            <w:tcW w:w="0" w:type="auto"/>
            <w:gridSpan w:val="3"/>
          </w:tcPr>
          <w:p w:rsidR="009167A6" w:rsidRPr="00D209CB" w:rsidRDefault="009167A6" w:rsidP="00B25012">
            <w:r w:rsidRPr="00D209CB">
              <w:t>Кмет на</w:t>
            </w:r>
            <w:r w:rsidRPr="006C3E47">
              <w:rPr>
                <w:spacing w:val="-8"/>
              </w:rPr>
              <w:t xml:space="preserve"> </w:t>
            </w:r>
            <w:r w:rsidRPr="00D209CB">
              <w:t>община</w:t>
            </w:r>
          </w:p>
        </w:tc>
        <w:tc>
          <w:tcPr>
            <w:tcW w:w="0" w:type="auto"/>
            <w:gridSpan w:val="3"/>
          </w:tcPr>
          <w:p w:rsidR="009167A6" w:rsidRPr="00D209CB" w:rsidRDefault="009167A6" w:rsidP="00B25012"/>
        </w:tc>
        <w:tc>
          <w:tcPr>
            <w:tcW w:w="0" w:type="auto"/>
            <w:gridSpan w:val="2"/>
          </w:tcPr>
          <w:p w:rsidR="009167A6" w:rsidRPr="00D209CB" w:rsidRDefault="009167A6" w:rsidP="00B25012">
            <w:r w:rsidRPr="00D209CB">
              <w:t>Общински</w:t>
            </w:r>
            <w:r w:rsidRPr="006C3E47">
              <w:rPr>
                <w:w w:val="99"/>
              </w:rPr>
              <w:t xml:space="preserve"> </w:t>
            </w:r>
            <w:r w:rsidRPr="00D209CB">
              <w:t>бюджет,</w:t>
            </w:r>
            <w:r w:rsidRPr="006C3E47">
              <w:rPr>
                <w:w w:val="99"/>
              </w:rPr>
              <w:t xml:space="preserve"> </w:t>
            </w:r>
            <w:r w:rsidRPr="00D209CB">
              <w:t>външен</w:t>
            </w:r>
            <w:r w:rsidRPr="006C3E47">
              <w:rPr>
                <w:w w:val="99"/>
              </w:rPr>
              <w:t xml:space="preserve"> </w:t>
            </w:r>
            <w:r w:rsidRPr="00D209CB">
              <w:t>източник</w:t>
            </w:r>
          </w:p>
        </w:tc>
      </w:tr>
      <w:tr w:rsidR="002C3ABE" w:rsidRPr="00D209CB">
        <w:trPr>
          <w:trHeight w:hRule="exact" w:val="1827"/>
        </w:trPr>
        <w:tc>
          <w:tcPr>
            <w:tcW w:w="0" w:type="auto"/>
          </w:tcPr>
          <w:p w:rsidR="002C3ABE" w:rsidRPr="006C3E47" w:rsidRDefault="002C3ABE" w:rsidP="00B25012">
            <w:pPr>
              <w:pStyle w:val="TableParagraph"/>
              <w:spacing w:line="223" w:lineRule="exact"/>
              <w:ind w:right="197"/>
              <w:jc w:val="right"/>
              <w:rPr>
                <w:rFonts w:ascii="Times New Roman" w:hAnsi="Times New Roman"/>
                <w:sz w:val="20"/>
                <w:szCs w:val="20"/>
              </w:rPr>
            </w:pPr>
          </w:p>
        </w:tc>
        <w:tc>
          <w:tcPr>
            <w:tcW w:w="0" w:type="auto"/>
          </w:tcPr>
          <w:p w:rsidR="002C3ABE" w:rsidRPr="00D209CB" w:rsidRDefault="002C3ABE" w:rsidP="00B25012">
            <w:r>
              <w:t>Реконструкция на улична мрежа в град Тутракан, тротоари и рехабилитация на прилежащи зелени площи</w:t>
            </w:r>
          </w:p>
        </w:tc>
        <w:tc>
          <w:tcPr>
            <w:tcW w:w="0" w:type="auto"/>
            <w:gridSpan w:val="2"/>
          </w:tcPr>
          <w:p w:rsidR="002C3ABE" w:rsidRPr="00D209CB" w:rsidRDefault="002C3ABE" w:rsidP="00B25012"/>
        </w:tc>
        <w:tc>
          <w:tcPr>
            <w:tcW w:w="0" w:type="auto"/>
            <w:gridSpan w:val="3"/>
          </w:tcPr>
          <w:p w:rsidR="002C3ABE" w:rsidRPr="00D209CB" w:rsidRDefault="002C3ABE" w:rsidP="00B25012">
            <w:r w:rsidRPr="00D209CB">
              <w:t>Кмет на</w:t>
            </w:r>
            <w:r w:rsidRPr="006C3E47">
              <w:rPr>
                <w:spacing w:val="-8"/>
              </w:rPr>
              <w:t xml:space="preserve"> </w:t>
            </w:r>
            <w:r w:rsidRPr="00D209CB">
              <w:t>община</w:t>
            </w:r>
          </w:p>
        </w:tc>
        <w:tc>
          <w:tcPr>
            <w:tcW w:w="0" w:type="auto"/>
            <w:gridSpan w:val="3"/>
          </w:tcPr>
          <w:p w:rsidR="002C3ABE" w:rsidRPr="00D209CB" w:rsidRDefault="002C3ABE" w:rsidP="00B25012"/>
        </w:tc>
        <w:tc>
          <w:tcPr>
            <w:tcW w:w="0" w:type="auto"/>
            <w:gridSpan w:val="2"/>
          </w:tcPr>
          <w:p w:rsidR="002C3ABE" w:rsidRPr="00D209CB" w:rsidRDefault="002C3ABE" w:rsidP="00B25012">
            <w:r>
              <w:t>ПРСР, Мярка 322</w:t>
            </w:r>
          </w:p>
        </w:tc>
      </w:tr>
      <w:tr w:rsidR="002C3ABE" w:rsidRPr="00D209CB">
        <w:trPr>
          <w:trHeight w:hRule="exact" w:val="1827"/>
        </w:trPr>
        <w:tc>
          <w:tcPr>
            <w:tcW w:w="0" w:type="auto"/>
          </w:tcPr>
          <w:p w:rsidR="002C3ABE" w:rsidRPr="006C3E47" w:rsidRDefault="002C3ABE" w:rsidP="00B25012">
            <w:pPr>
              <w:pStyle w:val="TableParagraph"/>
              <w:spacing w:line="223" w:lineRule="exact"/>
              <w:ind w:right="197"/>
              <w:jc w:val="right"/>
              <w:rPr>
                <w:rFonts w:ascii="Times New Roman" w:hAnsi="Times New Roman"/>
                <w:sz w:val="20"/>
                <w:szCs w:val="20"/>
              </w:rPr>
            </w:pPr>
          </w:p>
        </w:tc>
        <w:tc>
          <w:tcPr>
            <w:tcW w:w="0" w:type="auto"/>
          </w:tcPr>
          <w:p w:rsidR="002C3ABE" w:rsidRDefault="002C3ABE" w:rsidP="00B25012">
            <w:r>
              <w:t>Рехабилитация на общински пътища  и реконструкция на водопроводната мрежа на</w:t>
            </w:r>
          </w:p>
        </w:tc>
        <w:tc>
          <w:tcPr>
            <w:tcW w:w="0" w:type="auto"/>
            <w:gridSpan w:val="2"/>
          </w:tcPr>
          <w:p w:rsidR="002C3ABE" w:rsidRPr="00D209CB" w:rsidRDefault="002C3ABE" w:rsidP="00B25012"/>
        </w:tc>
        <w:tc>
          <w:tcPr>
            <w:tcW w:w="0" w:type="auto"/>
            <w:gridSpan w:val="3"/>
          </w:tcPr>
          <w:p w:rsidR="002C3ABE" w:rsidRPr="00D209CB" w:rsidRDefault="002C3ABE" w:rsidP="00B25012">
            <w:r w:rsidRPr="00D209CB">
              <w:t>Кмет на</w:t>
            </w:r>
            <w:r w:rsidRPr="006C3E47">
              <w:rPr>
                <w:spacing w:val="-8"/>
              </w:rPr>
              <w:t xml:space="preserve"> </w:t>
            </w:r>
            <w:r w:rsidRPr="00D209CB">
              <w:t>община</w:t>
            </w:r>
          </w:p>
        </w:tc>
        <w:tc>
          <w:tcPr>
            <w:tcW w:w="0" w:type="auto"/>
            <w:gridSpan w:val="3"/>
          </w:tcPr>
          <w:p w:rsidR="002C3ABE" w:rsidRPr="00D209CB" w:rsidRDefault="002C3ABE" w:rsidP="00B25012"/>
        </w:tc>
        <w:tc>
          <w:tcPr>
            <w:tcW w:w="0" w:type="auto"/>
            <w:gridSpan w:val="2"/>
          </w:tcPr>
          <w:p w:rsidR="002C3ABE" w:rsidRDefault="002C3ABE" w:rsidP="00B25012">
            <w:r>
              <w:t>ПРСР, мярка 321</w:t>
            </w:r>
            <w:r>
              <w:br/>
              <w:t>19/321/00887</w:t>
            </w:r>
          </w:p>
        </w:tc>
      </w:tr>
      <w:tr w:rsidR="009167A6" w:rsidRPr="00D209CB">
        <w:trPr>
          <w:trHeight w:hRule="exact" w:val="900"/>
        </w:trPr>
        <w:tc>
          <w:tcPr>
            <w:tcW w:w="0" w:type="auto"/>
            <w:gridSpan w:val="12"/>
          </w:tcPr>
          <w:p w:rsidR="009167A6" w:rsidRPr="006C3E47" w:rsidRDefault="009167A6" w:rsidP="009167A6">
            <w:pPr>
              <w:pStyle w:val="10"/>
              <w:widowControl/>
              <w:numPr>
                <w:ilvl w:val="0"/>
                <w:numId w:val="5"/>
              </w:numPr>
              <w:jc w:val="center"/>
              <w:rPr>
                <w:b/>
              </w:rPr>
            </w:pPr>
            <w:r w:rsidRPr="006C3E47">
              <w:rPr>
                <w:b/>
              </w:rPr>
              <w:t>УПРАВЛЕНИЕ НА СПЕЦИФИЧНИ ОТПАДЪЧНИ ПОТОЦИ В СЪОТВЕТСТВИЕ</w:t>
            </w:r>
            <w:r w:rsidRPr="006C3E47">
              <w:rPr>
                <w:b/>
                <w:spacing w:val="-16"/>
              </w:rPr>
              <w:t xml:space="preserve"> </w:t>
            </w:r>
            <w:r w:rsidRPr="006C3E47">
              <w:rPr>
                <w:b/>
              </w:rPr>
              <w:t>С</w:t>
            </w:r>
            <w:r w:rsidRPr="006C3E47">
              <w:rPr>
                <w:b/>
                <w:w w:val="99"/>
              </w:rPr>
              <w:t xml:space="preserve"> </w:t>
            </w:r>
            <w:r w:rsidRPr="006C3E47">
              <w:rPr>
                <w:b/>
              </w:rPr>
              <w:t>ИЗИСКВАНИЯТА НА</w:t>
            </w:r>
            <w:r w:rsidRPr="006C3E47">
              <w:rPr>
                <w:b/>
                <w:spacing w:val="-8"/>
              </w:rPr>
              <w:t xml:space="preserve"> </w:t>
            </w:r>
            <w:r w:rsidRPr="006C3E47">
              <w:rPr>
                <w:b/>
              </w:rPr>
              <w:t>ЕС</w:t>
            </w:r>
          </w:p>
        </w:tc>
      </w:tr>
      <w:tr w:rsidR="009167A6" w:rsidRPr="00D209CB" w:rsidTr="00B506CC">
        <w:trPr>
          <w:trHeight w:hRule="exact" w:val="2511"/>
        </w:trPr>
        <w:tc>
          <w:tcPr>
            <w:tcW w:w="0" w:type="auto"/>
          </w:tcPr>
          <w:p w:rsidR="009167A6" w:rsidRPr="006C3E47" w:rsidRDefault="009167A6" w:rsidP="00B25012">
            <w:pPr>
              <w:pStyle w:val="TableParagraph"/>
              <w:spacing w:line="223" w:lineRule="exact"/>
              <w:ind w:right="120"/>
              <w:jc w:val="right"/>
              <w:rPr>
                <w:rFonts w:ascii="Times New Roman" w:hAnsi="Times New Roman"/>
                <w:sz w:val="20"/>
                <w:szCs w:val="20"/>
              </w:rPr>
            </w:pPr>
          </w:p>
        </w:tc>
        <w:tc>
          <w:tcPr>
            <w:tcW w:w="2600" w:type="dxa"/>
          </w:tcPr>
          <w:p w:rsidR="009167A6" w:rsidRPr="00D209CB" w:rsidRDefault="009167A6" w:rsidP="00B25012">
            <w:r w:rsidRPr="00D209CB">
              <w:t>Свързване с</w:t>
            </w:r>
            <w:r w:rsidRPr="006C3E47">
              <w:rPr>
                <w:spacing w:val="-10"/>
              </w:rPr>
              <w:t xml:space="preserve"> </w:t>
            </w:r>
            <w:r w:rsidRPr="00D209CB">
              <w:t>фирми,</w:t>
            </w:r>
          </w:p>
          <w:p w:rsidR="009167A6" w:rsidRPr="00D209CB" w:rsidRDefault="009167A6" w:rsidP="00B25012">
            <w:r w:rsidRPr="00D209CB">
              <w:t>притежаващи</w:t>
            </w:r>
            <w:r w:rsidRPr="006C3E47">
              <w:rPr>
                <w:spacing w:val="-9"/>
              </w:rPr>
              <w:t xml:space="preserve"> </w:t>
            </w:r>
            <w:r w:rsidRPr="00D209CB">
              <w:t>разрешение</w:t>
            </w:r>
            <w:r w:rsidRPr="006C3E47">
              <w:rPr>
                <w:w w:val="99"/>
              </w:rPr>
              <w:t xml:space="preserve"> </w:t>
            </w:r>
            <w:r w:rsidRPr="00D209CB">
              <w:t>по чл. 37 от ЗУО за</w:t>
            </w:r>
            <w:r w:rsidRPr="006C3E47">
              <w:rPr>
                <w:w w:val="99"/>
              </w:rPr>
              <w:t xml:space="preserve"> </w:t>
            </w:r>
            <w:r w:rsidRPr="00D209CB">
              <w:t>събиране на батерии</w:t>
            </w:r>
            <w:r w:rsidRPr="006C3E47">
              <w:rPr>
                <w:spacing w:val="-1"/>
              </w:rPr>
              <w:t xml:space="preserve"> </w:t>
            </w:r>
            <w:r w:rsidRPr="00D209CB">
              <w:t>и</w:t>
            </w:r>
            <w:r w:rsidRPr="006C3E47">
              <w:rPr>
                <w:w w:val="99"/>
              </w:rPr>
              <w:t xml:space="preserve"> </w:t>
            </w:r>
            <w:r w:rsidRPr="00D209CB">
              <w:t>акумулатори</w:t>
            </w:r>
          </w:p>
        </w:tc>
        <w:tc>
          <w:tcPr>
            <w:tcW w:w="2319" w:type="dxa"/>
            <w:gridSpan w:val="2"/>
          </w:tcPr>
          <w:p w:rsidR="009167A6" w:rsidRPr="00D209CB" w:rsidRDefault="009167A6" w:rsidP="00B25012"/>
        </w:tc>
        <w:tc>
          <w:tcPr>
            <w:tcW w:w="0" w:type="auto"/>
            <w:gridSpan w:val="3"/>
          </w:tcPr>
          <w:p w:rsidR="009167A6" w:rsidRPr="00D209CB" w:rsidRDefault="009167A6" w:rsidP="00B25012">
            <w:r w:rsidRPr="00D209CB">
              <w:t>Кмет на</w:t>
            </w:r>
            <w:r w:rsidRPr="006C3E47">
              <w:rPr>
                <w:spacing w:val="-3"/>
              </w:rPr>
              <w:t xml:space="preserve"> </w:t>
            </w:r>
            <w:r w:rsidRPr="00D209CB">
              <w:t>община,</w:t>
            </w:r>
            <w:r w:rsidRPr="006C3E47">
              <w:rPr>
                <w:w w:val="99"/>
              </w:rPr>
              <w:t xml:space="preserve"> </w:t>
            </w:r>
            <w:r w:rsidRPr="00D209CB">
              <w:t>експерт</w:t>
            </w:r>
            <w:r w:rsidRPr="006C3E47">
              <w:rPr>
                <w:spacing w:val="-12"/>
              </w:rPr>
              <w:t xml:space="preserve"> </w:t>
            </w:r>
            <w:r w:rsidRPr="00D209CB">
              <w:t>„Екология”</w:t>
            </w:r>
          </w:p>
        </w:tc>
        <w:tc>
          <w:tcPr>
            <w:tcW w:w="0" w:type="auto"/>
            <w:gridSpan w:val="2"/>
          </w:tcPr>
          <w:p w:rsidR="009167A6" w:rsidRPr="00D209CB" w:rsidRDefault="009167A6" w:rsidP="00B25012"/>
        </w:tc>
        <w:tc>
          <w:tcPr>
            <w:tcW w:w="0" w:type="auto"/>
            <w:gridSpan w:val="3"/>
          </w:tcPr>
          <w:p w:rsidR="009167A6" w:rsidRPr="00D209CB" w:rsidRDefault="009167A6" w:rsidP="00B25012"/>
        </w:tc>
      </w:tr>
      <w:tr w:rsidR="009167A6" w:rsidRPr="00D209CB" w:rsidTr="00B506CC">
        <w:trPr>
          <w:trHeight w:hRule="exact" w:val="2004"/>
        </w:trPr>
        <w:tc>
          <w:tcPr>
            <w:tcW w:w="0" w:type="auto"/>
          </w:tcPr>
          <w:p w:rsidR="009167A6" w:rsidRPr="006C3E47" w:rsidRDefault="009167A6" w:rsidP="00B25012">
            <w:pPr>
              <w:pStyle w:val="TableParagraph"/>
              <w:spacing w:line="223" w:lineRule="exact"/>
              <w:ind w:right="120"/>
              <w:jc w:val="right"/>
              <w:rPr>
                <w:rFonts w:ascii="Times New Roman" w:hAnsi="Times New Roman"/>
                <w:sz w:val="20"/>
                <w:szCs w:val="20"/>
                <w:lang w:val="bg-BG"/>
              </w:rPr>
            </w:pPr>
          </w:p>
        </w:tc>
        <w:tc>
          <w:tcPr>
            <w:tcW w:w="2600" w:type="dxa"/>
          </w:tcPr>
          <w:p w:rsidR="009167A6" w:rsidRPr="00D209CB" w:rsidRDefault="009167A6" w:rsidP="00B25012">
            <w:r w:rsidRPr="00D209CB">
              <w:t>Реализация на кампании</w:t>
            </w:r>
            <w:r w:rsidRPr="006C3E47">
              <w:rPr>
                <w:spacing w:val="-4"/>
              </w:rPr>
              <w:t xml:space="preserve"> </w:t>
            </w:r>
            <w:r w:rsidRPr="00D209CB">
              <w:t>за</w:t>
            </w:r>
            <w:r w:rsidRPr="006C3E47">
              <w:rPr>
                <w:w w:val="99"/>
              </w:rPr>
              <w:t xml:space="preserve"> </w:t>
            </w:r>
            <w:r w:rsidRPr="00D209CB">
              <w:t>информиране на</w:t>
            </w:r>
            <w:r w:rsidRPr="006C3E47">
              <w:rPr>
                <w:spacing w:val="-9"/>
              </w:rPr>
              <w:t xml:space="preserve"> </w:t>
            </w:r>
            <w:r w:rsidRPr="00D209CB">
              <w:t>населението</w:t>
            </w:r>
          </w:p>
        </w:tc>
        <w:tc>
          <w:tcPr>
            <w:tcW w:w="2319" w:type="dxa"/>
            <w:gridSpan w:val="2"/>
          </w:tcPr>
          <w:p w:rsidR="009167A6" w:rsidRPr="00D209CB" w:rsidRDefault="009167A6" w:rsidP="00B25012">
            <w:r w:rsidRPr="00D209CB">
              <w:t>Ежегодно</w:t>
            </w:r>
          </w:p>
        </w:tc>
        <w:tc>
          <w:tcPr>
            <w:tcW w:w="0" w:type="auto"/>
            <w:gridSpan w:val="3"/>
          </w:tcPr>
          <w:p w:rsidR="009167A6" w:rsidRPr="00D209CB" w:rsidRDefault="009167A6" w:rsidP="00B25012">
            <w:r w:rsidRPr="00D209CB">
              <w:t>Общинска</w:t>
            </w:r>
            <w:r w:rsidRPr="006C3E47">
              <w:rPr>
                <w:w w:val="99"/>
              </w:rPr>
              <w:t xml:space="preserve"> </w:t>
            </w:r>
            <w:r w:rsidRPr="00D209CB">
              <w:t>администрация</w:t>
            </w:r>
          </w:p>
        </w:tc>
        <w:tc>
          <w:tcPr>
            <w:tcW w:w="0" w:type="auto"/>
            <w:gridSpan w:val="2"/>
          </w:tcPr>
          <w:p w:rsidR="009167A6" w:rsidRPr="00D209CB" w:rsidRDefault="009167A6" w:rsidP="00B25012"/>
        </w:tc>
        <w:tc>
          <w:tcPr>
            <w:tcW w:w="0" w:type="auto"/>
            <w:gridSpan w:val="3"/>
          </w:tcPr>
          <w:p w:rsidR="009167A6" w:rsidRPr="006C3E47" w:rsidRDefault="009167A6" w:rsidP="00B25012">
            <w:pPr>
              <w:rPr>
                <w:rStyle w:val="ac"/>
                <w:i w:val="0"/>
              </w:rPr>
            </w:pPr>
            <w:r w:rsidRPr="006C3E47">
              <w:rPr>
                <w:rStyle w:val="ac"/>
                <w:i w:val="0"/>
              </w:rPr>
              <w:t>Oбщински бюджет</w:t>
            </w:r>
          </w:p>
        </w:tc>
      </w:tr>
      <w:tr w:rsidR="009167A6" w:rsidTr="00B506CC">
        <w:trPr>
          <w:trHeight w:hRule="exact" w:val="2122"/>
        </w:trPr>
        <w:tc>
          <w:tcPr>
            <w:tcW w:w="0" w:type="auto"/>
          </w:tcPr>
          <w:p w:rsidR="009167A6" w:rsidRPr="006C3E47" w:rsidRDefault="009167A6" w:rsidP="00B25012">
            <w:pPr>
              <w:pStyle w:val="TableParagraph"/>
              <w:spacing w:before="4"/>
              <w:ind w:right="147"/>
              <w:jc w:val="center"/>
              <w:rPr>
                <w:rFonts w:ascii="Times New Roman" w:hAnsi="Times New Roman"/>
                <w:sz w:val="20"/>
                <w:szCs w:val="20"/>
              </w:rPr>
            </w:pPr>
          </w:p>
        </w:tc>
        <w:tc>
          <w:tcPr>
            <w:tcW w:w="2600" w:type="dxa"/>
          </w:tcPr>
          <w:p w:rsidR="009167A6" w:rsidRPr="00D209CB" w:rsidRDefault="009167A6" w:rsidP="00B25012">
            <w:r w:rsidRPr="00D209CB">
              <w:t>Проучване на състава</w:t>
            </w:r>
            <w:r w:rsidRPr="006C3E47">
              <w:rPr>
                <w:spacing w:val="-3"/>
              </w:rPr>
              <w:t xml:space="preserve"> </w:t>
            </w:r>
            <w:r w:rsidRPr="00D209CB">
              <w:t>и</w:t>
            </w:r>
            <w:r w:rsidRPr="006C3E47">
              <w:rPr>
                <w:w w:val="99"/>
              </w:rPr>
              <w:t xml:space="preserve"> </w:t>
            </w:r>
            <w:r w:rsidRPr="00D209CB">
              <w:t>количеството БО</w:t>
            </w:r>
            <w:r w:rsidRPr="006C3E47">
              <w:rPr>
                <w:spacing w:val="-2"/>
              </w:rPr>
              <w:t xml:space="preserve"> </w:t>
            </w:r>
            <w:r w:rsidRPr="00D209CB">
              <w:t>и</w:t>
            </w:r>
            <w:r w:rsidRPr="006C3E47">
              <w:rPr>
                <w:w w:val="99"/>
              </w:rPr>
              <w:t xml:space="preserve"> </w:t>
            </w:r>
            <w:r w:rsidRPr="00D209CB">
              <w:t>процентното</w:t>
            </w:r>
            <w:r w:rsidRPr="006C3E47">
              <w:rPr>
                <w:spacing w:val="-6"/>
              </w:rPr>
              <w:t xml:space="preserve"> </w:t>
            </w:r>
            <w:r w:rsidRPr="00D209CB">
              <w:t>съдържание</w:t>
            </w:r>
            <w:r w:rsidRPr="006C3E47">
              <w:rPr>
                <w:w w:val="99"/>
              </w:rPr>
              <w:t xml:space="preserve"> </w:t>
            </w:r>
            <w:r w:rsidRPr="00D209CB">
              <w:t>на опаковките в</w:t>
            </w:r>
            <w:r w:rsidRPr="006C3E47">
              <w:rPr>
                <w:spacing w:val="-8"/>
              </w:rPr>
              <w:t xml:space="preserve"> </w:t>
            </w:r>
            <w:r w:rsidRPr="00D209CB">
              <w:t>тях</w:t>
            </w:r>
          </w:p>
        </w:tc>
        <w:tc>
          <w:tcPr>
            <w:tcW w:w="2319" w:type="dxa"/>
            <w:gridSpan w:val="2"/>
          </w:tcPr>
          <w:p w:rsidR="009167A6" w:rsidRPr="00D209CB" w:rsidRDefault="009167A6" w:rsidP="00B25012">
            <w:r w:rsidRPr="00D209CB">
              <w:t>До постигане</w:t>
            </w:r>
            <w:r w:rsidRPr="006C3E47">
              <w:rPr>
                <w:spacing w:val="-6"/>
              </w:rPr>
              <w:t xml:space="preserve"> </w:t>
            </w:r>
            <w:r w:rsidRPr="00D209CB">
              <w:t>на</w:t>
            </w:r>
            <w:r w:rsidRPr="006C3E47">
              <w:rPr>
                <w:w w:val="99"/>
              </w:rPr>
              <w:t xml:space="preserve"> </w:t>
            </w:r>
            <w:r w:rsidRPr="00D209CB">
              <w:t>резултат</w:t>
            </w:r>
          </w:p>
        </w:tc>
        <w:tc>
          <w:tcPr>
            <w:tcW w:w="0" w:type="auto"/>
            <w:gridSpan w:val="2"/>
          </w:tcPr>
          <w:p w:rsidR="009167A6" w:rsidRPr="00D209CB" w:rsidRDefault="009167A6" w:rsidP="00B25012">
            <w:r w:rsidRPr="00D209CB">
              <w:t>Община</w:t>
            </w:r>
            <w:r w:rsidRPr="006C3E47">
              <w:rPr>
                <w:w w:val="99"/>
              </w:rPr>
              <w:t xml:space="preserve"> </w:t>
            </w:r>
            <w:r>
              <w:t>Тутракан</w:t>
            </w:r>
          </w:p>
        </w:tc>
        <w:tc>
          <w:tcPr>
            <w:tcW w:w="0" w:type="auto"/>
            <w:gridSpan w:val="2"/>
          </w:tcPr>
          <w:p w:rsidR="009167A6" w:rsidRPr="00D209CB" w:rsidRDefault="009167A6" w:rsidP="00B25012"/>
        </w:tc>
        <w:tc>
          <w:tcPr>
            <w:tcW w:w="0" w:type="auto"/>
            <w:gridSpan w:val="4"/>
          </w:tcPr>
          <w:p w:rsidR="009167A6" w:rsidRPr="00D209CB" w:rsidRDefault="009167A6" w:rsidP="00B25012">
            <w:r w:rsidRPr="00D209CB">
              <w:t>Общински</w:t>
            </w:r>
            <w:r w:rsidRPr="006C3E47">
              <w:rPr>
                <w:w w:val="99"/>
              </w:rPr>
              <w:t xml:space="preserve"> </w:t>
            </w:r>
            <w:r w:rsidRPr="00D209CB">
              <w:t>бюджет</w:t>
            </w:r>
          </w:p>
        </w:tc>
      </w:tr>
      <w:tr w:rsidR="009167A6" w:rsidTr="00B506CC">
        <w:trPr>
          <w:trHeight w:hRule="exact" w:val="2419"/>
        </w:trPr>
        <w:tc>
          <w:tcPr>
            <w:tcW w:w="0" w:type="auto"/>
          </w:tcPr>
          <w:p w:rsidR="009167A6" w:rsidRPr="006C3E47" w:rsidRDefault="009167A6" w:rsidP="00B25012">
            <w:pPr>
              <w:pStyle w:val="TableParagraph"/>
              <w:spacing w:line="223" w:lineRule="exact"/>
              <w:ind w:right="120"/>
              <w:jc w:val="right"/>
              <w:rPr>
                <w:rFonts w:ascii="Times New Roman" w:hAnsi="Times New Roman"/>
                <w:sz w:val="20"/>
                <w:szCs w:val="20"/>
              </w:rPr>
            </w:pPr>
          </w:p>
        </w:tc>
        <w:tc>
          <w:tcPr>
            <w:tcW w:w="2600" w:type="dxa"/>
          </w:tcPr>
          <w:p w:rsidR="009167A6" w:rsidRPr="00D209CB" w:rsidRDefault="009167A6" w:rsidP="00B25012">
            <w:r w:rsidRPr="00D209CB">
              <w:t>Поетапно въвеждане</w:t>
            </w:r>
            <w:r w:rsidRPr="006C3E47">
              <w:rPr>
                <w:spacing w:val="-6"/>
              </w:rPr>
              <w:t xml:space="preserve"> </w:t>
            </w:r>
            <w:r w:rsidRPr="00D209CB">
              <w:t>на</w:t>
            </w:r>
            <w:r w:rsidRPr="006C3E47">
              <w:rPr>
                <w:w w:val="99"/>
              </w:rPr>
              <w:t xml:space="preserve"> </w:t>
            </w:r>
            <w:r w:rsidRPr="00D209CB">
              <w:t>разделно събиране</w:t>
            </w:r>
            <w:r w:rsidRPr="006C3E47">
              <w:rPr>
                <w:spacing w:val="-3"/>
              </w:rPr>
              <w:t xml:space="preserve"> </w:t>
            </w:r>
            <w:r w:rsidRPr="00D209CB">
              <w:t>на</w:t>
            </w:r>
            <w:r w:rsidRPr="006C3E47">
              <w:rPr>
                <w:w w:val="99"/>
              </w:rPr>
              <w:t xml:space="preserve"> </w:t>
            </w:r>
            <w:r w:rsidRPr="00D209CB">
              <w:t>опаковки и отпадъци</w:t>
            </w:r>
            <w:r w:rsidRPr="006C3E47">
              <w:rPr>
                <w:spacing w:val="-9"/>
              </w:rPr>
              <w:t xml:space="preserve"> </w:t>
            </w:r>
            <w:r w:rsidRPr="00D209CB">
              <w:t>от</w:t>
            </w:r>
            <w:r w:rsidRPr="006C3E47">
              <w:rPr>
                <w:w w:val="99"/>
              </w:rPr>
              <w:t xml:space="preserve"> </w:t>
            </w:r>
            <w:r w:rsidRPr="00D209CB">
              <w:t>опаковки</w:t>
            </w:r>
          </w:p>
        </w:tc>
        <w:tc>
          <w:tcPr>
            <w:tcW w:w="2319" w:type="dxa"/>
            <w:gridSpan w:val="2"/>
          </w:tcPr>
          <w:p w:rsidR="009167A6" w:rsidRPr="00D209CB" w:rsidRDefault="009167A6" w:rsidP="00B25012">
            <w:r w:rsidRPr="00D209CB">
              <w:t>До постигане</w:t>
            </w:r>
            <w:r w:rsidRPr="006C3E47">
              <w:rPr>
                <w:spacing w:val="-6"/>
              </w:rPr>
              <w:t xml:space="preserve"> </w:t>
            </w:r>
            <w:r w:rsidRPr="00D209CB">
              <w:t>на</w:t>
            </w:r>
            <w:r w:rsidRPr="006C3E47">
              <w:rPr>
                <w:w w:val="99"/>
              </w:rPr>
              <w:t xml:space="preserve"> </w:t>
            </w:r>
            <w:r w:rsidRPr="00D209CB">
              <w:t>резултат</w:t>
            </w:r>
          </w:p>
        </w:tc>
        <w:tc>
          <w:tcPr>
            <w:tcW w:w="0" w:type="auto"/>
            <w:gridSpan w:val="2"/>
          </w:tcPr>
          <w:p w:rsidR="009167A6" w:rsidRPr="00D209CB" w:rsidRDefault="009167A6" w:rsidP="00B25012">
            <w:r w:rsidRPr="00D209CB">
              <w:t>Община</w:t>
            </w:r>
            <w:r w:rsidRPr="006C3E47">
              <w:rPr>
                <w:w w:val="99"/>
              </w:rPr>
              <w:t xml:space="preserve"> </w:t>
            </w:r>
            <w:r>
              <w:t>Тутракан</w:t>
            </w:r>
          </w:p>
        </w:tc>
        <w:tc>
          <w:tcPr>
            <w:tcW w:w="0" w:type="auto"/>
            <w:gridSpan w:val="2"/>
          </w:tcPr>
          <w:p w:rsidR="009167A6" w:rsidRPr="00D209CB" w:rsidRDefault="009167A6" w:rsidP="00B25012"/>
        </w:tc>
        <w:tc>
          <w:tcPr>
            <w:tcW w:w="0" w:type="auto"/>
            <w:gridSpan w:val="4"/>
          </w:tcPr>
          <w:p w:rsidR="009167A6" w:rsidRPr="00D209CB" w:rsidRDefault="009167A6" w:rsidP="00B25012">
            <w:r w:rsidRPr="00D209CB">
              <w:t>общински</w:t>
            </w:r>
            <w:r w:rsidRPr="006C3E47">
              <w:rPr>
                <w:w w:val="99"/>
              </w:rPr>
              <w:t xml:space="preserve"> </w:t>
            </w:r>
            <w:r w:rsidRPr="00D209CB">
              <w:t>бюджет</w:t>
            </w:r>
          </w:p>
        </w:tc>
      </w:tr>
      <w:tr w:rsidR="009167A6" w:rsidTr="00B506CC">
        <w:trPr>
          <w:trHeight w:hRule="exact" w:val="2576"/>
        </w:trPr>
        <w:tc>
          <w:tcPr>
            <w:tcW w:w="0" w:type="auto"/>
          </w:tcPr>
          <w:p w:rsidR="009167A6" w:rsidRPr="006C3E47" w:rsidRDefault="009167A6" w:rsidP="00B25012">
            <w:pPr>
              <w:pStyle w:val="TableParagraph"/>
              <w:spacing w:line="223" w:lineRule="exact"/>
              <w:ind w:right="120"/>
              <w:jc w:val="right"/>
              <w:rPr>
                <w:rFonts w:ascii="Times New Roman" w:hAnsi="Times New Roman"/>
                <w:sz w:val="20"/>
                <w:szCs w:val="20"/>
              </w:rPr>
            </w:pPr>
          </w:p>
        </w:tc>
        <w:tc>
          <w:tcPr>
            <w:tcW w:w="2600" w:type="dxa"/>
          </w:tcPr>
          <w:p w:rsidR="009167A6" w:rsidRPr="00D209CB" w:rsidRDefault="009167A6" w:rsidP="00B25012">
            <w:r w:rsidRPr="00D209CB">
              <w:t>Разпространяване</w:t>
            </w:r>
            <w:r w:rsidRPr="006C3E47">
              <w:rPr>
                <w:spacing w:val="1"/>
              </w:rPr>
              <w:t xml:space="preserve"> </w:t>
            </w:r>
            <w:r w:rsidRPr="00D209CB">
              <w:t>на</w:t>
            </w:r>
            <w:r w:rsidRPr="006C3E47">
              <w:rPr>
                <w:w w:val="99"/>
              </w:rPr>
              <w:t xml:space="preserve"> </w:t>
            </w:r>
            <w:r w:rsidRPr="00D209CB">
              <w:t>информационни</w:t>
            </w:r>
            <w:r w:rsidRPr="006C3E47">
              <w:rPr>
                <w:spacing w:val="-7"/>
              </w:rPr>
              <w:t xml:space="preserve"> </w:t>
            </w:r>
            <w:r w:rsidRPr="00D209CB">
              <w:t>материали</w:t>
            </w:r>
            <w:r w:rsidRPr="006C3E47">
              <w:rPr>
                <w:w w:val="99"/>
              </w:rPr>
              <w:t xml:space="preserve"> </w:t>
            </w:r>
            <w:r w:rsidRPr="00D209CB">
              <w:t>за разделното събиране</w:t>
            </w:r>
            <w:r w:rsidRPr="006C3E47">
              <w:rPr>
                <w:spacing w:val="-7"/>
              </w:rPr>
              <w:t xml:space="preserve"> </w:t>
            </w:r>
            <w:r w:rsidRPr="00D209CB">
              <w:t>на</w:t>
            </w:r>
            <w:r w:rsidRPr="006C3E47">
              <w:rPr>
                <w:w w:val="99"/>
              </w:rPr>
              <w:t xml:space="preserve"> </w:t>
            </w:r>
            <w:r w:rsidRPr="00D209CB">
              <w:t>опаковки и отпадъци</w:t>
            </w:r>
            <w:r w:rsidRPr="006C3E47">
              <w:rPr>
                <w:spacing w:val="-7"/>
              </w:rPr>
              <w:t xml:space="preserve"> </w:t>
            </w:r>
            <w:r w:rsidRPr="00D209CB">
              <w:t>от</w:t>
            </w:r>
            <w:r w:rsidRPr="006C3E47">
              <w:rPr>
                <w:w w:val="99"/>
              </w:rPr>
              <w:t xml:space="preserve"> </w:t>
            </w:r>
            <w:r w:rsidRPr="00D209CB">
              <w:t>опаковки</w:t>
            </w:r>
          </w:p>
        </w:tc>
        <w:tc>
          <w:tcPr>
            <w:tcW w:w="2319" w:type="dxa"/>
            <w:gridSpan w:val="2"/>
          </w:tcPr>
          <w:p w:rsidR="009167A6" w:rsidRPr="00D209CB" w:rsidRDefault="009167A6" w:rsidP="00B25012">
            <w:r w:rsidRPr="00D209CB">
              <w:t>ежегодно</w:t>
            </w:r>
          </w:p>
        </w:tc>
        <w:tc>
          <w:tcPr>
            <w:tcW w:w="0" w:type="auto"/>
            <w:gridSpan w:val="2"/>
          </w:tcPr>
          <w:p w:rsidR="009167A6" w:rsidRPr="00D209CB" w:rsidRDefault="009167A6" w:rsidP="00B25012">
            <w:r w:rsidRPr="00D209CB">
              <w:t>Община</w:t>
            </w:r>
            <w:r w:rsidRPr="006C3E47">
              <w:rPr>
                <w:w w:val="99"/>
              </w:rPr>
              <w:t xml:space="preserve"> </w:t>
            </w:r>
            <w:r>
              <w:t>Тутракан</w:t>
            </w:r>
          </w:p>
        </w:tc>
        <w:tc>
          <w:tcPr>
            <w:tcW w:w="0" w:type="auto"/>
            <w:gridSpan w:val="2"/>
          </w:tcPr>
          <w:p w:rsidR="009167A6" w:rsidRPr="00D209CB" w:rsidRDefault="009167A6" w:rsidP="00B25012"/>
        </w:tc>
        <w:tc>
          <w:tcPr>
            <w:tcW w:w="0" w:type="auto"/>
            <w:gridSpan w:val="4"/>
          </w:tcPr>
          <w:p w:rsidR="009167A6" w:rsidRPr="00D209CB" w:rsidRDefault="009167A6" w:rsidP="00B25012">
            <w:r w:rsidRPr="00D209CB">
              <w:t>общински</w:t>
            </w:r>
            <w:r w:rsidRPr="006C3E47">
              <w:rPr>
                <w:w w:val="99"/>
              </w:rPr>
              <w:t xml:space="preserve"> </w:t>
            </w:r>
            <w:r w:rsidRPr="00D209CB">
              <w:t>бюджет</w:t>
            </w:r>
          </w:p>
        </w:tc>
      </w:tr>
    </w:tbl>
    <w:p w:rsidR="006A3C7E" w:rsidRPr="00D97207" w:rsidRDefault="006A3C7E" w:rsidP="00D97207">
      <w:pPr>
        <w:pStyle w:val="CharChar1"/>
        <w:jc w:val="both"/>
        <w:rPr>
          <w:rFonts w:ascii="Times New Roman" w:hAnsi="Times New Roman"/>
          <w:sz w:val="28"/>
        </w:rPr>
      </w:pPr>
    </w:p>
    <w:p w:rsidR="00945749" w:rsidRDefault="00945749" w:rsidP="00454052">
      <w:pPr>
        <w:pStyle w:val="CharChar1"/>
        <w:jc w:val="center"/>
        <w:rPr>
          <w:rFonts w:ascii="Times New Roman" w:hAnsi="Times New Roman"/>
          <w:b/>
          <w:sz w:val="28"/>
          <w:lang w:val="bg-BG"/>
        </w:rPr>
      </w:pPr>
    </w:p>
    <w:p w:rsidR="00945749" w:rsidRDefault="00945749" w:rsidP="00454052">
      <w:pPr>
        <w:pStyle w:val="CharChar1"/>
        <w:jc w:val="center"/>
        <w:rPr>
          <w:rFonts w:ascii="Times New Roman" w:hAnsi="Times New Roman"/>
          <w:b/>
          <w:sz w:val="28"/>
          <w:lang w:val="bg-BG"/>
        </w:rPr>
      </w:pPr>
    </w:p>
    <w:p w:rsidR="002B34E5" w:rsidRDefault="002B34E5" w:rsidP="00454052">
      <w:pPr>
        <w:pStyle w:val="CharChar1"/>
        <w:jc w:val="center"/>
        <w:rPr>
          <w:rFonts w:ascii="Times New Roman" w:hAnsi="Times New Roman"/>
          <w:b/>
          <w:sz w:val="28"/>
          <w:lang w:val="bg-BG"/>
        </w:rPr>
      </w:pPr>
    </w:p>
    <w:p w:rsidR="00945749" w:rsidRDefault="00945749" w:rsidP="00454052">
      <w:pPr>
        <w:pStyle w:val="CharChar1"/>
        <w:jc w:val="center"/>
        <w:rPr>
          <w:rFonts w:ascii="Times New Roman" w:hAnsi="Times New Roman"/>
          <w:b/>
          <w:sz w:val="28"/>
          <w:lang w:val="bg-BG"/>
        </w:rPr>
      </w:pPr>
    </w:p>
    <w:p w:rsidR="00945749" w:rsidRPr="00945749" w:rsidRDefault="00945749" w:rsidP="00945749">
      <w:pPr>
        <w:jc w:val="center"/>
        <w:rPr>
          <w:b/>
        </w:rPr>
      </w:pPr>
      <w:r w:rsidRPr="002B34E5">
        <w:rPr>
          <w:b/>
          <w:lang w:eastAsia="en-US"/>
        </w:rPr>
        <w:t xml:space="preserve">АНАЛИЗ НА НЕОБХОДИМОСТ ОТ ИЗГРАЖДАНЕ НА ДОПЪЛНИТЕЛНА ИНФРАСТРУКТУРА КЪМ ПРОЦЕДУРА „ПРОЕКТИРАНЕ И ИЗГРАЖДАНЕ НА АНАЕРОБНИ ИНСТАЛАЦИИ ЗА РАЗДЕЛНО СЪБРАНИ БИОРАЗГРАДИМИ ОТПАДЪЦИ“ </w:t>
      </w:r>
      <w:r w:rsidRPr="002B34E5">
        <w:rPr>
          <w:b/>
        </w:rPr>
        <w:t xml:space="preserve"> </w:t>
      </w:r>
      <w:r w:rsidRPr="002B34E5">
        <w:rPr>
          <w:b/>
          <w:bCs/>
        </w:rPr>
        <w:t>НА ТЕРИТОРИЯТА НА РСУО РУСЕ</w:t>
      </w:r>
    </w:p>
    <w:p w:rsidR="00945749" w:rsidRDefault="00945749" w:rsidP="00454052">
      <w:pPr>
        <w:pStyle w:val="CharChar1"/>
        <w:jc w:val="center"/>
        <w:rPr>
          <w:rFonts w:ascii="Times New Roman" w:hAnsi="Times New Roman"/>
          <w:b/>
          <w:sz w:val="28"/>
          <w:lang w:val="bg-BG"/>
        </w:rPr>
      </w:pPr>
    </w:p>
    <w:p w:rsidR="00945749" w:rsidRPr="00EF55DB" w:rsidRDefault="00945749" w:rsidP="00B52073">
      <w:pPr>
        <w:ind w:firstLine="708"/>
        <w:jc w:val="both"/>
      </w:pPr>
      <w:r w:rsidRPr="00EF55DB">
        <w:t xml:space="preserve">Целта на настоящият анализ е определянето на допълнителната  инфраструктура, която ще доведе до намаляване на количеството депонирани битови биоразградими  отпадъци и ще се </w:t>
      </w:r>
      <w:r w:rsidRPr="00EF55DB">
        <w:rPr>
          <w:lang w:eastAsia="en-US"/>
        </w:rPr>
        <w:t>осигури постигане на крайните цели по чл. 31, ал. 1 от ЗУО</w:t>
      </w:r>
      <w:r w:rsidRPr="00EF55DB">
        <w:rPr>
          <w:lang w:val="en-US"/>
        </w:rPr>
        <w:t xml:space="preserve">. </w:t>
      </w:r>
    </w:p>
    <w:p w:rsidR="00945749" w:rsidRPr="00EF55DB" w:rsidRDefault="00945749" w:rsidP="00025D9D">
      <w:pPr>
        <w:jc w:val="both"/>
      </w:pPr>
      <w:r w:rsidRPr="00EF55DB">
        <w:t xml:space="preserve">В отпадъците през техния „жизнен” цикъл има натрупани значителни количества ресурси и енергия. Основният въпрос който стои преди депонирането им, е как може да се извлекат вложените в отпадъците ресурси и енергия. За част от отпадъците този въпрос е лесно решим чрез отделянето на рециклируемите компоненти. Но съществува една група от компоненти, за които това не е директно приложимо – това са биоразградимите отпадъци. </w:t>
      </w:r>
    </w:p>
    <w:p w:rsidR="00945749" w:rsidRPr="00EF55DB" w:rsidRDefault="00945749" w:rsidP="00025D9D">
      <w:pPr>
        <w:jc w:val="both"/>
      </w:pPr>
      <w:r w:rsidRPr="00EF55DB">
        <w:t>Какви са възможните решения за получаване на полезен продукт от тях. Разпространените технологии за оползотворяването им са ограничени. Основната е получаването на биогаз. Биогазът се получава в анаеробна среда, при липса на кислород. В този аспект това може да се реализира по два начина:</w:t>
      </w:r>
    </w:p>
    <w:p w:rsidR="00945749" w:rsidRPr="00EF55DB" w:rsidRDefault="00945749" w:rsidP="00025D9D">
      <w:pPr>
        <w:widowControl w:val="0"/>
        <w:numPr>
          <w:ilvl w:val="0"/>
          <w:numId w:val="17"/>
        </w:numPr>
        <w:spacing w:before="120" w:line="360" w:lineRule="auto"/>
        <w:jc w:val="both"/>
      </w:pPr>
      <w:r w:rsidRPr="00EF55DB">
        <w:t>чрез депонирането на биоразградимите отпадъци на депо за отпадъци;</w:t>
      </w:r>
    </w:p>
    <w:p w:rsidR="00945749" w:rsidRPr="00EF55DB" w:rsidRDefault="00945749" w:rsidP="00025D9D">
      <w:pPr>
        <w:widowControl w:val="0"/>
        <w:numPr>
          <w:ilvl w:val="0"/>
          <w:numId w:val="17"/>
        </w:numPr>
        <w:spacing w:before="120" w:line="360" w:lineRule="auto"/>
        <w:jc w:val="both"/>
      </w:pPr>
      <w:r w:rsidRPr="00EF55DB">
        <w:t>чрез изграждане на анаеробна инсталация за биоразградимите отпадъци, в която се генерира биогаз.</w:t>
      </w:r>
    </w:p>
    <w:p w:rsidR="00945749" w:rsidRPr="00EF55DB" w:rsidRDefault="00945749" w:rsidP="00B52073">
      <w:pPr>
        <w:ind w:firstLine="708"/>
        <w:jc w:val="both"/>
      </w:pPr>
      <w:r w:rsidRPr="00EF55DB">
        <w:t xml:space="preserve">При варианта депониране и в последствие  образуване на биогаз (сметищен газ), процесите протичат много по-бавно, защото отпадъкът е смесен с бионеразградим, анаеробните условия се създават чак след извършването на техническата рекултивация на депото. Процесът на </w:t>
      </w:r>
      <w:r w:rsidRPr="00EF55DB">
        <w:lastRenderedPageBreak/>
        <w:t>генериране на сметищен газ протича в продължение на десетки години, което води и до по-малък моментен дебит на газ, съответно и до по-трудното му оползотворяване. Предимството е, че при тази схема няма допълнителни инвестиции. Но от друга страна не се намаляват количествата отпадъци за депониране.</w:t>
      </w:r>
    </w:p>
    <w:p w:rsidR="00945749" w:rsidRPr="00EF55DB" w:rsidRDefault="00945749" w:rsidP="00B52073">
      <w:pPr>
        <w:ind w:firstLine="708"/>
        <w:jc w:val="both"/>
      </w:pPr>
      <w:r w:rsidRPr="00EF55DB">
        <w:t xml:space="preserve">При използването на анаеробни инсталации за биоразградимите отпадъци процесът на генериране на биогаз се свежда до няколкоседмичен цикъл. Това се дължи на факта, че технологично се създават благоприятни условия за генерирането на биогаз от биоразградимите отпадъци (тук няма смесване на тези отпадъци с други). При това се получават количества биогаз, които се контролират и оползотворяват. Най-разпространеният начин за това е комбинираното производство на електроенергия и топлоенергия. За реализирането на тази технология следва да има изградена система за разделно събиране на биоразградимите отпадъци, разработена и изградена </w:t>
      </w:r>
      <w:r w:rsidRPr="00EF55DB">
        <w:rPr>
          <w:bCs/>
        </w:rPr>
        <w:t>анаеробна инсталация, в която да се генерира биогаз от така събраните биоразградими отпадъци.</w:t>
      </w:r>
      <w:r w:rsidRPr="00EF55DB">
        <w:t xml:space="preserve"> </w:t>
      </w:r>
    </w:p>
    <w:p w:rsidR="00945749" w:rsidRPr="00EF55DB" w:rsidRDefault="00945749" w:rsidP="00B52073">
      <w:pPr>
        <w:ind w:firstLine="708"/>
        <w:jc w:val="both"/>
      </w:pPr>
      <w:r w:rsidRPr="00EF55DB">
        <w:t>От енергийна гледна точка биогазът, получен както от депата, така и от анаеробните инсталации, е възобновяем енергиен източник (ВЕИ). Това означава, че неговото използване като първичен енергоносител е приоритетно и получената от него енергия се изкупува при преференциални условия. Освен това биогазът се явява също и местен енергоносител, на каквито България е бедна и колкото и да е малко количеството му, все пак ще намали вноса на горива, а също и зависимостта от външни доставки. Безспорно, генерирането и използването на биогаз от отпадъци носи значителни ползи. По-горе бяха отбелязани тези в енергийната сфера, освен това ще се увеличи и делът на ВЕИ, нещо, за което нашата страна е поела съответните ангажименти. А от гледна точка на управлението на отпадъците при използването на метода се намалява обемът на тези, които се депонират, а освен производството на биогаз може да се използва и продуктът, получен  след ферментацията на отпадъка.</w:t>
      </w:r>
    </w:p>
    <w:p w:rsidR="00945749" w:rsidRPr="00EF55DB" w:rsidRDefault="00945749" w:rsidP="00025D9D">
      <w:pPr>
        <w:jc w:val="both"/>
      </w:pPr>
      <w:r w:rsidRPr="00EF55DB">
        <w:t xml:space="preserve"> </w:t>
      </w:r>
      <w:r w:rsidR="00B52073">
        <w:tab/>
      </w:r>
      <w:r w:rsidRPr="00EF55DB">
        <w:t>Други алтернативни технологии за обезвреждането на биоразградимите отпадъци са компостирането или инсинерирането им. Компостирането е аеробен процес, при който се получава краен стабилизиран продукт, но при тази технология няма възвръщане на вложената в отпадъците енергия. При инсинерирането на отпадъците се постига намаляване на депонираните отпадъци и добив на енергия. Но при този вид енергийно оползотворяване на отпадъците инвестициите за инсталациите са големи, необходимо е да има целогодишен консуматор на топлинната енергия, очистващите съоръжения са скъпи и със значителни съпътстващи разходи, а има и генериране на опасни отпадъци. Всичко това прави инсинерирането трудно реализируемо за селищни системи с неголямо население.</w:t>
      </w:r>
    </w:p>
    <w:p w:rsidR="00945749" w:rsidRPr="00EF55DB" w:rsidRDefault="00945749" w:rsidP="00B52073">
      <w:pPr>
        <w:ind w:firstLine="708"/>
        <w:jc w:val="both"/>
      </w:pPr>
      <w:r w:rsidRPr="00EF55DB">
        <w:t>Изграждането на анаеробна инсталация за преработка на разделно събраните биоразградими битови отпадъци и съответно й обезпечаване с такива ще се извърши, чрез развита система за разделно събиране, осигурена със съдове и необходимите транспортни средства. Това е залегнало в програмите за управление на отпадъците на общините от РСУО Русе. Постигането на  Специфична цел 1 на приоритетна ос 2 „Отпадъци“ на ОПОС 2014-2020 г. – „Намаляване на количеството депонирани битови отпадъци“ е най-ефективно за регион Русе при анаеробното им третиране, защото отпадъка е с голямо количество биокомпоненти. В анаеробната инсталация ще се генерира биогаз, който ще се използва като първичен енергоносител и същевременно ще се получава компост, който ще се реализира.</w:t>
      </w:r>
    </w:p>
    <w:p w:rsidR="00945749" w:rsidRPr="00EF55DB" w:rsidRDefault="00945749" w:rsidP="00025D9D">
      <w:pPr>
        <w:jc w:val="both"/>
      </w:pPr>
      <w:r w:rsidRPr="00EF55DB">
        <w:t xml:space="preserve">С изграждането и въвеждането в експлоатация на анаеробна инсталация за преработка на разделно събраните биоразградими битови отпадъци ще се постигнат и други съществени цел, свързани с намаляване на щетите, които се нанасят върху околната среда. </w:t>
      </w:r>
    </w:p>
    <w:p w:rsidR="00945749" w:rsidRPr="00EF55DB" w:rsidRDefault="00945749" w:rsidP="00B52073">
      <w:pPr>
        <w:ind w:firstLine="708"/>
        <w:jc w:val="both"/>
      </w:pPr>
      <w:r w:rsidRPr="00EF55DB">
        <w:t>На първо място е намаляването на депонираните биоразградими отпадъци, т.е. това ще помогне за постигането на целите, заложени в Националната програма за управление на отпадъците (до 2020 г. тяхното количество трябва да е до 35% от общото количество на същите отпадъци, образувани към 1995 г.).</w:t>
      </w:r>
    </w:p>
    <w:p w:rsidR="00945749" w:rsidRPr="00EF55DB" w:rsidRDefault="00945749" w:rsidP="00B52073">
      <w:pPr>
        <w:ind w:firstLine="708"/>
        <w:jc w:val="both"/>
      </w:pPr>
      <w:r w:rsidRPr="00EF55DB">
        <w:lastRenderedPageBreak/>
        <w:t xml:space="preserve">Второто е, че ще се намалят емисиите на свободно изтичащи парникови газове. Намаляването на депонираните биоразградими отпадъци води до намаляване на общото количество на генерирания в депата сметищен газ. В световен мащаб е установено, че голямо количество от генерирания в депата сметищен газ (средно около 50%) не може да бъде уловено. Това е следствие от технологията на депониране и изграждане на депата, както и от процесите, протичащи в тялото на депо. </w:t>
      </w:r>
      <w:r w:rsidRPr="00EF55DB">
        <w:rPr>
          <w:rFonts w:cs="Arial"/>
        </w:rPr>
        <w:t>Сметищният газ е основният екологичен проблем, предизвикван от депонирането на твърдите битови отпадъци. Количествата метан в сметищния газ, изтичащи свободно в атмосферата, са 14 % от всички емисии метан, създадени от дей</w:t>
      </w:r>
      <w:r w:rsidRPr="00EF55DB">
        <w:rPr>
          <w:rFonts w:cs="Arial"/>
        </w:rPr>
        <w:softHyphen/>
        <w:t>ност</w:t>
      </w:r>
      <w:r w:rsidRPr="00EF55DB">
        <w:rPr>
          <w:rFonts w:cs="Arial"/>
        </w:rPr>
        <w:softHyphen/>
        <w:t>та на хората. Метанът е основен парников газ и е с 25 пъти по-голям парников ефект спрямо въглеродния диоксид. Емисии</w:t>
      </w:r>
      <w:r w:rsidRPr="00EF55DB">
        <w:rPr>
          <w:rFonts w:cs="Arial"/>
        </w:rPr>
        <w:softHyphen/>
      </w:r>
      <w:r w:rsidRPr="00EF55DB">
        <w:rPr>
          <w:rFonts w:cs="Arial"/>
        </w:rPr>
        <w:softHyphen/>
        <w:t xml:space="preserve">те му в атмосферата са 16% от всички парникови газове. Прогнозите са, че в периода от 2005 до 2020 г. емисиите му ще нараснат с 9%. Успешното решаване на проблема с намаляването на емисиите на парникови газове, отделяни от депата, се състои в това  да се намали количеството депонирани отпадъци, от които се образува сметищен газ – т.е. биоразградимите отпадъци. Това е стъпка към постигането на целта на </w:t>
      </w:r>
      <w:r w:rsidRPr="00EF55DB">
        <w:rPr>
          <w:lang w:val="ru-RU"/>
        </w:rPr>
        <w:t>Стратегия „Европа 2020“ за 20% намаляване на емисиите парникови газове, както и изпълнение на Н</w:t>
      </w:r>
      <w:r w:rsidRPr="00EF55DB">
        <w:t>ационалния план за действие по изменение на климата</w:t>
      </w:r>
      <w:r w:rsidRPr="00EF55DB">
        <w:rPr>
          <w:lang w:val="ru-RU"/>
        </w:rPr>
        <w:t xml:space="preserve"> </w:t>
      </w:r>
      <w:r w:rsidRPr="00EF55DB">
        <w:t xml:space="preserve">за периода </w:t>
      </w:r>
      <w:r w:rsidRPr="00EF55DB">
        <w:rPr>
          <w:lang w:val="ru-RU"/>
        </w:rPr>
        <w:t>2013-2020 г. С това ще се изпълнят приоритет 3, подприоритет 3.7. Климатични промени от Н</w:t>
      </w:r>
      <w:r w:rsidRPr="00EF55DB">
        <w:t>ационалната приоритетна рамка за действие за Натура 2000.</w:t>
      </w:r>
    </w:p>
    <w:p w:rsidR="00945749" w:rsidRPr="00B52073" w:rsidRDefault="00945749" w:rsidP="00025D9D">
      <w:pPr>
        <w:jc w:val="both"/>
      </w:pPr>
      <w:r w:rsidRPr="00EF55DB">
        <w:t>Въпреки очевидните ползи за обществото от изграждането на анаеробна инсталация за преработка на разделно събраните  биоразградими битови отпадъци, много важен момент е да се определи точният капацитет на инсталацията, съответно и избора на технология за вземане на инвестиционни решения. От данните за изходния продукт се определя видът на технологията, капацитетът на инсталацията, необходимото основно и допълнително оборудване и т.н.</w:t>
      </w:r>
    </w:p>
    <w:p w:rsidR="00945749" w:rsidRPr="00EF55DB" w:rsidRDefault="00945749" w:rsidP="00B52073">
      <w:pPr>
        <w:ind w:firstLine="708"/>
        <w:jc w:val="both"/>
      </w:pPr>
      <w:r w:rsidRPr="00EF55DB">
        <w:t xml:space="preserve">От направеното „Проучване и анализ за избор на подходящи региони в страната за изграждане на анаеробни съоръжения за третиране на биоотпадъци“ на МОСВ от м. март 2016 г., като регион с най-пълно покриване на приложените показатели на първо място е посочен този на РСУО Русе. </w:t>
      </w:r>
    </w:p>
    <w:p w:rsidR="00B52073" w:rsidRDefault="00945749" w:rsidP="00B52073">
      <w:pPr>
        <w:ind w:firstLine="567"/>
        <w:jc w:val="both"/>
      </w:pPr>
      <w:r w:rsidRPr="00EF55DB">
        <w:t>Общото събрание на РСУО Русе е взело единодушно Решение № 3 от Протокол № 14/26.07.2016 г. на за кандидатстване на РСУО по процедурата за изграждане на анаеробни съоръжения за третиране на биоотпадъци, събрани разделно на територията на сдружението. Общините от РСУО Русе кандидатстват като един кандидат по процедурата за изграждане на анаеробно съоръжение за третиране на биоотпадъците, която да бъдат финансирани по ОПОС 2014-2020 г.</w:t>
      </w:r>
    </w:p>
    <w:p w:rsidR="00945749" w:rsidRPr="00B52073" w:rsidRDefault="00945749" w:rsidP="00B52073">
      <w:pPr>
        <w:ind w:firstLine="567"/>
        <w:jc w:val="both"/>
        <w:rPr>
          <w:lang w:val="en-US"/>
        </w:rPr>
      </w:pPr>
      <w:r w:rsidRPr="001C62CD">
        <w:rPr>
          <w:color w:val="000000"/>
        </w:rPr>
        <w:t>Съгласно Договор № 1401/03.05.2016 г. за учредяване право на строеж върху общинска земя, сключен между Община Русе и „Топлофикация Русе“ АД, ЕИК 117005106, въз основа на Решение № 120, на Общински съвет – Русе, прието с Протокол № 6/ 25.02.2016 г. в дванадесет месечен срок от сключване на договора , търговското дружество – суперфициар следва да изгради Инсталация за предварително третиране (сепариране) на битови отпадъци преди депонирането им с разгъната застроена площ от 5604 кв.м., включваща:</w:t>
      </w:r>
    </w:p>
    <w:p w:rsidR="00945749" w:rsidRPr="001C62CD" w:rsidRDefault="00945749" w:rsidP="00945749">
      <w:pPr>
        <w:numPr>
          <w:ilvl w:val="0"/>
          <w:numId w:val="18"/>
        </w:numPr>
        <w:contextualSpacing/>
        <w:jc w:val="both"/>
        <w:rPr>
          <w:color w:val="000000"/>
        </w:rPr>
      </w:pPr>
      <w:r w:rsidRPr="001C62CD">
        <w:rPr>
          <w:color w:val="000000"/>
        </w:rPr>
        <w:t>производствено хале за сортиране на битови отпадъци със застроена площ от 4847 кв.м.,</w:t>
      </w:r>
    </w:p>
    <w:p w:rsidR="00945749" w:rsidRPr="001C62CD" w:rsidRDefault="00945749" w:rsidP="00945749">
      <w:pPr>
        <w:numPr>
          <w:ilvl w:val="0"/>
          <w:numId w:val="18"/>
        </w:numPr>
        <w:contextualSpacing/>
        <w:jc w:val="both"/>
        <w:rPr>
          <w:color w:val="000000"/>
        </w:rPr>
      </w:pPr>
      <w:r w:rsidRPr="001C62CD">
        <w:rPr>
          <w:color w:val="000000"/>
        </w:rPr>
        <w:t>контролно пропускателен пункт със застроена площ от 17 кв.м.,</w:t>
      </w:r>
    </w:p>
    <w:p w:rsidR="00945749" w:rsidRPr="001C62CD" w:rsidRDefault="00945749" w:rsidP="00945749">
      <w:pPr>
        <w:numPr>
          <w:ilvl w:val="0"/>
          <w:numId w:val="18"/>
        </w:numPr>
        <w:contextualSpacing/>
        <w:jc w:val="both"/>
        <w:rPr>
          <w:color w:val="000000"/>
        </w:rPr>
      </w:pPr>
      <w:r w:rsidRPr="001C62CD">
        <w:rPr>
          <w:color w:val="000000"/>
        </w:rPr>
        <w:t>зона за измиване на автомобили и каломаслоуловител със застроена площ от 130 кв.м.,</w:t>
      </w:r>
    </w:p>
    <w:p w:rsidR="00945749" w:rsidRPr="001C62CD" w:rsidRDefault="00945749" w:rsidP="00945749">
      <w:pPr>
        <w:numPr>
          <w:ilvl w:val="0"/>
          <w:numId w:val="18"/>
        </w:numPr>
        <w:contextualSpacing/>
        <w:jc w:val="both"/>
        <w:rPr>
          <w:color w:val="000000"/>
        </w:rPr>
      </w:pPr>
      <w:r w:rsidRPr="001C62CD">
        <w:rPr>
          <w:color w:val="000000"/>
        </w:rPr>
        <w:t>дизелов агрегат със застроена площ от 10 кв.м.,</w:t>
      </w:r>
    </w:p>
    <w:p w:rsidR="00945749" w:rsidRPr="001C62CD" w:rsidRDefault="00945749" w:rsidP="00945749">
      <w:pPr>
        <w:numPr>
          <w:ilvl w:val="0"/>
          <w:numId w:val="18"/>
        </w:numPr>
        <w:contextualSpacing/>
        <w:jc w:val="both"/>
        <w:rPr>
          <w:color w:val="000000"/>
        </w:rPr>
      </w:pPr>
      <w:r w:rsidRPr="001C62CD">
        <w:rPr>
          <w:color w:val="000000"/>
        </w:rPr>
        <w:t>пречиствателно съоръжение със застроена площ от 150 кв.м.,</w:t>
      </w:r>
    </w:p>
    <w:p w:rsidR="00945749" w:rsidRPr="001C62CD" w:rsidRDefault="00945749" w:rsidP="00945749">
      <w:pPr>
        <w:numPr>
          <w:ilvl w:val="0"/>
          <w:numId w:val="18"/>
        </w:numPr>
        <w:contextualSpacing/>
        <w:jc w:val="both"/>
        <w:rPr>
          <w:color w:val="000000"/>
        </w:rPr>
      </w:pPr>
      <w:r w:rsidRPr="001C62CD">
        <w:rPr>
          <w:color w:val="000000"/>
        </w:rPr>
        <w:t>резервоар за ПП нужди със застроена площ от 200 кв.м.,</w:t>
      </w:r>
    </w:p>
    <w:p w:rsidR="00945749" w:rsidRPr="001C62CD" w:rsidRDefault="00945749" w:rsidP="00945749">
      <w:pPr>
        <w:numPr>
          <w:ilvl w:val="0"/>
          <w:numId w:val="18"/>
        </w:numPr>
        <w:contextualSpacing/>
        <w:jc w:val="both"/>
        <w:rPr>
          <w:color w:val="000000"/>
        </w:rPr>
      </w:pPr>
      <w:r w:rsidRPr="001C62CD">
        <w:rPr>
          <w:color w:val="000000"/>
        </w:rPr>
        <w:t>резервоар за техническа вода със застроена площ от 100 кв.м.,</w:t>
      </w:r>
    </w:p>
    <w:p w:rsidR="00945749" w:rsidRPr="001C62CD" w:rsidRDefault="00945749" w:rsidP="00945749">
      <w:pPr>
        <w:numPr>
          <w:ilvl w:val="0"/>
          <w:numId w:val="18"/>
        </w:numPr>
        <w:contextualSpacing/>
        <w:jc w:val="both"/>
        <w:rPr>
          <w:color w:val="000000"/>
        </w:rPr>
      </w:pPr>
      <w:r w:rsidRPr="001C62CD">
        <w:rPr>
          <w:color w:val="000000"/>
        </w:rPr>
        <w:t>кантар за автомобил със застроена площ от 65 кв.м.,</w:t>
      </w:r>
    </w:p>
    <w:p w:rsidR="00945749" w:rsidRPr="001C62CD" w:rsidRDefault="00945749" w:rsidP="00945749">
      <w:pPr>
        <w:numPr>
          <w:ilvl w:val="0"/>
          <w:numId w:val="18"/>
        </w:numPr>
        <w:contextualSpacing/>
        <w:jc w:val="both"/>
        <w:rPr>
          <w:color w:val="000000"/>
        </w:rPr>
      </w:pPr>
      <w:r w:rsidRPr="001C62CD">
        <w:rPr>
          <w:color w:val="000000"/>
        </w:rPr>
        <w:t>кантар за автомобил със застроена площ от 65 кв.м.,</w:t>
      </w:r>
    </w:p>
    <w:p w:rsidR="00945749" w:rsidRPr="00D35BEA" w:rsidRDefault="00945749" w:rsidP="00945749">
      <w:pPr>
        <w:numPr>
          <w:ilvl w:val="0"/>
          <w:numId w:val="18"/>
        </w:numPr>
        <w:contextualSpacing/>
        <w:jc w:val="both"/>
        <w:rPr>
          <w:color w:val="000000"/>
        </w:rPr>
      </w:pPr>
      <w:r w:rsidRPr="001C62CD">
        <w:rPr>
          <w:color w:val="000000"/>
        </w:rPr>
        <w:lastRenderedPageBreak/>
        <w:t>вана за дезинфекция със застроена площ от 20 кв.м.</w:t>
      </w:r>
    </w:p>
    <w:p w:rsidR="00945749" w:rsidRPr="001C62CD" w:rsidRDefault="00945749" w:rsidP="00945749">
      <w:pPr>
        <w:ind w:left="1287"/>
        <w:jc w:val="both"/>
      </w:pPr>
    </w:p>
    <w:p w:rsidR="00945749" w:rsidRDefault="00945749" w:rsidP="00945749">
      <w:pPr>
        <w:numPr>
          <w:ilvl w:val="0"/>
          <w:numId w:val="19"/>
        </w:numPr>
        <w:spacing w:line="276" w:lineRule="auto"/>
        <w:jc w:val="both"/>
      </w:pPr>
      <w:r w:rsidRPr="00D35BEA">
        <w:rPr>
          <w:b/>
        </w:rPr>
        <w:t>Източник на финансиране и изразходени средства:</w:t>
      </w:r>
      <w:r>
        <w:t xml:space="preserve"> Изразходени до 28.02.2018 г. 5 975 043,02 лв. с ДДС, средства на </w:t>
      </w:r>
      <w:r w:rsidRPr="001C62CD">
        <w:rPr>
          <w:color w:val="000000"/>
        </w:rPr>
        <w:t>„Топлофикация Русе“</w:t>
      </w:r>
    </w:p>
    <w:p w:rsidR="00945749" w:rsidRPr="004A6336" w:rsidRDefault="00945749" w:rsidP="00945749">
      <w:pPr>
        <w:numPr>
          <w:ilvl w:val="0"/>
          <w:numId w:val="19"/>
        </w:numPr>
        <w:spacing w:line="276" w:lineRule="auto"/>
        <w:jc w:val="both"/>
      </w:pPr>
      <w:r w:rsidRPr="00D35BEA">
        <w:rPr>
          <w:b/>
        </w:rPr>
        <w:t>Местоположение:</w:t>
      </w:r>
      <w:r w:rsidRPr="004A6336">
        <w:t xml:space="preserve"> </w:t>
      </w:r>
      <w:r>
        <w:rPr>
          <w:color w:val="000000"/>
        </w:rPr>
        <w:t>В</w:t>
      </w:r>
      <w:r w:rsidRPr="004A6336">
        <w:rPr>
          <w:color w:val="000000"/>
        </w:rPr>
        <w:t xml:space="preserve"> общински поземлен имот (ПИ) с идентификатор по Кадастралната карта на гр. Русе 63427.92.7, в землището на гр. Русе, местност „Под Ормана“.</w:t>
      </w:r>
    </w:p>
    <w:p w:rsidR="00945749" w:rsidRPr="00D35BEA" w:rsidRDefault="00945749" w:rsidP="00945749">
      <w:pPr>
        <w:numPr>
          <w:ilvl w:val="0"/>
          <w:numId w:val="19"/>
        </w:numPr>
        <w:spacing w:line="276" w:lineRule="auto"/>
        <w:jc w:val="both"/>
        <w:rPr>
          <w:b/>
        </w:rPr>
      </w:pPr>
      <w:r w:rsidRPr="00D35BEA">
        <w:rPr>
          <w:b/>
        </w:rPr>
        <w:t>Капацитет на инсталацията (на вход отпадък):</w:t>
      </w:r>
    </w:p>
    <w:p w:rsidR="00945749" w:rsidRDefault="00945749" w:rsidP="00945749">
      <w:pPr>
        <w:ind w:left="1287"/>
        <w:jc w:val="both"/>
      </w:pPr>
      <w:r>
        <w:t>Общ капацитет – 70 000 т/год.</w:t>
      </w:r>
    </w:p>
    <w:p w:rsidR="00945749" w:rsidRDefault="00945749" w:rsidP="00945749">
      <w:pPr>
        <w:ind w:left="1287"/>
        <w:jc w:val="both"/>
      </w:pPr>
      <w:r>
        <w:t>Брой работни дни – 350 работни дни</w:t>
      </w:r>
    </w:p>
    <w:p w:rsidR="00945749" w:rsidRDefault="00945749" w:rsidP="00945749">
      <w:pPr>
        <w:ind w:left="1287"/>
        <w:jc w:val="both"/>
      </w:pPr>
      <w:r>
        <w:t>Брой смени – 2х8 часа дневно</w:t>
      </w:r>
    </w:p>
    <w:p w:rsidR="00945749" w:rsidRDefault="00945749" w:rsidP="00945749">
      <w:pPr>
        <w:ind w:left="1287"/>
        <w:jc w:val="both"/>
      </w:pPr>
      <w:r>
        <w:t>Дневен капацитет 200т/дневно</w:t>
      </w:r>
    </w:p>
    <w:p w:rsidR="00945749" w:rsidRDefault="00945749" w:rsidP="00945749">
      <w:pPr>
        <w:ind w:left="1287"/>
        <w:jc w:val="both"/>
      </w:pPr>
      <w:r>
        <w:t>Средно часове за поддръжка – 3,0 ч/дневно</w:t>
      </w:r>
    </w:p>
    <w:p w:rsidR="00945749" w:rsidRDefault="00945749" w:rsidP="00945749">
      <w:pPr>
        <w:ind w:left="1287"/>
        <w:jc w:val="both"/>
      </w:pPr>
      <w:r>
        <w:t>Натоварване на инсталацията – 85%</w:t>
      </w:r>
    </w:p>
    <w:p w:rsidR="00945749" w:rsidRDefault="00945749" w:rsidP="00945749">
      <w:pPr>
        <w:ind w:left="1287"/>
        <w:jc w:val="both"/>
      </w:pPr>
      <w:r>
        <w:t>Работни часове на ден – 11,05 часа</w:t>
      </w:r>
    </w:p>
    <w:p w:rsidR="00945749" w:rsidRDefault="00945749" w:rsidP="00945749">
      <w:pPr>
        <w:ind w:left="1287"/>
        <w:jc w:val="both"/>
      </w:pPr>
      <w:r>
        <w:t>Среден капацитет за час – 18,10 т/час</w:t>
      </w:r>
    </w:p>
    <w:p w:rsidR="00945749" w:rsidRDefault="00945749" w:rsidP="00945749">
      <w:pPr>
        <w:ind w:left="1287"/>
        <w:jc w:val="both"/>
        <w:rPr>
          <w:vertAlign w:val="superscript"/>
        </w:rPr>
      </w:pPr>
      <w:r>
        <w:t>Относително тегло на материала – 0,25 т/м</w:t>
      </w:r>
      <w:r>
        <w:rPr>
          <w:vertAlign w:val="superscript"/>
        </w:rPr>
        <w:t>3</w:t>
      </w:r>
    </w:p>
    <w:p w:rsidR="00945749" w:rsidRPr="004A6336" w:rsidRDefault="00945749" w:rsidP="00945749">
      <w:pPr>
        <w:ind w:left="1287"/>
        <w:jc w:val="both"/>
      </w:pPr>
      <w:r>
        <w:t>Среден капацитет за час – 72,40 м</w:t>
      </w:r>
      <w:r>
        <w:rPr>
          <w:vertAlign w:val="superscript"/>
        </w:rPr>
        <w:t>3</w:t>
      </w:r>
      <w:r>
        <w:t xml:space="preserve">/ч. </w:t>
      </w:r>
    </w:p>
    <w:p w:rsidR="00945749" w:rsidRPr="004A6336" w:rsidRDefault="00945749" w:rsidP="00945749">
      <w:pPr>
        <w:numPr>
          <w:ilvl w:val="0"/>
          <w:numId w:val="19"/>
        </w:numPr>
        <w:spacing w:line="276" w:lineRule="auto"/>
        <w:jc w:val="both"/>
      </w:pPr>
      <w:r w:rsidRPr="00D35BEA">
        <w:rPr>
          <w:b/>
        </w:rPr>
        <w:t>Видове отпадъци, които се предвижда да се третират в инсталацията</w:t>
      </w:r>
      <w:r>
        <w:rPr>
          <w:lang w:val="en-US"/>
        </w:rPr>
        <w:t>:</w:t>
      </w:r>
      <w:r>
        <w:t xml:space="preserve"> битови отпадъци.</w:t>
      </w:r>
      <w:r w:rsidRPr="004A6336">
        <w:t xml:space="preserve"> </w:t>
      </w:r>
    </w:p>
    <w:p w:rsidR="00945749" w:rsidRPr="004A6336" w:rsidRDefault="00945749" w:rsidP="00945749">
      <w:pPr>
        <w:numPr>
          <w:ilvl w:val="0"/>
          <w:numId w:val="19"/>
        </w:numPr>
        <w:spacing w:line="276" w:lineRule="auto"/>
        <w:jc w:val="both"/>
        <w:rPr>
          <w:i/>
        </w:rPr>
      </w:pPr>
      <w:r w:rsidRPr="00D35BEA">
        <w:rPr>
          <w:b/>
        </w:rPr>
        <w:t>Вид инсталация</w:t>
      </w:r>
      <w:r>
        <w:t xml:space="preserve"> – Инсталацията е производство на китайска фирма </w:t>
      </w:r>
      <w:r w:rsidRPr="001C62CD">
        <w:rPr>
          <w:i/>
        </w:rPr>
        <w:t>„</w:t>
      </w:r>
      <w:r w:rsidRPr="001C62CD">
        <w:rPr>
          <w:i/>
          <w:lang w:val="en-US"/>
        </w:rPr>
        <w:t>SINOPOWER INSTRIAL GROUP LIMITED</w:t>
      </w:r>
    </w:p>
    <w:p w:rsidR="00945749" w:rsidRPr="001C62CD" w:rsidRDefault="00945749" w:rsidP="00945749">
      <w:pPr>
        <w:jc w:val="both"/>
        <w:rPr>
          <w:color w:val="000000"/>
          <w:lang w:val="en-US"/>
        </w:rPr>
      </w:pPr>
    </w:p>
    <w:p w:rsidR="00945749" w:rsidRPr="004A6336" w:rsidRDefault="00945749" w:rsidP="00945749">
      <w:pPr>
        <w:ind w:firstLine="567"/>
        <w:jc w:val="both"/>
        <w:rPr>
          <w:color w:val="000000"/>
          <w:lang w:val="en-US"/>
        </w:rPr>
      </w:pPr>
      <w:r w:rsidRPr="004A6336">
        <w:rPr>
          <w:color w:val="000000"/>
        </w:rPr>
        <w:t xml:space="preserve">На дата 02.05.2017 г. е подписано допълнително споразумение за учредяване право на строеж върху общинска земя, сключен между Община Русе и „Топлофикация Русе“ АД, с Решение № 510, на Общински съвет – Русе, прието с Протокол № 21/ 20.04.2017 г. Срокът за изпълнение на СМР е удължен до </w:t>
      </w:r>
      <w:r w:rsidRPr="004A6336">
        <w:rPr>
          <w:b/>
          <w:color w:val="000000"/>
        </w:rPr>
        <w:t>03.11.2017 г.</w:t>
      </w:r>
      <w:r w:rsidRPr="004A6336">
        <w:rPr>
          <w:color w:val="000000"/>
        </w:rPr>
        <w:t xml:space="preserve"> </w:t>
      </w:r>
    </w:p>
    <w:p w:rsidR="00945749" w:rsidRPr="001C62CD" w:rsidRDefault="00945749" w:rsidP="00945749">
      <w:pPr>
        <w:ind w:firstLine="567"/>
        <w:jc w:val="both"/>
        <w:rPr>
          <w:color w:val="000000"/>
        </w:rPr>
      </w:pPr>
      <w:r w:rsidRPr="001C62CD">
        <w:rPr>
          <w:color w:val="000000"/>
        </w:rPr>
        <w:t>С Решение №763, Прието с Протокол №31/22.02.2018 г. е определен подходящ срок от три месеца, съобразно чл.87, ал. 1 и 3 от ЗЗД, за пълно завършване на строително – монтажните и довършителни работи по изграждане и въвеждане в експлоатация на Инсталация  за предварително третиране (сепариране)</w:t>
      </w:r>
      <w:r w:rsidRPr="001C62CD">
        <w:rPr>
          <w:color w:val="000000"/>
          <w:lang w:val="en-US"/>
        </w:rPr>
        <w:t>”</w:t>
      </w:r>
      <w:r w:rsidRPr="001C62CD">
        <w:rPr>
          <w:color w:val="000000"/>
        </w:rPr>
        <w:t>на битови отпадъци преди депонирането им. При неизпълнение на посочените задължения от „Топлофикация Русе“ ЕАД, по договор за суперфиция и в срока по предходното изречение, задължава Кмета на Община Русе да предприеме релевантни действия за защита интересите на Община Русе.</w:t>
      </w:r>
    </w:p>
    <w:p w:rsidR="00945749" w:rsidRPr="001C62CD" w:rsidRDefault="00945749" w:rsidP="00945749">
      <w:pPr>
        <w:ind w:firstLine="567"/>
        <w:jc w:val="both"/>
        <w:rPr>
          <w:color w:val="000000"/>
        </w:rPr>
      </w:pPr>
      <w:r w:rsidRPr="001C62CD">
        <w:rPr>
          <w:color w:val="000000"/>
        </w:rPr>
        <w:t xml:space="preserve"> Срокът за въвеждане в експлоатация на Инсталацията за предварително третиране (сепариране) на битови отпадъци преди депонирането им не тече през времетраенето на задължителните съгласувателни процедури за снабдяване с разрешение за ползване на </w:t>
      </w:r>
      <w:r w:rsidRPr="001C62CD">
        <w:rPr>
          <w:color w:val="000000"/>
          <w:lang w:val="en-US"/>
        </w:rPr>
        <w:t>I</w:t>
      </w:r>
      <w:r w:rsidRPr="001C62CD">
        <w:rPr>
          <w:color w:val="000000"/>
        </w:rPr>
        <w:t xml:space="preserve">нсталацията, докато просрочието за въвеждане в експлоатация породено от посочените факти не може да бъде вменено във вина на  „Топлофикация Русе“ ЕАД. </w:t>
      </w:r>
    </w:p>
    <w:p w:rsidR="00945749" w:rsidRPr="005B0DBD" w:rsidRDefault="00945749" w:rsidP="00945749">
      <w:pPr>
        <w:jc w:val="both"/>
        <w:rPr>
          <w:color w:val="FF0000"/>
          <w:lang w:val="ru-RU"/>
        </w:rPr>
      </w:pPr>
    </w:p>
    <w:p w:rsidR="006B4A7D" w:rsidRPr="006B4A7D" w:rsidRDefault="006B4A7D" w:rsidP="006B4A7D">
      <w:pPr>
        <w:pStyle w:val="af"/>
        <w:numPr>
          <w:ilvl w:val="0"/>
          <w:numId w:val="20"/>
        </w:numPr>
        <w:rPr>
          <w:i/>
          <w:lang w:val="ru-RU"/>
        </w:rPr>
      </w:pPr>
      <w:r w:rsidRPr="006B4A7D">
        <w:rPr>
          <w:i/>
          <w:lang w:val="ru-RU"/>
        </w:rPr>
        <w:t>План за действие период 2018 – 2020г. – Приложение І</w:t>
      </w:r>
    </w:p>
    <w:p w:rsidR="006B4A7D" w:rsidRDefault="006B4A7D" w:rsidP="006B4A7D">
      <w:pPr>
        <w:rPr>
          <w:lang w:val="ru-RU"/>
        </w:rPr>
      </w:pPr>
      <w:r w:rsidRPr="00DD1D66">
        <w:rPr>
          <w:lang w:val="ru-RU"/>
        </w:rPr>
        <w:t xml:space="preserve">      </w:t>
      </w:r>
    </w:p>
    <w:p w:rsidR="006B4A7D" w:rsidRPr="00DD1D66" w:rsidRDefault="006B4A7D" w:rsidP="006B4A7D">
      <w:pPr>
        <w:ind w:firstLine="708"/>
        <w:jc w:val="both"/>
        <w:rPr>
          <w:lang w:val="ru-RU"/>
        </w:rPr>
      </w:pPr>
      <w:r w:rsidRPr="00DD1D66">
        <w:rPr>
          <w:lang w:val="ru-RU"/>
        </w:rPr>
        <w:t xml:space="preserve">Предложеният План за действие обхваща </w:t>
      </w:r>
      <w:r w:rsidRPr="00DD1D66">
        <w:rPr>
          <w:b/>
          <w:lang w:val="ru-RU"/>
        </w:rPr>
        <w:t>периода 2018 – 2020</w:t>
      </w:r>
      <w:r w:rsidRPr="00DD1D66">
        <w:rPr>
          <w:lang w:val="ru-RU"/>
        </w:rPr>
        <w:t xml:space="preserve"> година и включва основните мерки и дейности, предвидени за изпълнение на поставените в Програмата цели.</w:t>
      </w:r>
    </w:p>
    <w:p w:rsidR="006B4A7D" w:rsidRPr="00DD1D66" w:rsidRDefault="006B4A7D" w:rsidP="006B4A7D">
      <w:pPr>
        <w:jc w:val="both"/>
      </w:pPr>
      <w:r w:rsidRPr="00DD1D66">
        <w:rPr>
          <w:lang w:val="ru-RU"/>
        </w:rPr>
        <w:t xml:space="preserve">       С приемането и прилагането на плана се цели да бъде постигнат оптимален баланс между различните законодателни, институционални, икономически и технически мерки и прилагане на интегриран подход за управление на отпадъците. Планът определя и отговорностите на   институциите   в областта на управление на отпадъците, свързани с реализацията на </w:t>
      </w:r>
      <w:r w:rsidRPr="00DD1D66">
        <w:rPr>
          <w:lang w:val="ru-RU"/>
        </w:rPr>
        <w:lastRenderedPageBreak/>
        <w:t>предвидените мерки и дейности, очакваните разходи и вероятните източници за тяхното финансиране.</w:t>
      </w:r>
    </w:p>
    <w:p w:rsidR="00945749" w:rsidRPr="00524D33" w:rsidRDefault="00945749" w:rsidP="00945749">
      <w:pPr>
        <w:jc w:val="both"/>
        <w:rPr>
          <w:b/>
          <w:lang w:val="en-US"/>
        </w:rPr>
      </w:pPr>
    </w:p>
    <w:p w:rsidR="00945749" w:rsidRPr="00B52073" w:rsidRDefault="00945749" w:rsidP="00454052">
      <w:pPr>
        <w:pStyle w:val="CharChar1"/>
        <w:jc w:val="center"/>
        <w:rPr>
          <w:rFonts w:ascii="Times New Roman" w:hAnsi="Times New Roman"/>
          <w:b/>
          <w:sz w:val="28"/>
          <w:lang w:val="bg-BG"/>
        </w:rPr>
      </w:pPr>
    </w:p>
    <w:p w:rsidR="00945749" w:rsidRDefault="00945749" w:rsidP="00454052">
      <w:pPr>
        <w:pStyle w:val="CharChar1"/>
        <w:jc w:val="center"/>
        <w:rPr>
          <w:rFonts w:ascii="Times New Roman" w:hAnsi="Times New Roman"/>
          <w:b/>
          <w:sz w:val="28"/>
          <w:lang w:val="bg-BG"/>
        </w:rPr>
      </w:pPr>
    </w:p>
    <w:p w:rsidR="006A3C7E" w:rsidRPr="00330696" w:rsidRDefault="00454052" w:rsidP="00454052">
      <w:pPr>
        <w:pStyle w:val="CharChar1"/>
        <w:jc w:val="center"/>
        <w:rPr>
          <w:rFonts w:ascii="Times New Roman" w:hAnsi="Times New Roman"/>
          <w:b/>
          <w:sz w:val="28"/>
          <w:szCs w:val="28"/>
        </w:rPr>
      </w:pPr>
      <w:r w:rsidRPr="00330696">
        <w:rPr>
          <w:rFonts w:ascii="Times New Roman" w:hAnsi="Times New Roman"/>
          <w:b/>
          <w:sz w:val="28"/>
        </w:rPr>
        <w:t>V</w:t>
      </w:r>
      <w:r w:rsidR="003208BC">
        <w:rPr>
          <w:rFonts w:ascii="Times New Roman" w:hAnsi="Times New Roman"/>
          <w:b/>
          <w:sz w:val="28"/>
          <w:lang w:val="bg-BG"/>
        </w:rPr>
        <w:t>І</w:t>
      </w:r>
      <w:r w:rsidRPr="00330696">
        <w:rPr>
          <w:rFonts w:ascii="Times New Roman" w:hAnsi="Times New Roman"/>
          <w:b/>
          <w:sz w:val="28"/>
        </w:rPr>
        <w:t>. МОНИТОРИНГ, КОНТРОЛ И ОЦЕНКА</w:t>
      </w:r>
    </w:p>
    <w:p w:rsidR="006A3C7E" w:rsidRPr="00330696" w:rsidRDefault="006A3C7E" w:rsidP="006A3C7E">
      <w:pPr>
        <w:shd w:val="clear" w:color="auto" w:fill="FFFFFF"/>
        <w:jc w:val="center"/>
        <w:rPr>
          <w:b/>
          <w:bCs/>
          <w:i/>
          <w:color w:val="000000"/>
          <w:sz w:val="28"/>
          <w:szCs w:val="28"/>
        </w:rPr>
      </w:pPr>
    </w:p>
    <w:p w:rsidR="006A3C7E" w:rsidRDefault="006A3C7E" w:rsidP="006A3C7E">
      <w:pPr>
        <w:shd w:val="clear" w:color="auto" w:fill="FFFFFF"/>
        <w:jc w:val="center"/>
        <w:rPr>
          <w:b/>
          <w:bCs/>
          <w:i/>
          <w:color w:val="000000"/>
          <w:sz w:val="28"/>
          <w:szCs w:val="28"/>
        </w:rPr>
      </w:pPr>
    </w:p>
    <w:p w:rsidR="006C5F0E" w:rsidRPr="00551B6E" w:rsidRDefault="006C5F0E" w:rsidP="00551B6E">
      <w:pPr>
        <w:pStyle w:val="CharChar1"/>
        <w:rPr>
          <w:rFonts w:ascii="Times New Roman" w:hAnsi="Times New Roman"/>
          <w:lang w:val="bg-BG"/>
        </w:rPr>
      </w:pPr>
      <w:r w:rsidRPr="00551B6E">
        <w:rPr>
          <w:rFonts w:ascii="Times New Roman" w:hAnsi="Times New Roman" w:cs="Times"/>
        </w:rPr>
        <w:t xml:space="preserve"> </w:t>
      </w:r>
    </w:p>
    <w:p w:rsidR="006A3C7E" w:rsidRPr="00551B6E" w:rsidRDefault="00551B6E" w:rsidP="00551B6E">
      <w:pPr>
        <w:pStyle w:val="CharChar1"/>
        <w:jc w:val="both"/>
        <w:rPr>
          <w:rFonts w:ascii="Times New Roman" w:hAnsi="Times New Roman"/>
          <w:sz w:val="28"/>
        </w:rPr>
      </w:pPr>
      <w:r>
        <w:rPr>
          <w:rFonts w:ascii="Times New Roman" w:hAnsi="Times New Roman"/>
          <w:sz w:val="28"/>
          <w:lang w:val="bg-BG"/>
        </w:rPr>
        <w:tab/>
      </w:r>
      <w:r w:rsidR="006C5F0E" w:rsidRPr="00551B6E">
        <w:rPr>
          <w:rFonts w:ascii="Times New Roman" w:hAnsi="Times New Roman"/>
          <w:sz w:val="28"/>
        </w:rPr>
        <w:t>Процесът по организация на изпълнението</w:t>
      </w:r>
      <w:r w:rsidR="006C5F0E" w:rsidRPr="00551B6E">
        <w:rPr>
          <w:rFonts w:ascii="Times New Roman" w:hAnsi="Times New Roman" w:cs="Times"/>
          <w:sz w:val="28"/>
        </w:rPr>
        <w:t xml:space="preserve">, </w:t>
      </w:r>
      <w:r w:rsidR="006C5F0E" w:rsidRPr="00551B6E">
        <w:rPr>
          <w:rFonts w:ascii="Times New Roman" w:hAnsi="Times New Roman"/>
          <w:sz w:val="28"/>
        </w:rPr>
        <w:t>осъществяване на мониторинг</w:t>
      </w:r>
      <w:r w:rsidR="006C5F0E" w:rsidRPr="00551B6E">
        <w:rPr>
          <w:rFonts w:ascii="Times New Roman" w:hAnsi="Times New Roman" w:cs="Times"/>
          <w:sz w:val="28"/>
        </w:rPr>
        <w:t xml:space="preserve">, </w:t>
      </w:r>
      <w:r w:rsidR="006C5F0E" w:rsidRPr="00551B6E">
        <w:rPr>
          <w:rFonts w:ascii="Times New Roman" w:hAnsi="Times New Roman"/>
          <w:sz w:val="28"/>
        </w:rPr>
        <w:t>контрол и</w:t>
      </w:r>
      <w:r>
        <w:rPr>
          <w:rFonts w:ascii="Times New Roman" w:hAnsi="Times New Roman"/>
          <w:sz w:val="28"/>
          <w:lang w:val="bg-BG"/>
        </w:rPr>
        <w:t xml:space="preserve"> </w:t>
      </w:r>
      <w:r w:rsidR="006C5F0E" w:rsidRPr="00551B6E">
        <w:rPr>
          <w:rFonts w:ascii="Times New Roman" w:hAnsi="Times New Roman"/>
          <w:sz w:val="28"/>
        </w:rPr>
        <w:t>последваща оценка на изпълнението на политиката за опазване на околната среда</w:t>
      </w:r>
      <w:r w:rsidR="006C5F0E" w:rsidRPr="00551B6E">
        <w:rPr>
          <w:rFonts w:ascii="Times New Roman" w:hAnsi="Times New Roman" w:cs="Times"/>
          <w:sz w:val="28"/>
        </w:rPr>
        <w:t xml:space="preserve">, </w:t>
      </w:r>
      <w:r w:rsidRPr="00551B6E">
        <w:rPr>
          <w:rFonts w:ascii="Times New Roman" w:hAnsi="Times New Roman"/>
          <w:sz w:val="28"/>
        </w:rPr>
        <w:t xml:space="preserve">в частност на </w:t>
      </w:r>
      <w:r w:rsidR="006C5F0E" w:rsidRPr="00551B6E">
        <w:rPr>
          <w:rFonts w:ascii="Times New Roman" w:hAnsi="Times New Roman"/>
          <w:sz w:val="28"/>
        </w:rPr>
        <w:t>настоящата програма за управление на дейностите по отпадъците на територията на община</w:t>
      </w:r>
      <w:r w:rsidRPr="00551B6E">
        <w:rPr>
          <w:rFonts w:ascii="Times New Roman" w:hAnsi="Times New Roman"/>
          <w:sz w:val="28"/>
        </w:rPr>
        <w:t xml:space="preserve"> Тутракан</w:t>
      </w:r>
      <w:r w:rsidR="006C5F0E" w:rsidRPr="00551B6E">
        <w:rPr>
          <w:rFonts w:ascii="Times New Roman" w:hAnsi="Times New Roman" w:cs="Times"/>
          <w:sz w:val="28"/>
        </w:rPr>
        <w:t xml:space="preserve">, </w:t>
      </w:r>
      <w:r w:rsidR="006C5F0E" w:rsidRPr="00551B6E">
        <w:rPr>
          <w:rFonts w:ascii="Times New Roman" w:hAnsi="Times New Roman"/>
          <w:sz w:val="28"/>
        </w:rPr>
        <w:t xml:space="preserve">която дефинира тази политика за периода </w:t>
      </w:r>
      <w:r w:rsidR="006C5F0E" w:rsidRPr="00551B6E">
        <w:rPr>
          <w:rFonts w:ascii="Times New Roman" w:hAnsi="Times New Roman" w:cs="Times"/>
          <w:sz w:val="28"/>
        </w:rPr>
        <w:t>2014-</w:t>
      </w:r>
      <w:smartTag w:uri="urn:schemas-microsoft-com:office:smarttags" w:element="metricconverter">
        <w:smartTagPr>
          <w:attr w:name="ProductID" w:val="2020 Г"/>
        </w:smartTagPr>
        <w:r w:rsidR="006C5F0E" w:rsidRPr="00551B6E">
          <w:rPr>
            <w:rFonts w:ascii="Times New Roman" w:hAnsi="Times New Roman" w:cs="Times"/>
            <w:sz w:val="28"/>
          </w:rPr>
          <w:t xml:space="preserve">2020 </w:t>
        </w:r>
        <w:r w:rsidR="006C5F0E" w:rsidRPr="00551B6E">
          <w:rPr>
            <w:rFonts w:ascii="Times New Roman" w:hAnsi="Times New Roman"/>
            <w:sz w:val="28"/>
          </w:rPr>
          <w:t>г</w:t>
        </w:r>
      </w:smartTag>
      <w:r w:rsidR="006C5F0E" w:rsidRPr="00551B6E">
        <w:rPr>
          <w:rFonts w:ascii="Times New Roman" w:hAnsi="Times New Roman" w:cs="Times"/>
          <w:sz w:val="28"/>
        </w:rPr>
        <w:t xml:space="preserve">., </w:t>
      </w:r>
      <w:r w:rsidR="006C5F0E" w:rsidRPr="00551B6E">
        <w:rPr>
          <w:rFonts w:ascii="Times New Roman" w:hAnsi="Times New Roman"/>
          <w:sz w:val="28"/>
        </w:rPr>
        <w:t>се организира от кмета на</w:t>
      </w:r>
      <w:r w:rsidRPr="00551B6E">
        <w:rPr>
          <w:rFonts w:ascii="Times New Roman" w:hAnsi="Times New Roman"/>
          <w:sz w:val="28"/>
        </w:rPr>
        <w:t xml:space="preserve"> </w:t>
      </w:r>
      <w:r w:rsidR="006C5F0E" w:rsidRPr="00551B6E">
        <w:rPr>
          <w:rFonts w:ascii="Times New Roman" w:hAnsi="Times New Roman"/>
          <w:sz w:val="28"/>
        </w:rPr>
        <w:t>общината или от упълномощено от него друго длъжностно лице</w:t>
      </w:r>
      <w:r w:rsidR="006C5F0E" w:rsidRPr="00551B6E">
        <w:rPr>
          <w:rFonts w:ascii="Times New Roman" w:hAnsi="Times New Roman" w:cs="Times"/>
          <w:sz w:val="28"/>
        </w:rPr>
        <w:t>.</w:t>
      </w:r>
      <w:r w:rsidRPr="00551B6E">
        <w:rPr>
          <w:rFonts w:ascii="Times New Roman" w:hAnsi="Times New Roman"/>
          <w:sz w:val="28"/>
        </w:rPr>
        <w:t xml:space="preserve"> </w:t>
      </w:r>
      <w:r w:rsidR="006C5F0E" w:rsidRPr="00551B6E">
        <w:rPr>
          <w:rFonts w:ascii="Times New Roman" w:hAnsi="Times New Roman"/>
          <w:sz w:val="28"/>
        </w:rPr>
        <w:t>За резултатите се изготвя годишен доклад</w:t>
      </w:r>
      <w:r w:rsidR="006C5F0E" w:rsidRPr="00551B6E">
        <w:rPr>
          <w:rFonts w:ascii="Times New Roman" w:hAnsi="Times New Roman" w:cs="Times"/>
          <w:sz w:val="28"/>
        </w:rPr>
        <w:t xml:space="preserve">, </w:t>
      </w:r>
      <w:r w:rsidR="006C5F0E" w:rsidRPr="00551B6E">
        <w:rPr>
          <w:rFonts w:ascii="Times New Roman" w:hAnsi="Times New Roman"/>
          <w:sz w:val="28"/>
        </w:rPr>
        <w:t xml:space="preserve">който се приема от общинския съвет до </w:t>
      </w:r>
      <w:r w:rsidR="006C5F0E" w:rsidRPr="00551B6E">
        <w:rPr>
          <w:rFonts w:ascii="Times New Roman" w:hAnsi="Times New Roman" w:cs="Times"/>
          <w:sz w:val="28"/>
        </w:rPr>
        <w:t xml:space="preserve">31 </w:t>
      </w:r>
      <w:r w:rsidR="006C5F0E" w:rsidRPr="00551B6E">
        <w:rPr>
          <w:rFonts w:ascii="Times New Roman" w:hAnsi="Times New Roman"/>
          <w:sz w:val="28"/>
        </w:rPr>
        <w:t>март</w:t>
      </w:r>
      <w:r w:rsidRPr="00551B6E">
        <w:rPr>
          <w:rFonts w:ascii="Times New Roman" w:hAnsi="Times New Roman"/>
          <w:sz w:val="28"/>
        </w:rPr>
        <w:t xml:space="preserve"> </w:t>
      </w:r>
      <w:r w:rsidR="006C5F0E" w:rsidRPr="00551B6E">
        <w:rPr>
          <w:rFonts w:ascii="Times New Roman" w:hAnsi="Times New Roman"/>
          <w:sz w:val="28"/>
        </w:rPr>
        <w:t>на всяка следваща година</w:t>
      </w:r>
      <w:r w:rsidR="006C5F0E" w:rsidRPr="00551B6E">
        <w:rPr>
          <w:rFonts w:ascii="Times New Roman" w:hAnsi="Times New Roman" w:cs="Times"/>
          <w:sz w:val="28"/>
        </w:rPr>
        <w:t xml:space="preserve">. </w:t>
      </w:r>
      <w:r w:rsidR="006C5F0E" w:rsidRPr="00551B6E">
        <w:rPr>
          <w:rFonts w:ascii="Times New Roman" w:hAnsi="Times New Roman"/>
          <w:sz w:val="28"/>
        </w:rPr>
        <w:t>Препоръчва се годишният доклад да съдържа информация за</w:t>
      </w:r>
      <w:r w:rsidR="006C5F0E" w:rsidRPr="00551B6E">
        <w:rPr>
          <w:rFonts w:ascii="Times New Roman" w:hAnsi="Times New Roman" w:cs="Times"/>
          <w:sz w:val="28"/>
        </w:rPr>
        <w:t>:</w:t>
      </w:r>
      <w:r w:rsidRPr="00551B6E">
        <w:rPr>
          <w:rFonts w:ascii="Times New Roman" w:hAnsi="Times New Roman"/>
          <w:sz w:val="28"/>
        </w:rPr>
        <w:t xml:space="preserve"> </w:t>
      </w:r>
      <w:r w:rsidR="006C5F0E" w:rsidRPr="00551B6E">
        <w:rPr>
          <w:rFonts w:ascii="Times New Roman" w:hAnsi="Times New Roman"/>
          <w:sz w:val="28"/>
        </w:rPr>
        <w:t>същността на общинската политика за опазване на околната среда</w:t>
      </w:r>
      <w:r w:rsidR="006C5F0E" w:rsidRPr="00551B6E">
        <w:rPr>
          <w:rFonts w:ascii="Times New Roman" w:hAnsi="Times New Roman" w:cs="Times"/>
          <w:sz w:val="28"/>
        </w:rPr>
        <w:t xml:space="preserve">; </w:t>
      </w:r>
      <w:r w:rsidR="006C5F0E" w:rsidRPr="00551B6E">
        <w:rPr>
          <w:rFonts w:ascii="Times New Roman" w:hAnsi="Times New Roman"/>
          <w:sz w:val="28"/>
        </w:rPr>
        <w:t>напредъка по изпълнението на</w:t>
      </w:r>
      <w:r w:rsidRPr="00551B6E">
        <w:rPr>
          <w:rFonts w:ascii="Times New Roman" w:hAnsi="Times New Roman"/>
          <w:sz w:val="28"/>
        </w:rPr>
        <w:t xml:space="preserve"> </w:t>
      </w:r>
      <w:r w:rsidR="006C5F0E" w:rsidRPr="00551B6E">
        <w:rPr>
          <w:rFonts w:ascii="Times New Roman" w:hAnsi="Times New Roman"/>
          <w:sz w:val="28"/>
        </w:rPr>
        <w:t>целите</w:t>
      </w:r>
      <w:r w:rsidR="006C5F0E" w:rsidRPr="00551B6E">
        <w:rPr>
          <w:rFonts w:ascii="Times New Roman" w:hAnsi="Times New Roman" w:cs="Times"/>
          <w:sz w:val="28"/>
        </w:rPr>
        <w:t xml:space="preserve">, </w:t>
      </w:r>
      <w:r w:rsidR="006C5F0E" w:rsidRPr="00551B6E">
        <w:rPr>
          <w:rFonts w:ascii="Times New Roman" w:hAnsi="Times New Roman"/>
          <w:sz w:val="28"/>
        </w:rPr>
        <w:t>приоритетите и мерките</w:t>
      </w:r>
      <w:r w:rsidR="006C5F0E" w:rsidRPr="00551B6E">
        <w:rPr>
          <w:rFonts w:ascii="Times New Roman" w:hAnsi="Times New Roman" w:cs="Times"/>
          <w:sz w:val="28"/>
        </w:rPr>
        <w:t xml:space="preserve">; </w:t>
      </w:r>
      <w:r w:rsidR="006C5F0E" w:rsidRPr="00551B6E">
        <w:rPr>
          <w:rFonts w:ascii="Times New Roman" w:hAnsi="Times New Roman"/>
          <w:sz w:val="28"/>
        </w:rPr>
        <w:t>възникналите проблеми и предприетите действия за тяхното</w:t>
      </w:r>
      <w:r w:rsidRPr="00551B6E">
        <w:rPr>
          <w:rFonts w:ascii="Times New Roman" w:hAnsi="Times New Roman"/>
          <w:sz w:val="28"/>
        </w:rPr>
        <w:t xml:space="preserve"> </w:t>
      </w:r>
      <w:r w:rsidR="006C5F0E" w:rsidRPr="00551B6E">
        <w:rPr>
          <w:rFonts w:ascii="Times New Roman" w:hAnsi="Times New Roman"/>
          <w:sz w:val="28"/>
        </w:rPr>
        <w:t>решаване</w:t>
      </w:r>
      <w:r w:rsidR="006C5F0E" w:rsidRPr="00551B6E">
        <w:rPr>
          <w:rFonts w:ascii="Times New Roman" w:hAnsi="Times New Roman" w:cs="Times"/>
          <w:sz w:val="28"/>
        </w:rPr>
        <w:t xml:space="preserve">; </w:t>
      </w:r>
      <w:r w:rsidR="006C5F0E" w:rsidRPr="00551B6E">
        <w:rPr>
          <w:rFonts w:ascii="Times New Roman" w:hAnsi="Times New Roman"/>
          <w:sz w:val="28"/>
        </w:rPr>
        <w:t>осъществените мероприятия за осигуряване на информация и публичност на</w:t>
      </w:r>
      <w:r w:rsidRPr="00551B6E">
        <w:rPr>
          <w:rFonts w:ascii="Times New Roman" w:hAnsi="Times New Roman"/>
          <w:sz w:val="28"/>
        </w:rPr>
        <w:t xml:space="preserve"> </w:t>
      </w:r>
      <w:r w:rsidR="006C5F0E" w:rsidRPr="00551B6E">
        <w:rPr>
          <w:rFonts w:ascii="Times New Roman" w:hAnsi="Times New Roman"/>
          <w:sz w:val="28"/>
        </w:rPr>
        <w:t>действията по изпълнение на политиката</w:t>
      </w:r>
      <w:r w:rsidR="006C5F0E" w:rsidRPr="00551B6E">
        <w:rPr>
          <w:rFonts w:ascii="Times New Roman" w:hAnsi="Times New Roman" w:cs="Times"/>
          <w:sz w:val="28"/>
        </w:rPr>
        <w:t>.</w:t>
      </w:r>
    </w:p>
    <w:p w:rsidR="006A3C7E" w:rsidRPr="00551B6E" w:rsidRDefault="00551B6E" w:rsidP="00551B6E">
      <w:pPr>
        <w:pStyle w:val="CharChar1"/>
        <w:jc w:val="both"/>
        <w:rPr>
          <w:rFonts w:ascii="Times New Roman" w:hAnsi="Times New Roman"/>
          <w:sz w:val="28"/>
        </w:rPr>
      </w:pPr>
      <w:r>
        <w:rPr>
          <w:rFonts w:ascii="Times New Roman" w:hAnsi="Times New Roman"/>
          <w:sz w:val="28"/>
          <w:lang w:val="bg-BG"/>
        </w:rPr>
        <w:tab/>
      </w:r>
      <w:r w:rsidRPr="00551B6E">
        <w:rPr>
          <w:rFonts w:ascii="Times New Roman" w:hAnsi="Times New Roman"/>
          <w:sz w:val="28"/>
        </w:rPr>
        <w:t>Реализирането на общинската програма за управление на дейностите по отпадъците на</w:t>
      </w:r>
      <w:r>
        <w:rPr>
          <w:rFonts w:ascii="Times New Roman" w:hAnsi="Times New Roman"/>
          <w:sz w:val="28"/>
          <w:lang w:val="bg-BG"/>
        </w:rPr>
        <w:t xml:space="preserve"> </w:t>
      </w:r>
      <w:r w:rsidR="00454052">
        <w:rPr>
          <w:rFonts w:ascii="Times New Roman" w:hAnsi="Times New Roman"/>
          <w:sz w:val="28"/>
        </w:rPr>
        <w:t xml:space="preserve">територията на </w:t>
      </w:r>
      <w:r w:rsidR="00454052">
        <w:rPr>
          <w:rFonts w:ascii="Times New Roman" w:hAnsi="Times New Roman"/>
          <w:sz w:val="28"/>
          <w:lang w:val="bg-BG"/>
        </w:rPr>
        <w:t>О</w:t>
      </w:r>
      <w:r w:rsidR="00454052">
        <w:rPr>
          <w:rFonts w:ascii="Times New Roman" w:hAnsi="Times New Roman"/>
          <w:sz w:val="28"/>
        </w:rPr>
        <w:t xml:space="preserve">бщина </w:t>
      </w:r>
      <w:r w:rsidR="00454052">
        <w:rPr>
          <w:rFonts w:ascii="Times New Roman" w:hAnsi="Times New Roman"/>
          <w:sz w:val="28"/>
          <w:lang w:val="bg-BG"/>
        </w:rPr>
        <w:t>Тутракан</w:t>
      </w:r>
      <w:r w:rsidRPr="00551B6E">
        <w:rPr>
          <w:rFonts w:ascii="Times New Roman" w:hAnsi="Times New Roman"/>
          <w:sz w:val="28"/>
        </w:rPr>
        <w:t xml:space="preserve"> е непрекъснат процес на изпълнение на дейностите</w:t>
      </w:r>
      <w:r w:rsidRPr="00551B6E">
        <w:rPr>
          <w:rFonts w:ascii="Times New Roman" w:hAnsi="Times New Roman" w:cs="Times"/>
          <w:sz w:val="28"/>
        </w:rPr>
        <w:t>,</w:t>
      </w:r>
      <w:r>
        <w:rPr>
          <w:rFonts w:ascii="Times New Roman" w:hAnsi="Times New Roman"/>
          <w:sz w:val="28"/>
          <w:lang w:val="bg-BG"/>
        </w:rPr>
        <w:t xml:space="preserve"> </w:t>
      </w:r>
      <w:r w:rsidRPr="00551B6E">
        <w:rPr>
          <w:rFonts w:ascii="Times New Roman" w:hAnsi="Times New Roman"/>
          <w:sz w:val="28"/>
        </w:rPr>
        <w:t>наблюдение</w:t>
      </w:r>
      <w:r w:rsidRPr="00551B6E">
        <w:rPr>
          <w:rFonts w:ascii="Times New Roman" w:hAnsi="Times New Roman" w:cs="Times"/>
          <w:sz w:val="28"/>
        </w:rPr>
        <w:t xml:space="preserve">, </w:t>
      </w:r>
      <w:r w:rsidRPr="00551B6E">
        <w:rPr>
          <w:rFonts w:ascii="Times New Roman" w:hAnsi="Times New Roman"/>
          <w:sz w:val="28"/>
        </w:rPr>
        <w:t>контрол и актуализация</w:t>
      </w:r>
      <w:r w:rsidRPr="00551B6E">
        <w:rPr>
          <w:rFonts w:ascii="Times New Roman" w:hAnsi="Times New Roman" w:cs="Times"/>
          <w:sz w:val="28"/>
        </w:rPr>
        <w:t xml:space="preserve">. </w:t>
      </w:r>
      <w:r w:rsidRPr="00551B6E">
        <w:rPr>
          <w:rFonts w:ascii="Times New Roman" w:hAnsi="Times New Roman"/>
          <w:sz w:val="28"/>
        </w:rPr>
        <w:t>Отчита се натрупания опит</w:t>
      </w:r>
      <w:r w:rsidRPr="00551B6E">
        <w:rPr>
          <w:rFonts w:ascii="Times New Roman" w:hAnsi="Times New Roman" w:cs="Times"/>
          <w:sz w:val="28"/>
        </w:rPr>
        <w:t xml:space="preserve">, </w:t>
      </w:r>
      <w:r w:rsidRPr="00551B6E">
        <w:rPr>
          <w:rFonts w:ascii="Times New Roman" w:hAnsi="Times New Roman"/>
          <w:sz w:val="28"/>
        </w:rPr>
        <w:t>трудностите и неуспехите</w:t>
      </w:r>
      <w:r w:rsidRPr="00551B6E">
        <w:rPr>
          <w:rFonts w:ascii="Times New Roman" w:hAnsi="Times New Roman" w:cs="Times"/>
          <w:sz w:val="28"/>
        </w:rPr>
        <w:t>,</w:t>
      </w:r>
      <w:r>
        <w:rPr>
          <w:rFonts w:ascii="Times New Roman" w:hAnsi="Times New Roman"/>
          <w:sz w:val="28"/>
          <w:lang w:val="bg-BG"/>
        </w:rPr>
        <w:t xml:space="preserve"> </w:t>
      </w:r>
      <w:r w:rsidRPr="00551B6E">
        <w:rPr>
          <w:rFonts w:ascii="Times New Roman" w:hAnsi="Times New Roman"/>
          <w:sz w:val="28"/>
        </w:rPr>
        <w:t>извършват се корекции на</w:t>
      </w:r>
      <w:r>
        <w:rPr>
          <w:rFonts w:ascii="Times New Roman" w:hAnsi="Times New Roman"/>
          <w:sz w:val="28"/>
          <w:lang w:val="bg-BG"/>
        </w:rPr>
        <w:t xml:space="preserve"> </w:t>
      </w:r>
      <w:r w:rsidRPr="00551B6E">
        <w:rPr>
          <w:rFonts w:ascii="Times New Roman" w:hAnsi="Times New Roman"/>
          <w:sz w:val="28"/>
        </w:rPr>
        <w:t>съществуващите вече насоки за развитие в посока към адаптиране на</w:t>
      </w:r>
      <w:r>
        <w:rPr>
          <w:rFonts w:ascii="Times New Roman" w:hAnsi="Times New Roman"/>
          <w:sz w:val="28"/>
          <w:lang w:val="bg-BG"/>
        </w:rPr>
        <w:t xml:space="preserve"> </w:t>
      </w:r>
      <w:r w:rsidRPr="00551B6E">
        <w:rPr>
          <w:rFonts w:ascii="Times New Roman" w:hAnsi="Times New Roman"/>
          <w:sz w:val="28"/>
        </w:rPr>
        <w:t>новите обстоятелства и промени във вътрешната и външна среда</w:t>
      </w:r>
      <w:r w:rsidRPr="00551B6E">
        <w:rPr>
          <w:rFonts w:ascii="Times New Roman" w:hAnsi="Times New Roman" w:cs="Times"/>
          <w:sz w:val="28"/>
        </w:rPr>
        <w:t>.</w:t>
      </w:r>
      <w:r>
        <w:rPr>
          <w:rFonts w:ascii="Times New Roman" w:hAnsi="Times New Roman"/>
          <w:sz w:val="28"/>
          <w:lang w:val="bg-BG"/>
        </w:rPr>
        <w:t xml:space="preserve"> </w:t>
      </w:r>
      <w:r w:rsidRPr="00551B6E">
        <w:rPr>
          <w:rFonts w:ascii="Times New Roman" w:hAnsi="Times New Roman"/>
          <w:sz w:val="28"/>
        </w:rPr>
        <w:t>Главните рискове за реализацията на Плана за действие са свързани с комплекс от фактори</w:t>
      </w:r>
      <w:r w:rsidRPr="00551B6E">
        <w:rPr>
          <w:rFonts w:ascii="Times New Roman" w:hAnsi="Times New Roman" w:cs="Times"/>
          <w:sz w:val="28"/>
        </w:rPr>
        <w:t>,</w:t>
      </w:r>
      <w:r>
        <w:rPr>
          <w:rFonts w:ascii="Times New Roman" w:hAnsi="Times New Roman"/>
          <w:sz w:val="28"/>
          <w:lang w:val="bg-BG"/>
        </w:rPr>
        <w:t xml:space="preserve"> </w:t>
      </w:r>
      <w:r w:rsidRPr="00551B6E">
        <w:rPr>
          <w:rFonts w:ascii="Times New Roman" w:hAnsi="Times New Roman"/>
          <w:sz w:val="28"/>
        </w:rPr>
        <w:t>които до голяма степен са трудно предвидими в бъдещето</w:t>
      </w:r>
      <w:r w:rsidRPr="00551B6E">
        <w:rPr>
          <w:rFonts w:ascii="Times New Roman" w:hAnsi="Times New Roman" w:cs="Times"/>
          <w:sz w:val="28"/>
        </w:rPr>
        <w:t xml:space="preserve">. </w:t>
      </w:r>
      <w:r w:rsidRPr="00551B6E">
        <w:rPr>
          <w:rFonts w:ascii="Times New Roman" w:hAnsi="Times New Roman"/>
          <w:sz w:val="28"/>
        </w:rPr>
        <w:t>Очевидно е</w:t>
      </w:r>
      <w:r w:rsidRPr="00551B6E">
        <w:rPr>
          <w:rFonts w:ascii="Times New Roman" w:hAnsi="Times New Roman" w:cs="Times"/>
          <w:sz w:val="28"/>
        </w:rPr>
        <w:t xml:space="preserve">, </w:t>
      </w:r>
      <w:r w:rsidRPr="00551B6E">
        <w:rPr>
          <w:rFonts w:ascii="Times New Roman" w:hAnsi="Times New Roman"/>
          <w:sz w:val="28"/>
        </w:rPr>
        <w:t>че не е възможно да се</w:t>
      </w:r>
      <w:r>
        <w:rPr>
          <w:rFonts w:ascii="Times New Roman" w:hAnsi="Times New Roman"/>
          <w:sz w:val="28"/>
          <w:lang w:val="bg-BG"/>
        </w:rPr>
        <w:t xml:space="preserve"> </w:t>
      </w:r>
      <w:r w:rsidRPr="00551B6E">
        <w:rPr>
          <w:rFonts w:ascii="Times New Roman" w:hAnsi="Times New Roman"/>
          <w:sz w:val="28"/>
        </w:rPr>
        <w:t>предскажат с високо ниво на достоверност всички промени</w:t>
      </w:r>
      <w:r w:rsidRPr="00551B6E">
        <w:rPr>
          <w:rFonts w:ascii="Times New Roman" w:hAnsi="Times New Roman" w:cs="Times"/>
          <w:sz w:val="28"/>
        </w:rPr>
        <w:t xml:space="preserve">, </w:t>
      </w:r>
      <w:r w:rsidRPr="00551B6E">
        <w:rPr>
          <w:rFonts w:ascii="Times New Roman" w:hAnsi="Times New Roman"/>
          <w:sz w:val="28"/>
        </w:rPr>
        <w:t>които биха настъпили към хоризонта</w:t>
      </w:r>
      <w:r>
        <w:rPr>
          <w:rFonts w:ascii="Times New Roman" w:hAnsi="Times New Roman"/>
          <w:sz w:val="28"/>
          <w:lang w:val="bg-BG"/>
        </w:rPr>
        <w:t xml:space="preserve"> </w:t>
      </w:r>
      <w:r w:rsidRPr="00551B6E">
        <w:rPr>
          <w:rFonts w:ascii="Times New Roman" w:hAnsi="Times New Roman"/>
          <w:sz w:val="28"/>
        </w:rPr>
        <w:t>на изпълнението на стратегическите цели и конкретните дейности в програмата</w:t>
      </w:r>
      <w:r w:rsidRPr="00551B6E">
        <w:rPr>
          <w:rFonts w:ascii="Times New Roman" w:hAnsi="Times New Roman" w:cs="Times"/>
          <w:sz w:val="28"/>
        </w:rPr>
        <w:t xml:space="preserve">. </w:t>
      </w:r>
      <w:r w:rsidRPr="00551B6E">
        <w:rPr>
          <w:rFonts w:ascii="Times New Roman" w:hAnsi="Times New Roman"/>
          <w:sz w:val="28"/>
        </w:rPr>
        <w:t>Това означава</w:t>
      </w:r>
      <w:r w:rsidRPr="00551B6E">
        <w:rPr>
          <w:rFonts w:ascii="Times New Roman" w:hAnsi="Times New Roman" w:cs="Times"/>
          <w:sz w:val="28"/>
        </w:rPr>
        <w:t xml:space="preserve">, </w:t>
      </w:r>
      <w:r w:rsidRPr="00551B6E">
        <w:rPr>
          <w:rFonts w:ascii="Times New Roman" w:hAnsi="Times New Roman"/>
          <w:sz w:val="28"/>
        </w:rPr>
        <w:t>че</w:t>
      </w:r>
      <w:r>
        <w:rPr>
          <w:rFonts w:ascii="Times New Roman" w:hAnsi="Times New Roman"/>
          <w:sz w:val="28"/>
          <w:lang w:val="bg-BG"/>
        </w:rPr>
        <w:t xml:space="preserve"> </w:t>
      </w:r>
      <w:r w:rsidRPr="00551B6E">
        <w:rPr>
          <w:rFonts w:ascii="Times New Roman" w:hAnsi="Times New Roman"/>
          <w:sz w:val="28"/>
        </w:rPr>
        <w:t>реализацията на програмата трябва да бъде непрекъснат процес на наблюдение</w:t>
      </w:r>
      <w:r w:rsidRPr="00551B6E">
        <w:rPr>
          <w:rFonts w:ascii="Times New Roman" w:hAnsi="Times New Roman" w:cs="Times"/>
          <w:sz w:val="28"/>
        </w:rPr>
        <w:t xml:space="preserve">, </w:t>
      </w:r>
      <w:r w:rsidRPr="00551B6E">
        <w:rPr>
          <w:rFonts w:ascii="Times New Roman" w:hAnsi="Times New Roman"/>
          <w:sz w:val="28"/>
        </w:rPr>
        <w:t>контрол и</w:t>
      </w:r>
      <w:r>
        <w:rPr>
          <w:rFonts w:ascii="Times New Roman" w:hAnsi="Times New Roman"/>
          <w:sz w:val="28"/>
          <w:lang w:val="bg-BG"/>
        </w:rPr>
        <w:t xml:space="preserve"> </w:t>
      </w:r>
      <w:r w:rsidRPr="00551B6E">
        <w:rPr>
          <w:rFonts w:ascii="Times New Roman" w:hAnsi="Times New Roman"/>
          <w:sz w:val="28"/>
        </w:rPr>
        <w:t>актуализация</w:t>
      </w:r>
      <w:r w:rsidRPr="00551B6E">
        <w:rPr>
          <w:rFonts w:ascii="Times New Roman" w:hAnsi="Times New Roman" w:cs="Times"/>
          <w:sz w:val="28"/>
        </w:rPr>
        <w:t xml:space="preserve">, </w:t>
      </w:r>
      <w:r w:rsidRPr="00551B6E">
        <w:rPr>
          <w:rFonts w:ascii="Times New Roman" w:hAnsi="Times New Roman"/>
          <w:sz w:val="28"/>
        </w:rPr>
        <w:t>анализ и корекции при грешки</w:t>
      </w:r>
      <w:r w:rsidRPr="00551B6E">
        <w:rPr>
          <w:rFonts w:ascii="Times New Roman" w:hAnsi="Times New Roman" w:cs="Times"/>
          <w:sz w:val="28"/>
        </w:rPr>
        <w:t xml:space="preserve">, </w:t>
      </w:r>
      <w:r w:rsidRPr="00551B6E">
        <w:rPr>
          <w:rFonts w:ascii="Times New Roman" w:hAnsi="Times New Roman"/>
          <w:sz w:val="28"/>
        </w:rPr>
        <w:t>трудности и неуспехи за адаптиране на планираните</w:t>
      </w:r>
      <w:r>
        <w:rPr>
          <w:rFonts w:ascii="Times New Roman" w:hAnsi="Times New Roman"/>
          <w:sz w:val="28"/>
          <w:lang w:val="bg-BG"/>
        </w:rPr>
        <w:t xml:space="preserve"> </w:t>
      </w:r>
      <w:r w:rsidRPr="00551B6E">
        <w:rPr>
          <w:rFonts w:ascii="Times New Roman" w:hAnsi="Times New Roman"/>
          <w:sz w:val="28"/>
        </w:rPr>
        <w:t>дейности към новите обстоятелства и пазарни условия</w:t>
      </w:r>
      <w:r w:rsidRPr="00551B6E">
        <w:rPr>
          <w:rFonts w:ascii="Times New Roman" w:hAnsi="Times New Roman" w:cs="Times"/>
          <w:sz w:val="28"/>
        </w:rPr>
        <w:t>.</w:t>
      </w:r>
      <w:r>
        <w:rPr>
          <w:rFonts w:ascii="Times New Roman" w:hAnsi="Times New Roman"/>
          <w:sz w:val="28"/>
          <w:lang w:val="bg-BG"/>
        </w:rPr>
        <w:t xml:space="preserve"> </w:t>
      </w:r>
      <w:r w:rsidRPr="00551B6E">
        <w:rPr>
          <w:rFonts w:ascii="Times New Roman" w:hAnsi="Times New Roman"/>
          <w:sz w:val="28"/>
        </w:rPr>
        <w:t>Основните компоненти на Общинска програма за управление на дейностите по отпадъците</w:t>
      </w:r>
      <w:r>
        <w:rPr>
          <w:rFonts w:ascii="Times New Roman" w:hAnsi="Times New Roman"/>
          <w:sz w:val="28"/>
          <w:lang w:val="bg-BG"/>
        </w:rPr>
        <w:t xml:space="preserve"> </w:t>
      </w:r>
      <w:r w:rsidRPr="00551B6E">
        <w:rPr>
          <w:rFonts w:ascii="Times New Roman" w:hAnsi="Times New Roman"/>
          <w:sz w:val="28"/>
        </w:rPr>
        <w:t>имат за цел да дадат преди всичко перспективи и насоки за ра</w:t>
      </w:r>
      <w:r w:rsidR="00454052">
        <w:rPr>
          <w:rFonts w:ascii="Times New Roman" w:hAnsi="Times New Roman"/>
          <w:sz w:val="28"/>
          <w:lang w:val="bg-BG"/>
        </w:rPr>
        <w:t>з</w:t>
      </w:r>
      <w:r w:rsidRPr="00551B6E">
        <w:rPr>
          <w:rFonts w:ascii="Times New Roman" w:hAnsi="Times New Roman"/>
          <w:sz w:val="28"/>
        </w:rPr>
        <w:t>витие</w:t>
      </w:r>
      <w:r w:rsidRPr="00551B6E">
        <w:rPr>
          <w:rFonts w:ascii="Times New Roman" w:hAnsi="Times New Roman" w:cs="Times"/>
          <w:sz w:val="28"/>
        </w:rPr>
        <w:t xml:space="preserve">, </w:t>
      </w:r>
      <w:r w:rsidRPr="00551B6E">
        <w:rPr>
          <w:rFonts w:ascii="Times New Roman" w:hAnsi="Times New Roman"/>
          <w:sz w:val="28"/>
        </w:rPr>
        <w:t>но нямат задължителен</w:t>
      </w:r>
      <w:r>
        <w:rPr>
          <w:rFonts w:ascii="Times New Roman" w:hAnsi="Times New Roman"/>
          <w:sz w:val="28"/>
          <w:lang w:val="bg-BG"/>
        </w:rPr>
        <w:t xml:space="preserve"> </w:t>
      </w:r>
      <w:r w:rsidRPr="00551B6E">
        <w:rPr>
          <w:rFonts w:ascii="Times New Roman" w:hAnsi="Times New Roman"/>
          <w:sz w:val="28"/>
        </w:rPr>
        <w:t>характер</w:t>
      </w:r>
      <w:r w:rsidRPr="00551B6E">
        <w:rPr>
          <w:rFonts w:ascii="Times New Roman" w:hAnsi="Times New Roman" w:cs="Times"/>
          <w:sz w:val="28"/>
        </w:rPr>
        <w:t xml:space="preserve">. </w:t>
      </w:r>
      <w:r w:rsidRPr="00551B6E">
        <w:rPr>
          <w:rFonts w:ascii="Times New Roman" w:hAnsi="Times New Roman"/>
          <w:sz w:val="28"/>
        </w:rPr>
        <w:t>Тези компоненти не ограничават възможостта да бъдат разработвани</w:t>
      </w:r>
      <w:r w:rsidRPr="00551B6E">
        <w:rPr>
          <w:rFonts w:ascii="Times New Roman" w:hAnsi="Times New Roman" w:cs="Times"/>
          <w:sz w:val="28"/>
        </w:rPr>
        <w:t xml:space="preserve">, </w:t>
      </w:r>
      <w:r w:rsidRPr="00551B6E">
        <w:rPr>
          <w:rFonts w:ascii="Times New Roman" w:hAnsi="Times New Roman"/>
          <w:sz w:val="28"/>
        </w:rPr>
        <w:t>предлагани и</w:t>
      </w:r>
      <w:r>
        <w:rPr>
          <w:rFonts w:ascii="Times New Roman" w:hAnsi="Times New Roman"/>
          <w:sz w:val="28"/>
          <w:lang w:val="bg-BG"/>
        </w:rPr>
        <w:t xml:space="preserve"> </w:t>
      </w:r>
      <w:r w:rsidRPr="00551B6E">
        <w:rPr>
          <w:rFonts w:ascii="Times New Roman" w:hAnsi="Times New Roman"/>
          <w:sz w:val="28"/>
        </w:rPr>
        <w:t>реализирани и други практически мерки</w:t>
      </w:r>
      <w:r w:rsidRPr="00551B6E">
        <w:rPr>
          <w:rFonts w:ascii="Times New Roman" w:hAnsi="Times New Roman" w:cs="Times"/>
          <w:sz w:val="28"/>
        </w:rPr>
        <w:t xml:space="preserve">, </w:t>
      </w:r>
      <w:r w:rsidRPr="00551B6E">
        <w:rPr>
          <w:rFonts w:ascii="Times New Roman" w:hAnsi="Times New Roman"/>
          <w:sz w:val="28"/>
        </w:rPr>
        <w:t>програми и дейности</w:t>
      </w:r>
      <w:r w:rsidRPr="00551B6E">
        <w:rPr>
          <w:rFonts w:ascii="Times New Roman" w:hAnsi="Times New Roman" w:cs="Times"/>
          <w:sz w:val="28"/>
        </w:rPr>
        <w:t xml:space="preserve">, </w:t>
      </w:r>
      <w:r w:rsidRPr="00551B6E">
        <w:rPr>
          <w:rFonts w:ascii="Times New Roman" w:hAnsi="Times New Roman"/>
          <w:sz w:val="28"/>
        </w:rPr>
        <w:t>стига да са финансово и</w:t>
      </w:r>
      <w:r>
        <w:rPr>
          <w:rFonts w:ascii="Times New Roman" w:hAnsi="Times New Roman"/>
          <w:sz w:val="28"/>
          <w:lang w:val="bg-BG"/>
        </w:rPr>
        <w:t xml:space="preserve"> </w:t>
      </w:r>
      <w:r w:rsidRPr="00551B6E">
        <w:rPr>
          <w:rFonts w:ascii="Times New Roman" w:hAnsi="Times New Roman"/>
          <w:sz w:val="28"/>
        </w:rPr>
        <w:t>организационно обезпечени</w:t>
      </w:r>
      <w:r w:rsidRPr="00551B6E">
        <w:rPr>
          <w:rFonts w:ascii="Times New Roman" w:hAnsi="Times New Roman" w:cs="Times"/>
          <w:sz w:val="28"/>
        </w:rPr>
        <w:t xml:space="preserve">. </w:t>
      </w:r>
      <w:r w:rsidRPr="00551B6E">
        <w:rPr>
          <w:rFonts w:ascii="Times New Roman" w:hAnsi="Times New Roman"/>
          <w:sz w:val="28"/>
        </w:rPr>
        <w:t>В този смисъл</w:t>
      </w:r>
      <w:r>
        <w:rPr>
          <w:rFonts w:ascii="Times New Roman" w:hAnsi="Times New Roman"/>
          <w:sz w:val="28"/>
          <w:lang w:val="bg-BG"/>
        </w:rPr>
        <w:t xml:space="preserve"> </w:t>
      </w:r>
      <w:r w:rsidRPr="00551B6E">
        <w:rPr>
          <w:rFonts w:ascii="Times New Roman" w:hAnsi="Times New Roman"/>
          <w:sz w:val="28"/>
        </w:rPr>
        <w:t>партньорството между общинските власти</w:t>
      </w:r>
      <w:r w:rsidRPr="00551B6E">
        <w:rPr>
          <w:rFonts w:ascii="Times New Roman" w:hAnsi="Times New Roman" w:cs="Times"/>
          <w:sz w:val="28"/>
        </w:rPr>
        <w:t xml:space="preserve">, </w:t>
      </w:r>
      <w:r w:rsidRPr="00551B6E">
        <w:rPr>
          <w:rFonts w:ascii="Times New Roman" w:hAnsi="Times New Roman"/>
          <w:sz w:val="28"/>
        </w:rPr>
        <w:t>областната</w:t>
      </w:r>
      <w:r>
        <w:rPr>
          <w:rFonts w:ascii="Times New Roman" w:hAnsi="Times New Roman"/>
          <w:sz w:val="28"/>
          <w:lang w:val="bg-BG"/>
        </w:rPr>
        <w:t xml:space="preserve"> </w:t>
      </w:r>
      <w:r w:rsidRPr="00551B6E">
        <w:rPr>
          <w:rFonts w:ascii="Times New Roman" w:hAnsi="Times New Roman"/>
          <w:sz w:val="28"/>
        </w:rPr>
        <w:t>администрация</w:t>
      </w:r>
      <w:r>
        <w:rPr>
          <w:rFonts w:ascii="Times New Roman" w:hAnsi="Times New Roman" w:cs="Times"/>
          <w:sz w:val="28"/>
        </w:rPr>
        <w:t>,</w:t>
      </w:r>
      <w:r>
        <w:rPr>
          <w:rFonts w:ascii="Times New Roman" w:hAnsi="Times New Roman" w:cs="Times"/>
          <w:sz w:val="28"/>
          <w:lang w:val="bg-BG"/>
        </w:rPr>
        <w:t xml:space="preserve"> </w:t>
      </w:r>
      <w:r w:rsidRPr="00551B6E">
        <w:rPr>
          <w:rFonts w:ascii="Times New Roman" w:hAnsi="Times New Roman"/>
          <w:sz w:val="28"/>
        </w:rPr>
        <w:t>държавата</w:t>
      </w:r>
      <w:r w:rsidRPr="00551B6E">
        <w:rPr>
          <w:rFonts w:ascii="Times New Roman" w:hAnsi="Times New Roman" w:cs="Times"/>
          <w:sz w:val="28"/>
        </w:rPr>
        <w:t xml:space="preserve">, </w:t>
      </w:r>
      <w:r w:rsidRPr="00551B6E">
        <w:rPr>
          <w:rFonts w:ascii="Times New Roman" w:hAnsi="Times New Roman"/>
          <w:sz w:val="28"/>
        </w:rPr>
        <w:t>бизнес субектите</w:t>
      </w:r>
      <w:r w:rsidRPr="00551B6E">
        <w:rPr>
          <w:rFonts w:ascii="Times New Roman" w:hAnsi="Times New Roman" w:cs="Times"/>
          <w:sz w:val="28"/>
        </w:rPr>
        <w:t xml:space="preserve">, </w:t>
      </w:r>
      <w:r w:rsidRPr="00551B6E">
        <w:rPr>
          <w:rFonts w:ascii="Times New Roman" w:hAnsi="Times New Roman"/>
          <w:sz w:val="28"/>
        </w:rPr>
        <w:t>НПО и всички заинтересовани лица и институции</w:t>
      </w:r>
      <w:r>
        <w:rPr>
          <w:rFonts w:ascii="Times New Roman" w:hAnsi="Times New Roman"/>
          <w:sz w:val="28"/>
          <w:lang w:val="bg-BG"/>
        </w:rPr>
        <w:t xml:space="preserve"> </w:t>
      </w:r>
      <w:r w:rsidRPr="00551B6E">
        <w:rPr>
          <w:rFonts w:ascii="Times New Roman" w:hAnsi="Times New Roman"/>
          <w:sz w:val="28"/>
        </w:rPr>
        <w:t>ще гарантира изпълнението на по</w:t>
      </w:r>
      <w:r w:rsidRPr="00551B6E">
        <w:rPr>
          <w:rFonts w:ascii="Times New Roman" w:hAnsi="Times New Roman" w:cs="Times"/>
          <w:sz w:val="28"/>
        </w:rPr>
        <w:t>-</w:t>
      </w:r>
      <w:r w:rsidRPr="00551B6E">
        <w:rPr>
          <w:rFonts w:ascii="Times New Roman" w:hAnsi="Times New Roman"/>
          <w:sz w:val="28"/>
        </w:rPr>
        <w:t>голям обем от планираните мерки и дейности</w:t>
      </w:r>
      <w:r w:rsidRPr="00551B6E">
        <w:rPr>
          <w:rFonts w:ascii="Times New Roman" w:hAnsi="Times New Roman" w:cs="Times"/>
          <w:sz w:val="28"/>
        </w:rPr>
        <w:t>.</w:t>
      </w:r>
    </w:p>
    <w:p w:rsidR="006A3C7E" w:rsidRPr="00551B6E" w:rsidRDefault="006A3C7E" w:rsidP="00551B6E">
      <w:pPr>
        <w:pStyle w:val="CharChar1"/>
        <w:jc w:val="both"/>
        <w:rPr>
          <w:rFonts w:ascii="Times New Roman" w:hAnsi="Times New Roman"/>
          <w:sz w:val="28"/>
          <w:szCs w:val="28"/>
        </w:rPr>
      </w:pPr>
    </w:p>
    <w:p w:rsidR="006A3C7E" w:rsidRPr="00551B6E" w:rsidRDefault="006A3C7E" w:rsidP="00551B6E">
      <w:pPr>
        <w:pStyle w:val="CharChar1"/>
        <w:jc w:val="both"/>
        <w:rPr>
          <w:rFonts w:ascii="Times New Roman" w:hAnsi="Times New Roman"/>
          <w:sz w:val="28"/>
          <w:szCs w:val="28"/>
        </w:rPr>
      </w:pPr>
    </w:p>
    <w:p w:rsidR="003E6AD7" w:rsidRDefault="003E6AD7" w:rsidP="0055156B">
      <w:pPr>
        <w:pStyle w:val="1"/>
        <w:spacing w:line="276" w:lineRule="exact"/>
        <w:ind w:left="1588" w:right="1770"/>
        <w:jc w:val="center"/>
      </w:pPr>
    </w:p>
    <w:p w:rsidR="003E6AD7" w:rsidRPr="00945749" w:rsidRDefault="003E6AD7" w:rsidP="00945749">
      <w:pPr>
        <w:pStyle w:val="1"/>
        <w:spacing w:line="276" w:lineRule="exact"/>
        <w:ind w:left="0" w:right="1770"/>
        <w:rPr>
          <w:lang w:val="bg-BG"/>
        </w:rPr>
      </w:pPr>
    </w:p>
    <w:p w:rsidR="003E6AD7" w:rsidRDefault="003E6AD7" w:rsidP="0055156B">
      <w:pPr>
        <w:pStyle w:val="1"/>
        <w:spacing w:line="276" w:lineRule="exact"/>
        <w:ind w:left="1588" w:right="1770"/>
        <w:jc w:val="center"/>
      </w:pPr>
    </w:p>
    <w:p w:rsidR="003E6AD7" w:rsidRDefault="003E6AD7" w:rsidP="002B34E5">
      <w:pPr>
        <w:pStyle w:val="1"/>
        <w:spacing w:line="276" w:lineRule="exact"/>
        <w:ind w:left="0" w:right="1770"/>
        <w:rPr>
          <w:lang w:val="bg-BG"/>
        </w:rPr>
      </w:pPr>
    </w:p>
    <w:p w:rsidR="00C84091" w:rsidRPr="002B34E5" w:rsidRDefault="00C84091" w:rsidP="002B34E5">
      <w:pPr>
        <w:pStyle w:val="1"/>
        <w:spacing w:line="276" w:lineRule="exact"/>
        <w:ind w:left="0" w:right="1770"/>
        <w:rPr>
          <w:lang w:val="bg-BG"/>
        </w:rPr>
      </w:pPr>
    </w:p>
    <w:p w:rsidR="003E6AD7" w:rsidRDefault="003E6AD7" w:rsidP="0055156B">
      <w:pPr>
        <w:pStyle w:val="1"/>
        <w:spacing w:line="276" w:lineRule="exact"/>
        <w:ind w:left="1588" w:right="1770"/>
        <w:jc w:val="center"/>
      </w:pPr>
    </w:p>
    <w:p w:rsidR="008A047E" w:rsidRDefault="008A047E" w:rsidP="008A047E">
      <w:pPr>
        <w:pStyle w:val="1"/>
        <w:spacing w:line="276" w:lineRule="exact"/>
        <w:ind w:left="0" w:right="1770"/>
      </w:pPr>
    </w:p>
    <w:p w:rsidR="0055156B" w:rsidRDefault="003208BC" w:rsidP="008A047E">
      <w:pPr>
        <w:pStyle w:val="1"/>
        <w:spacing w:line="276" w:lineRule="exact"/>
        <w:ind w:left="0" w:right="1770"/>
        <w:jc w:val="center"/>
        <w:rPr>
          <w:b w:val="0"/>
          <w:bCs w:val="0"/>
        </w:rPr>
      </w:pPr>
      <w:r>
        <w:rPr>
          <w:lang w:val="bg-BG"/>
        </w:rPr>
        <w:t xml:space="preserve">VІІ. </w:t>
      </w:r>
      <w:r w:rsidR="0055156B">
        <w:t>ИЗПОЛЗВАНА</w:t>
      </w:r>
      <w:r w:rsidR="0055156B">
        <w:rPr>
          <w:spacing w:val="-8"/>
        </w:rPr>
        <w:t xml:space="preserve"> </w:t>
      </w:r>
      <w:r w:rsidR="0055156B">
        <w:t>ЛИТЕРАТУРА</w:t>
      </w:r>
    </w:p>
    <w:p w:rsidR="0055156B" w:rsidRDefault="0055156B" w:rsidP="0055156B">
      <w:pPr>
        <w:spacing w:before="10"/>
        <w:rPr>
          <w:b/>
          <w:bCs/>
          <w:sz w:val="20"/>
          <w:szCs w:val="20"/>
        </w:rPr>
      </w:pPr>
    </w:p>
    <w:p w:rsidR="0055156B" w:rsidRDefault="0055156B" w:rsidP="0055156B">
      <w:pPr>
        <w:ind w:left="1590" w:right="1770"/>
        <w:jc w:val="center"/>
      </w:pPr>
      <w:r>
        <w:rPr>
          <w:b/>
        </w:rPr>
        <w:t>НОРМАТИВНИ ДОКУМЕНТИ за управление на</w:t>
      </w:r>
      <w:r>
        <w:rPr>
          <w:b/>
          <w:spacing w:val="-15"/>
        </w:rPr>
        <w:t xml:space="preserve"> </w:t>
      </w:r>
      <w:r>
        <w:rPr>
          <w:b/>
        </w:rPr>
        <w:t>отпадъците</w:t>
      </w:r>
    </w:p>
    <w:p w:rsidR="0055156B" w:rsidRDefault="0055156B" w:rsidP="0055156B">
      <w:pPr>
        <w:spacing w:before="8"/>
        <w:rPr>
          <w:b/>
          <w:bCs/>
          <w:sz w:val="20"/>
          <w:szCs w:val="20"/>
        </w:rPr>
      </w:pPr>
    </w:p>
    <w:p w:rsidR="0055156B" w:rsidRDefault="0055156B" w:rsidP="0055156B">
      <w:pPr>
        <w:pStyle w:val="10"/>
        <w:numPr>
          <w:ilvl w:val="0"/>
          <w:numId w:val="4"/>
        </w:numPr>
        <w:tabs>
          <w:tab w:val="left" w:pos="825"/>
        </w:tabs>
        <w:ind w:firstLine="358"/>
        <w:rPr>
          <w:rFonts w:ascii="Times New Roman" w:hAnsi="Times New Roman"/>
          <w:sz w:val="24"/>
          <w:szCs w:val="24"/>
        </w:rPr>
      </w:pPr>
      <w:r>
        <w:rPr>
          <w:rFonts w:ascii="Times New Roman" w:hAnsi="Times New Roman"/>
          <w:sz w:val="24"/>
        </w:rPr>
        <w:t>Закон за опазване на околната среда, ДВ бр.91/25.09.2002</w:t>
      </w:r>
      <w:r>
        <w:rPr>
          <w:rFonts w:ascii="Times New Roman" w:hAnsi="Times New Roman"/>
          <w:spacing w:val="-7"/>
          <w:sz w:val="24"/>
        </w:rPr>
        <w:t xml:space="preserve"> </w:t>
      </w:r>
      <w:r>
        <w:rPr>
          <w:rFonts w:ascii="Times New Roman" w:hAnsi="Times New Roman"/>
          <w:sz w:val="24"/>
        </w:rPr>
        <w:t>г.</w:t>
      </w:r>
    </w:p>
    <w:p w:rsidR="0055156B" w:rsidRDefault="0055156B" w:rsidP="0055156B">
      <w:pPr>
        <w:pStyle w:val="10"/>
        <w:numPr>
          <w:ilvl w:val="0"/>
          <w:numId w:val="4"/>
        </w:numPr>
        <w:tabs>
          <w:tab w:val="left" w:pos="825"/>
        </w:tabs>
        <w:spacing w:before="161"/>
        <w:ind w:left="824" w:hanging="350"/>
        <w:rPr>
          <w:rFonts w:ascii="Times New Roman" w:hAnsi="Times New Roman"/>
          <w:sz w:val="24"/>
          <w:szCs w:val="24"/>
        </w:rPr>
      </w:pPr>
      <w:r>
        <w:rPr>
          <w:rFonts w:ascii="Times New Roman" w:hAnsi="Times New Roman"/>
          <w:sz w:val="24"/>
        </w:rPr>
        <w:t>Закон за управление на отпадъците, ДВ бр.53/13.07.2012</w:t>
      </w:r>
      <w:r>
        <w:rPr>
          <w:rFonts w:ascii="Times New Roman" w:hAnsi="Times New Roman"/>
          <w:spacing w:val="-6"/>
          <w:sz w:val="24"/>
        </w:rPr>
        <w:t xml:space="preserve"> </w:t>
      </w:r>
      <w:r>
        <w:rPr>
          <w:rFonts w:ascii="Times New Roman" w:hAnsi="Times New Roman"/>
          <w:sz w:val="24"/>
        </w:rPr>
        <w:t>г.</w:t>
      </w:r>
    </w:p>
    <w:p w:rsidR="0055156B" w:rsidRDefault="0055156B" w:rsidP="0055156B">
      <w:pPr>
        <w:pStyle w:val="10"/>
        <w:numPr>
          <w:ilvl w:val="0"/>
          <w:numId w:val="4"/>
        </w:numPr>
        <w:tabs>
          <w:tab w:val="left" w:pos="825"/>
        </w:tabs>
        <w:spacing w:before="163"/>
        <w:ind w:left="824" w:hanging="350"/>
        <w:rPr>
          <w:rFonts w:ascii="Times New Roman" w:hAnsi="Times New Roman"/>
          <w:sz w:val="24"/>
          <w:szCs w:val="24"/>
        </w:rPr>
      </w:pPr>
      <w:r>
        <w:rPr>
          <w:rFonts w:ascii="Times New Roman" w:hAnsi="Times New Roman"/>
          <w:sz w:val="24"/>
        </w:rPr>
        <w:t>Национална програма за управление на дейностите по отпадъците 2015-</w:t>
      </w:r>
      <w:smartTag w:uri="urn:schemas-microsoft-com:office:smarttags" w:element="metricconverter">
        <w:smartTagPr>
          <w:attr w:name="ProductID" w:val="2020 Г"/>
        </w:smartTagPr>
        <w:r>
          <w:rPr>
            <w:rFonts w:ascii="Times New Roman" w:hAnsi="Times New Roman"/>
            <w:sz w:val="24"/>
          </w:rPr>
          <w:t>2020</w:t>
        </w:r>
        <w:r>
          <w:rPr>
            <w:rFonts w:ascii="Times New Roman" w:hAnsi="Times New Roman"/>
            <w:spacing w:val="-11"/>
            <w:sz w:val="24"/>
          </w:rPr>
          <w:t xml:space="preserve"> </w:t>
        </w:r>
        <w:r>
          <w:rPr>
            <w:rFonts w:ascii="Times New Roman" w:hAnsi="Times New Roman"/>
            <w:sz w:val="24"/>
          </w:rPr>
          <w:t>г</w:t>
        </w:r>
      </w:smartTag>
      <w:r>
        <w:rPr>
          <w:rFonts w:ascii="Times New Roman" w:hAnsi="Times New Roman"/>
          <w:sz w:val="24"/>
        </w:rPr>
        <w:t>.</w:t>
      </w:r>
    </w:p>
    <w:p w:rsidR="0055156B" w:rsidRDefault="0055156B" w:rsidP="0055156B">
      <w:pPr>
        <w:pStyle w:val="10"/>
        <w:numPr>
          <w:ilvl w:val="0"/>
          <w:numId w:val="4"/>
        </w:numPr>
        <w:tabs>
          <w:tab w:val="left" w:pos="825"/>
        </w:tabs>
        <w:spacing w:before="161"/>
        <w:ind w:left="824" w:hanging="350"/>
        <w:rPr>
          <w:rFonts w:ascii="Times New Roman" w:hAnsi="Times New Roman"/>
          <w:sz w:val="24"/>
          <w:szCs w:val="24"/>
        </w:rPr>
      </w:pPr>
      <w:r>
        <w:rPr>
          <w:rFonts w:ascii="Times New Roman" w:hAnsi="Times New Roman"/>
          <w:sz w:val="24"/>
        </w:rPr>
        <w:t>Наредба за опаковките и отпадъци от опаковки, ДВ</w:t>
      </w:r>
      <w:r>
        <w:rPr>
          <w:rFonts w:ascii="Times New Roman" w:hAnsi="Times New Roman"/>
          <w:spacing w:val="-8"/>
          <w:sz w:val="24"/>
        </w:rPr>
        <w:t xml:space="preserve"> </w:t>
      </w:r>
      <w:r>
        <w:rPr>
          <w:rFonts w:ascii="Times New Roman" w:hAnsi="Times New Roman"/>
          <w:sz w:val="24"/>
        </w:rPr>
        <w:t>бр.85/06.11.2012г.</w:t>
      </w:r>
    </w:p>
    <w:p w:rsidR="0055156B" w:rsidRDefault="0055156B" w:rsidP="0055156B">
      <w:pPr>
        <w:pStyle w:val="10"/>
        <w:numPr>
          <w:ilvl w:val="0"/>
          <w:numId w:val="4"/>
        </w:numPr>
        <w:tabs>
          <w:tab w:val="left" w:pos="825"/>
        </w:tabs>
        <w:spacing w:before="161"/>
        <w:ind w:left="824" w:hanging="350"/>
        <w:rPr>
          <w:rFonts w:ascii="Times New Roman" w:hAnsi="Times New Roman"/>
          <w:sz w:val="24"/>
          <w:szCs w:val="24"/>
        </w:rPr>
      </w:pPr>
      <w:r>
        <w:rPr>
          <w:rFonts w:ascii="Times New Roman" w:hAnsi="Times New Roman"/>
          <w:sz w:val="24"/>
          <w:szCs w:val="24"/>
        </w:rPr>
        <w:t>Наредба №3 за класификация на отпадъците, ДВ бр.44/25.05.2004</w:t>
      </w:r>
      <w:r>
        <w:rPr>
          <w:rFonts w:ascii="Times New Roman" w:hAnsi="Times New Roman"/>
          <w:spacing w:val="-6"/>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25"/>
        </w:tabs>
        <w:spacing w:before="161" w:line="276" w:lineRule="auto"/>
        <w:ind w:right="303" w:firstLine="358"/>
        <w:jc w:val="both"/>
        <w:rPr>
          <w:rFonts w:ascii="Times New Roman" w:hAnsi="Times New Roman"/>
          <w:sz w:val="24"/>
          <w:szCs w:val="24"/>
        </w:rPr>
      </w:pPr>
      <w:r>
        <w:rPr>
          <w:rFonts w:ascii="Times New Roman" w:hAnsi="Times New Roman"/>
          <w:sz w:val="24"/>
          <w:szCs w:val="24"/>
        </w:rPr>
        <w:t>Наредба № 6 за условията и изискванията за изграждане и експлоатация на</w:t>
      </w:r>
      <w:r>
        <w:rPr>
          <w:rFonts w:ascii="Times New Roman" w:hAnsi="Times New Roman"/>
          <w:spacing w:val="-21"/>
          <w:sz w:val="24"/>
          <w:szCs w:val="24"/>
        </w:rPr>
        <w:t xml:space="preserve"> </w:t>
      </w:r>
      <w:r>
        <w:rPr>
          <w:rFonts w:ascii="Times New Roman" w:hAnsi="Times New Roman"/>
          <w:sz w:val="24"/>
          <w:szCs w:val="24"/>
        </w:rPr>
        <w:t>инсталации за изгаряне и инсталации за съвместно изгаряне на отпадъци, ДВ бр.78/2004</w:t>
      </w:r>
      <w:r>
        <w:rPr>
          <w:rFonts w:ascii="Times New Roman" w:hAnsi="Times New Roman"/>
          <w:spacing w:val="-15"/>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25"/>
        </w:tabs>
        <w:spacing w:before="123" w:line="276" w:lineRule="auto"/>
        <w:ind w:right="301" w:firstLine="358"/>
        <w:jc w:val="both"/>
        <w:rPr>
          <w:rFonts w:ascii="Times New Roman" w:hAnsi="Times New Roman"/>
          <w:sz w:val="24"/>
          <w:szCs w:val="24"/>
        </w:rPr>
      </w:pPr>
      <w:r>
        <w:rPr>
          <w:rFonts w:ascii="Times New Roman" w:hAnsi="Times New Roman"/>
          <w:sz w:val="24"/>
          <w:szCs w:val="24"/>
        </w:rPr>
        <w:t>Наредба № 7 за изискванията на които трябва да отговарят площадките за</w:t>
      </w:r>
      <w:r>
        <w:rPr>
          <w:rFonts w:ascii="Times New Roman" w:hAnsi="Times New Roman"/>
          <w:spacing w:val="32"/>
          <w:sz w:val="24"/>
          <w:szCs w:val="24"/>
        </w:rPr>
        <w:t xml:space="preserve"> </w:t>
      </w:r>
      <w:r>
        <w:rPr>
          <w:rFonts w:ascii="Times New Roman" w:hAnsi="Times New Roman"/>
          <w:sz w:val="24"/>
          <w:szCs w:val="24"/>
        </w:rPr>
        <w:t>разпологане на съоръжения за третиране на отпадъци, ДВ бр.81/17.09.2004</w:t>
      </w:r>
      <w:r>
        <w:rPr>
          <w:rFonts w:ascii="Times New Roman" w:hAnsi="Times New Roman"/>
          <w:spacing w:val="-9"/>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25"/>
        </w:tabs>
        <w:spacing w:before="121" w:line="276" w:lineRule="auto"/>
        <w:ind w:right="299" w:firstLine="358"/>
        <w:jc w:val="both"/>
        <w:rPr>
          <w:rFonts w:ascii="Times New Roman" w:hAnsi="Times New Roman"/>
          <w:sz w:val="24"/>
          <w:szCs w:val="24"/>
        </w:rPr>
      </w:pPr>
      <w:r>
        <w:rPr>
          <w:rFonts w:ascii="Times New Roman" w:hAnsi="Times New Roman"/>
          <w:sz w:val="24"/>
          <w:szCs w:val="24"/>
        </w:rPr>
        <w:t>Наредба</w:t>
      </w:r>
      <w:r>
        <w:rPr>
          <w:rFonts w:ascii="Times New Roman" w:hAnsi="Times New Roman"/>
          <w:spacing w:val="23"/>
          <w:sz w:val="24"/>
          <w:szCs w:val="24"/>
        </w:rPr>
        <w:t xml:space="preserve"> </w:t>
      </w:r>
      <w:r>
        <w:rPr>
          <w:rFonts w:ascii="Times New Roman" w:hAnsi="Times New Roman"/>
          <w:sz w:val="24"/>
          <w:szCs w:val="24"/>
        </w:rPr>
        <w:t>№8</w:t>
      </w:r>
      <w:r>
        <w:rPr>
          <w:rFonts w:ascii="Times New Roman" w:hAnsi="Times New Roman"/>
          <w:spacing w:val="21"/>
          <w:sz w:val="24"/>
          <w:szCs w:val="24"/>
        </w:rPr>
        <w:t xml:space="preserve"> </w:t>
      </w:r>
      <w:r>
        <w:rPr>
          <w:rFonts w:ascii="Times New Roman" w:hAnsi="Times New Roman"/>
          <w:sz w:val="24"/>
          <w:szCs w:val="24"/>
        </w:rPr>
        <w:t>за</w:t>
      </w:r>
      <w:r>
        <w:rPr>
          <w:rFonts w:ascii="Times New Roman" w:hAnsi="Times New Roman"/>
          <w:spacing w:val="25"/>
          <w:sz w:val="24"/>
          <w:szCs w:val="24"/>
        </w:rPr>
        <w:t xml:space="preserve"> </w:t>
      </w:r>
      <w:r>
        <w:rPr>
          <w:rFonts w:ascii="Times New Roman" w:hAnsi="Times New Roman"/>
          <w:sz w:val="24"/>
          <w:szCs w:val="24"/>
        </w:rPr>
        <w:t>условията</w:t>
      </w:r>
      <w:r>
        <w:rPr>
          <w:rFonts w:ascii="Times New Roman" w:hAnsi="Times New Roman"/>
          <w:spacing w:val="20"/>
          <w:sz w:val="24"/>
          <w:szCs w:val="24"/>
        </w:rPr>
        <w:t xml:space="preserve"> </w:t>
      </w:r>
      <w:r>
        <w:rPr>
          <w:rFonts w:ascii="Times New Roman" w:hAnsi="Times New Roman"/>
          <w:sz w:val="24"/>
          <w:szCs w:val="24"/>
        </w:rPr>
        <w:t>и</w:t>
      </w:r>
      <w:r>
        <w:rPr>
          <w:rFonts w:ascii="Times New Roman" w:hAnsi="Times New Roman"/>
          <w:spacing w:val="22"/>
          <w:sz w:val="24"/>
          <w:szCs w:val="24"/>
        </w:rPr>
        <w:t xml:space="preserve"> </w:t>
      </w:r>
      <w:r>
        <w:rPr>
          <w:rFonts w:ascii="Times New Roman" w:hAnsi="Times New Roman"/>
          <w:sz w:val="24"/>
          <w:szCs w:val="24"/>
        </w:rPr>
        <w:t>изискванията</w:t>
      </w:r>
      <w:r>
        <w:rPr>
          <w:rFonts w:ascii="Times New Roman" w:hAnsi="Times New Roman"/>
          <w:spacing w:val="20"/>
          <w:sz w:val="24"/>
          <w:szCs w:val="24"/>
        </w:rPr>
        <w:t xml:space="preserve"> </w:t>
      </w:r>
      <w:r>
        <w:rPr>
          <w:rFonts w:ascii="Times New Roman" w:hAnsi="Times New Roman"/>
          <w:sz w:val="24"/>
          <w:szCs w:val="24"/>
        </w:rPr>
        <w:t>за</w:t>
      </w:r>
      <w:r>
        <w:rPr>
          <w:rFonts w:ascii="Times New Roman" w:hAnsi="Times New Roman"/>
          <w:spacing w:val="18"/>
          <w:sz w:val="24"/>
          <w:szCs w:val="24"/>
        </w:rPr>
        <w:t xml:space="preserve"> </w:t>
      </w:r>
      <w:r>
        <w:rPr>
          <w:rFonts w:ascii="Times New Roman" w:hAnsi="Times New Roman"/>
          <w:sz w:val="24"/>
          <w:szCs w:val="24"/>
        </w:rPr>
        <w:t>изграждане</w:t>
      </w:r>
      <w:r>
        <w:rPr>
          <w:rFonts w:ascii="Times New Roman" w:hAnsi="Times New Roman"/>
          <w:spacing w:val="20"/>
          <w:sz w:val="24"/>
          <w:szCs w:val="24"/>
        </w:rPr>
        <w:t xml:space="preserve"> </w:t>
      </w:r>
      <w:r>
        <w:rPr>
          <w:rFonts w:ascii="Times New Roman" w:hAnsi="Times New Roman"/>
          <w:sz w:val="24"/>
          <w:szCs w:val="24"/>
        </w:rPr>
        <w:t>и</w:t>
      </w:r>
      <w:r>
        <w:rPr>
          <w:rFonts w:ascii="Times New Roman" w:hAnsi="Times New Roman"/>
          <w:spacing w:val="22"/>
          <w:sz w:val="24"/>
          <w:szCs w:val="24"/>
        </w:rPr>
        <w:t xml:space="preserve"> </w:t>
      </w:r>
      <w:r>
        <w:rPr>
          <w:rFonts w:ascii="Times New Roman" w:hAnsi="Times New Roman"/>
          <w:sz w:val="24"/>
          <w:szCs w:val="24"/>
        </w:rPr>
        <w:t>експлоатация</w:t>
      </w:r>
      <w:r>
        <w:rPr>
          <w:rFonts w:ascii="Times New Roman" w:hAnsi="Times New Roman"/>
          <w:spacing w:val="21"/>
          <w:sz w:val="24"/>
          <w:szCs w:val="24"/>
        </w:rPr>
        <w:t xml:space="preserve"> </w:t>
      </w:r>
      <w:r>
        <w:rPr>
          <w:rFonts w:ascii="Times New Roman" w:hAnsi="Times New Roman"/>
          <w:sz w:val="24"/>
          <w:szCs w:val="24"/>
        </w:rPr>
        <w:t>на</w:t>
      </w:r>
      <w:r>
        <w:rPr>
          <w:rFonts w:ascii="Times New Roman" w:hAnsi="Times New Roman"/>
          <w:spacing w:val="20"/>
          <w:sz w:val="24"/>
          <w:szCs w:val="24"/>
        </w:rPr>
        <w:t xml:space="preserve"> </w:t>
      </w:r>
      <w:r>
        <w:rPr>
          <w:rFonts w:ascii="Times New Roman" w:hAnsi="Times New Roman"/>
          <w:sz w:val="24"/>
          <w:szCs w:val="24"/>
        </w:rPr>
        <w:t>депа</w:t>
      </w:r>
      <w:r>
        <w:rPr>
          <w:rFonts w:ascii="Times New Roman" w:hAnsi="Times New Roman"/>
          <w:spacing w:val="20"/>
          <w:sz w:val="24"/>
          <w:szCs w:val="24"/>
        </w:rPr>
        <w:t xml:space="preserve"> </w:t>
      </w:r>
      <w:r>
        <w:rPr>
          <w:rFonts w:ascii="Times New Roman" w:hAnsi="Times New Roman"/>
          <w:sz w:val="24"/>
          <w:szCs w:val="24"/>
        </w:rPr>
        <w:t>и</w:t>
      </w:r>
      <w:r>
        <w:rPr>
          <w:rFonts w:ascii="Times New Roman" w:hAnsi="Times New Roman"/>
          <w:spacing w:val="22"/>
          <w:sz w:val="24"/>
          <w:szCs w:val="24"/>
        </w:rPr>
        <w:t xml:space="preserve"> </w:t>
      </w:r>
      <w:r>
        <w:rPr>
          <w:rFonts w:ascii="Times New Roman" w:hAnsi="Times New Roman"/>
          <w:sz w:val="24"/>
          <w:szCs w:val="24"/>
        </w:rPr>
        <w:t>на други съоръжения и инсталации за оползотворяване и обезвреждане на отпадъци,</w:t>
      </w:r>
      <w:r>
        <w:rPr>
          <w:rFonts w:ascii="Times New Roman" w:hAnsi="Times New Roman"/>
          <w:spacing w:val="34"/>
          <w:sz w:val="24"/>
          <w:szCs w:val="24"/>
        </w:rPr>
        <w:t xml:space="preserve"> </w:t>
      </w:r>
      <w:r>
        <w:rPr>
          <w:rFonts w:ascii="Times New Roman" w:hAnsi="Times New Roman"/>
          <w:sz w:val="24"/>
          <w:szCs w:val="24"/>
        </w:rPr>
        <w:t>ДВ бр.83/24.09.2004 г.</w:t>
      </w:r>
    </w:p>
    <w:p w:rsidR="0055156B" w:rsidRDefault="0055156B" w:rsidP="0055156B">
      <w:pPr>
        <w:pStyle w:val="10"/>
        <w:numPr>
          <w:ilvl w:val="0"/>
          <w:numId w:val="4"/>
        </w:numPr>
        <w:tabs>
          <w:tab w:val="left" w:pos="825"/>
        </w:tabs>
        <w:spacing w:before="121" w:line="276" w:lineRule="auto"/>
        <w:ind w:right="297" w:firstLine="358"/>
        <w:jc w:val="both"/>
        <w:rPr>
          <w:rFonts w:ascii="Times New Roman" w:hAnsi="Times New Roman"/>
          <w:sz w:val="24"/>
          <w:szCs w:val="24"/>
        </w:rPr>
      </w:pPr>
      <w:r>
        <w:rPr>
          <w:rFonts w:ascii="Times New Roman" w:hAnsi="Times New Roman"/>
          <w:sz w:val="24"/>
          <w:szCs w:val="24"/>
        </w:rPr>
        <w:t>Наредба</w:t>
      </w:r>
      <w:r>
        <w:rPr>
          <w:rFonts w:ascii="Times New Roman" w:hAnsi="Times New Roman"/>
          <w:spacing w:val="26"/>
          <w:sz w:val="24"/>
          <w:szCs w:val="24"/>
        </w:rPr>
        <w:t xml:space="preserve"> </w:t>
      </w:r>
      <w:r>
        <w:rPr>
          <w:rFonts w:ascii="Times New Roman" w:hAnsi="Times New Roman"/>
          <w:sz w:val="24"/>
          <w:szCs w:val="24"/>
        </w:rPr>
        <w:t>№2</w:t>
      </w:r>
      <w:r>
        <w:rPr>
          <w:rFonts w:ascii="Times New Roman" w:hAnsi="Times New Roman"/>
          <w:spacing w:val="26"/>
          <w:sz w:val="24"/>
          <w:szCs w:val="24"/>
        </w:rPr>
        <w:t xml:space="preserve"> </w:t>
      </w:r>
      <w:r>
        <w:rPr>
          <w:rFonts w:ascii="Times New Roman" w:hAnsi="Times New Roman"/>
          <w:sz w:val="24"/>
          <w:szCs w:val="24"/>
        </w:rPr>
        <w:t>от</w:t>
      </w:r>
      <w:r>
        <w:rPr>
          <w:rFonts w:ascii="Times New Roman" w:hAnsi="Times New Roman"/>
          <w:spacing w:val="27"/>
          <w:sz w:val="24"/>
          <w:szCs w:val="24"/>
        </w:rPr>
        <w:t xml:space="preserve"> </w:t>
      </w:r>
      <w:r>
        <w:rPr>
          <w:rFonts w:ascii="Times New Roman" w:hAnsi="Times New Roman"/>
          <w:sz w:val="24"/>
          <w:szCs w:val="24"/>
        </w:rPr>
        <w:t>22</w:t>
      </w:r>
      <w:r>
        <w:rPr>
          <w:rFonts w:ascii="Times New Roman" w:hAnsi="Times New Roman"/>
          <w:spacing w:val="26"/>
          <w:sz w:val="24"/>
          <w:szCs w:val="24"/>
        </w:rPr>
        <w:t xml:space="preserve"> </w:t>
      </w:r>
      <w:r>
        <w:rPr>
          <w:rFonts w:ascii="Times New Roman" w:hAnsi="Times New Roman"/>
          <w:sz w:val="24"/>
          <w:szCs w:val="24"/>
        </w:rPr>
        <w:t>януари</w:t>
      </w:r>
      <w:r>
        <w:rPr>
          <w:rFonts w:ascii="Times New Roman" w:hAnsi="Times New Roman"/>
          <w:spacing w:val="27"/>
          <w:sz w:val="24"/>
          <w:szCs w:val="24"/>
        </w:rPr>
        <w:t xml:space="preserve"> </w:t>
      </w:r>
      <w:smartTag w:uri="urn:schemas-microsoft-com:office:smarttags" w:element="metricconverter">
        <w:smartTagPr>
          <w:attr w:name="ProductID" w:val="2013 г"/>
        </w:smartTagPr>
        <w:r>
          <w:rPr>
            <w:rFonts w:ascii="Times New Roman" w:hAnsi="Times New Roman"/>
            <w:sz w:val="24"/>
            <w:szCs w:val="24"/>
          </w:rPr>
          <w:t>2013</w:t>
        </w:r>
        <w:r>
          <w:rPr>
            <w:rFonts w:ascii="Times New Roman" w:hAnsi="Times New Roman"/>
            <w:spacing w:val="26"/>
            <w:sz w:val="24"/>
            <w:szCs w:val="24"/>
          </w:rPr>
          <w:t xml:space="preserve"> </w:t>
        </w:r>
        <w:r>
          <w:rPr>
            <w:rFonts w:ascii="Times New Roman" w:hAnsi="Times New Roman"/>
            <w:sz w:val="24"/>
            <w:szCs w:val="24"/>
          </w:rPr>
          <w:t>г</w:t>
        </w:r>
      </w:smartTag>
      <w:r>
        <w:rPr>
          <w:rFonts w:ascii="Times New Roman" w:hAnsi="Times New Roman"/>
          <w:sz w:val="24"/>
          <w:szCs w:val="24"/>
        </w:rPr>
        <w:t>.</w:t>
      </w:r>
      <w:r>
        <w:rPr>
          <w:rFonts w:ascii="Times New Roman" w:hAnsi="Times New Roman"/>
          <w:spacing w:val="29"/>
          <w:sz w:val="24"/>
          <w:szCs w:val="24"/>
        </w:rPr>
        <w:t xml:space="preserve"> </w:t>
      </w:r>
      <w:r>
        <w:rPr>
          <w:rFonts w:ascii="Times New Roman" w:hAnsi="Times New Roman"/>
          <w:sz w:val="24"/>
          <w:szCs w:val="24"/>
        </w:rPr>
        <w:t>за</w:t>
      </w:r>
      <w:r>
        <w:rPr>
          <w:rFonts w:ascii="Times New Roman" w:hAnsi="Times New Roman"/>
          <w:spacing w:val="25"/>
          <w:sz w:val="24"/>
          <w:szCs w:val="24"/>
        </w:rPr>
        <w:t xml:space="preserve"> </w:t>
      </w:r>
      <w:r>
        <w:rPr>
          <w:rFonts w:ascii="Times New Roman" w:hAnsi="Times New Roman"/>
          <w:sz w:val="24"/>
          <w:szCs w:val="24"/>
        </w:rPr>
        <w:t>реда</w:t>
      </w:r>
      <w:r>
        <w:rPr>
          <w:rFonts w:ascii="Times New Roman" w:hAnsi="Times New Roman"/>
          <w:spacing w:val="25"/>
          <w:sz w:val="24"/>
          <w:szCs w:val="24"/>
        </w:rPr>
        <w:t xml:space="preserve"> </w:t>
      </w:r>
      <w:r>
        <w:rPr>
          <w:rFonts w:ascii="Times New Roman" w:hAnsi="Times New Roman"/>
          <w:sz w:val="24"/>
          <w:szCs w:val="24"/>
        </w:rPr>
        <w:t>и</w:t>
      </w:r>
      <w:r>
        <w:rPr>
          <w:rFonts w:ascii="Times New Roman" w:hAnsi="Times New Roman"/>
          <w:spacing w:val="27"/>
          <w:sz w:val="24"/>
          <w:szCs w:val="24"/>
        </w:rPr>
        <w:t xml:space="preserve"> </w:t>
      </w:r>
      <w:r>
        <w:rPr>
          <w:rFonts w:ascii="Times New Roman" w:hAnsi="Times New Roman"/>
          <w:sz w:val="24"/>
          <w:szCs w:val="24"/>
        </w:rPr>
        <w:t>образците</w:t>
      </w:r>
      <w:r>
        <w:rPr>
          <w:rFonts w:ascii="Times New Roman" w:hAnsi="Times New Roman"/>
          <w:spacing w:val="25"/>
          <w:sz w:val="24"/>
          <w:szCs w:val="24"/>
        </w:rPr>
        <w:t xml:space="preserve"> </w:t>
      </w:r>
      <w:r>
        <w:rPr>
          <w:rFonts w:ascii="Times New Roman" w:hAnsi="Times New Roman"/>
          <w:sz w:val="24"/>
          <w:szCs w:val="24"/>
        </w:rPr>
        <w:t>по</w:t>
      </w:r>
      <w:r>
        <w:rPr>
          <w:rFonts w:ascii="Times New Roman" w:hAnsi="Times New Roman"/>
          <w:spacing w:val="24"/>
          <w:sz w:val="24"/>
          <w:szCs w:val="24"/>
        </w:rPr>
        <w:t xml:space="preserve"> </w:t>
      </w:r>
      <w:r>
        <w:rPr>
          <w:rFonts w:ascii="Times New Roman" w:hAnsi="Times New Roman"/>
          <w:sz w:val="24"/>
          <w:szCs w:val="24"/>
        </w:rPr>
        <w:t>които</w:t>
      </w:r>
      <w:r>
        <w:rPr>
          <w:rFonts w:ascii="Times New Roman" w:hAnsi="Times New Roman"/>
          <w:spacing w:val="26"/>
          <w:sz w:val="24"/>
          <w:szCs w:val="24"/>
        </w:rPr>
        <w:t xml:space="preserve"> </w:t>
      </w:r>
      <w:r>
        <w:rPr>
          <w:rFonts w:ascii="Times New Roman" w:hAnsi="Times New Roman"/>
          <w:sz w:val="24"/>
          <w:szCs w:val="24"/>
        </w:rPr>
        <w:t>се</w:t>
      </w:r>
      <w:r>
        <w:rPr>
          <w:rFonts w:ascii="Times New Roman" w:hAnsi="Times New Roman"/>
          <w:spacing w:val="25"/>
          <w:sz w:val="24"/>
          <w:szCs w:val="24"/>
        </w:rPr>
        <w:t xml:space="preserve"> </w:t>
      </w:r>
      <w:r>
        <w:rPr>
          <w:rFonts w:ascii="Times New Roman" w:hAnsi="Times New Roman"/>
          <w:sz w:val="24"/>
          <w:szCs w:val="24"/>
        </w:rPr>
        <w:t>представя информация за дейностите по отпадъците, както и реда за водене на публични регистри,</w:t>
      </w:r>
      <w:r>
        <w:rPr>
          <w:rFonts w:ascii="Times New Roman" w:hAnsi="Times New Roman"/>
          <w:spacing w:val="58"/>
          <w:sz w:val="24"/>
          <w:szCs w:val="24"/>
        </w:rPr>
        <w:t xml:space="preserve"> </w:t>
      </w:r>
      <w:r>
        <w:rPr>
          <w:rFonts w:ascii="Times New Roman" w:hAnsi="Times New Roman"/>
          <w:sz w:val="24"/>
          <w:szCs w:val="24"/>
        </w:rPr>
        <w:t>ДВ бр.10/05.02.2013 г.</w:t>
      </w:r>
    </w:p>
    <w:p w:rsidR="0055156B" w:rsidRDefault="0055156B" w:rsidP="0055156B">
      <w:pPr>
        <w:pStyle w:val="10"/>
        <w:numPr>
          <w:ilvl w:val="0"/>
          <w:numId w:val="4"/>
        </w:numPr>
        <w:tabs>
          <w:tab w:val="left" w:pos="885"/>
        </w:tabs>
        <w:spacing w:before="123"/>
        <w:ind w:left="884" w:hanging="410"/>
        <w:rPr>
          <w:rFonts w:ascii="Times New Roman" w:hAnsi="Times New Roman"/>
          <w:sz w:val="24"/>
          <w:szCs w:val="24"/>
        </w:rPr>
      </w:pPr>
      <w:r>
        <w:rPr>
          <w:rFonts w:ascii="Times New Roman" w:hAnsi="Times New Roman"/>
          <w:sz w:val="24"/>
          <w:szCs w:val="24"/>
        </w:rPr>
        <w:t>Наредба за излезлите от употреба МПС, ПМС№11/15.01.2013 г., ДВ бр.7/25.01.2013</w:t>
      </w:r>
      <w:r>
        <w:rPr>
          <w:rFonts w:ascii="Times New Roman" w:hAnsi="Times New Roman"/>
          <w:spacing w:val="-10"/>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61" w:line="276" w:lineRule="auto"/>
        <w:ind w:right="298" w:firstLine="358"/>
        <w:jc w:val="both"/>
        <w:rPr>
          <w:rFonts w:ascii="Times New Roman" w:hAnsi="Times New Roman"/>
          <w:sz w:val="24"/>
          <w:szCs w:val="24"/>
        </w:rPr>
      </w:pPr>
      <w:r>
        <w:rPr>
          <w:rFonts w:ascii="Times New Roman" w:hAnsi="Times New Roman"/>
          <w:sz w:val="24"/>
          <w:szCs w:val="24"/>
        </w:rPr>
        <w:t>Наредба за реда и начина за оползотворяване на утайки от пречистването</w:t>
      </w:r>
      <w:r>
        <w:rPr>
          <w:rFonts w:ascii="Times New Roman" w:hAnsi="Times New Roman"/>
          <w:spacing w:val="33"/>
          <w:sz w:val="24"/>
          <w:szCs w:val="24"/>
        </w:rPr>
        <w:t xml:space="preserve"> </w:t>
      </w:r>
      <w:r>
        <w:rPr>
          <w:rFonts w:ascii="Times New Roman" w:hAnsi="Times New Roman"/>
          <w:sz w:val="24"/>
          <w:szCs w:val="24"/>
        </w:rPr>
        <w:t>на отпадъчни води чрез употребата им в земеделието, ПМС №339/14.12.2004 г.,</w:t>
      </w:r>
      <w:r>
        <w:rPr>
          <w:rFonts w:ascii="Times New Roman" w:hAnsi="Times New Roman"/>
          <w:spacing w:val="56"/>
          <w:sz w:val="24"/>
          <w:szCs w:val="24"/>
        </w:rPr>
        <w:t xml:space="preserve"> </w:t>
      </w:r>
      <w:r>
        <w:rPr>
          <w:rFonts w:ascii="Times New Roman" w:hAnsi="Times New Roman"/>
          <w:sz w:val="24"/>
          <w:szCs w:val="24"/>
        </w:rPr>
        <w:t>ДВ бр.112/23.12.2004 г.</w:t>
      </w:r>
    </w:p>
    <w:p w:rsidR="0055156B" w:rsidRDefault="0055156B" w:rsidP="0055156B">
      <w:pPr>
        <w:pStyle w:val="10"/>
        <w:numPr>
          <w:ilvl w:val="0"/>
          <w:numId w:val="4"/>
        </w:numPr>
        <w:tabs>
          <w:tab w:val="left" w:pos="885"/>
        </w:tabs>
        <w:spacing w:before="123" w:line="276" w:lineRule="auto"/>
        <w:ind w:right="302" w:firstLine="358"/>
        <w:jc w:val="both"/>
        <w:rPr>
          <w:rFonts w:ascii="Times New Roman" w:hAnsi="Times New Roman"/>
          <w:sz w:val="24"/>
          <w:szCs w:val="24"/>
        </w:rPr>
      </w:pPr>
      <w:r>
        <w:rPr>
          <w:rFonts w:ascii="Times New Roman" w:hAnsi="Times New Roman"/>
          <w:sz w:val="24"/>
          <w:szCs w:val="24"/>
        </w:rPr>
        <w:t>Наредба</w:t>
      </w:r>
      <w:r>
        <w:rPr>
          <w:rFonts w:ascii="Times New Roman" w:hAnsi="Times New Roman"/>
          <w:spacing w:val="20"/>
          <w:sz w:val="24"/>
          <w:szCs w:val="24"/>
        </w:rPr>
        <w:t xml:space="preserve"> </w:t>
      </w:r>
      <w:r>
        <w:rPr>
          <w:rFonts w:ascii="Times New Roman" w:hAnsi="Times New Roman"/>
          <w:sz w:val="24"/>
          <w:szCs w:val="24"/>
        </w:rPr>
        <w:t>за</w:t>
      </w:r>
      <w:r>
        <w:rPr>
          <w:rFonts w:ascii="Times New Roman" w:hAnsi="Times New Roman"/>
          <w:spacing w:val="19"/>
          <w:sz w:val="24"/>
          <w:szCs w:val="24"/>
        </w:rPr>
        <w:t xml:space="preserve"> </w:t>
      </w:r>
      <w:r>
        <w:rPr>
          <w:rFonts w:ascii="Times New Roman" w:hAnsi="Times New Roman"/>
          <w:sz w:val="24"/>
          <w:szCs w:val="24"/>
        </w:rPr>
        <w:t>батерии</w:t>
      </w:r>
      <w:r>
        <w:rPr>
          <w:rFonts w:ascii="Times New Roman" w:hAnsi="Times New Roman"/>
          <w:spacing w:val="21"/>
          <w:sz w:val="24"/>
          <w:szCs w:val="24"/>
        </w:rPr>
        <w:t xml:space="preserve"> </w:t>
      </w:r>
      <w:r>
        <w:rPr>
          <w:rFonts w:ascii="Times New Roman" w:hAnsi="Times New Roman"/>
          <w:sz w:val="24"/>
          <w:szCs w:val="24"/>
        </w:rPr>
        <w:t>и</w:t>
      </w:r>
      <w:r>
        <w:rPr>
          <w:rFonts w:ascii="Times New Roman" w:hAnsi="Times New Roman"/>
          <w:spacing w:val="17"/>
          <w:sz w:val="24"/>
          <w:szCs w:val="24"/>
        </w:rPr>
        <w:t xml:space="preserve"> </w:t>
      </w:r>
      <w:r>
        <w:rPr>
          <w:rFonts w:ascii="Times New Roman" w:hAnsi="Times New Roman"/>
          <w:sz w:val="24"/>
          <w:szCs w:val="24"/>
        </w:rPr>
        <w:t>акумулатори</w:t>
      </w:r>
      <w:r>
        <w:rPr>
          <w:rFonts w:ascii="Times New Roman" w:hAnsi="Times New Roman"/>
          <w:spacing w:val="21"/>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за</w:t>
      </w:r>
      <w:r>
        <w:rPr>
          <w:rFonts w:ascii="Times New Roman" w:hAnsi="Times New Roman"/>
          <w:spacing w:val="17"/>
          <w:sz w:val="24"/>
          <w:szCs w:val="24"/>
        </w:rPr>
        <w:t xml:space="preserve"> </w:t>
      </w:r>
      <w:r>
        <w:rPr>
          <w:rFonts w:ascii="Times New Roman" w:hAnsi="Times New Roman"/>
          <w:sz w:val="24"/>
          <w:szCs w:val="24"/>
        </w:rPr>
        <w:t>негодни</w:t>
      </w:r>
      <w:r>
        <w:rPr>
          <w:rFonts w:ascii="Times New Roman" w:hAnsi="Times New Roman"/>
          <w:spacing w:val="19"/>
          <w:sz w:val="24"/>
          <w:szCs w:val="24"/>
        </w:rPr>
        <w:t xml:space="preserve"> </w:t>
      </w:r>
      <w:r>
        <w:rPr>
          <w:rFonts w:ascii="Times New Roman" w:hAnsi="Times New Roman"/>
          <w:sz w:val="24"/>
          <w:szCs w:val="24"/>
        </w:rPr>
        <w:t>за</w:t>
      </w:r>
      <w:r>
        <w:rPr>
          <w:rFonts w:ascii="Times New Roman" w:hAnsi="Times New Roman"/>
          <w:spacing w:val="22"/>
          <w:sz w:val="24"/>
          <w:szCs w:val="24"/>
        </w:rPr>
        <w:t xml:space="preserve"> </w:t>
      </w:r>
      <w:r>
        <w:rPr>
          <w:rFonts w:ascii="Times New Roman" w:hAnsi="Times New Roman"/>
          <w:sz w:val="24"/>
          <w:szCs w:val="24"/>
        </w:rPr>
        <w:t>употреба</w:t>
      </w:r>
      <w:r>
        <w:rPr>
          <w:rFonts w:ascii="Times New Roman" w:hAnsi="Times New Roman"/>
          <w:spacing w:val="20"/>
          <w:sz w:val="24"/>
          <w:szCs w:val="24"/>
        </w:rPr>
        <w:t xml:space="preserve"> </w:t>
      </w:r>
      <w:r>
        <w:rPr>
          <w:rFonts w:ascii="Times New Roman" w:hAnsi="Times New Roman"/>
          <w:sz w:val="24"/>
          <w:szCs w:val="24"/>
        </w:rPr>
        <w:t>батерии</w:t>
      </w:r>
      <w:r>
        <w:rPr>
          <w:rFonts w:ascii="Times New Roman" w:hAnsi="Times New Roman"/>
          <w:spacing w:val="21"/>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акумулатори, ПМС № 351/27.12.2012 г., ДВ бр. 2/08.01.2013</w:t>
      </w:r>
      <w:r>
        <w:rPr>
          <w:rFonts w:ascii="Times New Roman" w:hAnsi="Times New Roman"/>
          <w:spacing w:val="-1"/>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21" w:line="276" w:lineRule="auto"/>
        <w:ind w:right="303" w:firstLine="358"/>
        <w:jc w:val="both"/>
        <w:rPr>
          <w:rFonts w:ascii="Times New Roman" w:hAnsi="Times New Roman"/>
          <w:sz w:val="24"/>
          <w:szCs w:val="24"/>
        </w:rPr>
      </w:pPr>
      <w:r>
        <w:rPr>
          <w:rFonts w:ascii="Times New Roman" w:hAnsi="Times New Roman"/>
          <w:sz w:val="24"/>
          <w:szCs w:val="24"/>
        </w:rPr>
        <w:t>Наредба за отработените масла и отпадъчните нефтопродукти, ПМС №</w:t>
      </w:r>
      <w:r>
        <w:rPr>
          <w:rFonts w:ascii="Times New Roman" w:hAnsi="Times New Roman"/>
          <w:spacing w:val="-8"/>
          <w:sz w:val="24"/>
          <w:szCs w:val="24"/>
        </w:rPr>
        <w:t xml:space="preserve"> </w:t>
      </w:r>
      <w:r>
        <w:rPr>
          <w:rFonts w:ascii="Times New Roman" w:hAnsi="Times New Roman"/>
          <w:sz w:val="24"/>
          <w:szCs w:val="24"/>
        </w:rPr>
        <w:t>352/27.12.2012 г., ДВ бр. 2/08.01.2013</w:t>
      </w:r>
      <w:r>
        <w:rPr>
          <w:rFonts w:ascii="Times New Roman" w:hAnsi="Times New Roman"/>
          <w:spacing w:val="-3"/>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23" w:line="276" w:lineRule="auto"/>
        <w:ind w:right="296" w:firstLine="358"/>
        <w:jc w:val="both"/>
        <w:rPr>
          <w:rFonts w:ascii="Times New Roman" w:hAnsi="Times New Roman"/>
          <w:sz w:val="24"/>
          <w:szCs w:val="24"/>
        </w:rPr>
      </w:pPr>
      <w:r>
        <w:rPr>
          <w:rFonts w:ascii="Times New Roman" w:hAnsi="Times New Roman"/>
          <w:sz w:val="24"/>
          <w:szCs w:val="24"/>
        </w:rPr>
        <w:t>Наредба</w:t>
      </w:r>
      <w:r>
        <w:rPr>
          <w:rFonts w:ascii="Times New Roman" w:hAnsi="Times New Roman"/>
          <w:spacing w:val="44"/>
          <w:sz w:val="24"/>
          <w:szCs w:val="24"/>
        </w:rPr>
        <w:t xml:space="preserve"> </w:t>
      </w:r>
      <w:r>
        <w:rPr>
          <w:rFonts w:ascii="Times New Roman" w:hAnsi="Times New Roman"/>
          <w:sz w:val="24"/>
          <w:szCs w:val="24"/>
        </w:rPr>
        <w:t>за</w:t>
      </w:r>
      <w:r>
        <w:rPr>
          <w:rFonts w:ascii="Times New Roman" w:hAnsi="Times New Roman"/>
          <w:spacing w:val="43"/>
          <w:sz w:val="24"/>
          <w:szCs w:val="24"/>
        </w:rPr>
        <w:t xml:space="preserve"> </w:t>
      </w:r>
      <w:r>
        <w:rPr>
          <w:rFonts w:ascii="Times New Roman" w:hAnsi="Times New Roman"/>
          <w:sz w:val="24"/>
          <w:szCs w:val="24"/>
        </w:rPr>
        <w:t>изискванията</w:t>
      </w:r>
      <w:r>
        <w:rPr>
          <w:rFonts w:ascii="Times New Roman" w:hAnsi="Times New Roman"/>
          <w:spacing w:val="43"/>
          <w:sz w:val="24"/>
          <w:szCs w:val="24"/>
        </w:rPr>
        <w:t xml:space="preserve"> </w:t>
      </w:r>
      <w:r>
        <w:rPr>
          <w:rFonts w:ascii="Times New Roman" w:hAnsi="Times New Roman"/>
          <w:sz w:val="24"/>
          <w:szCs w:val="24"/>
        </w:rPr>
        <w:t>за</w:t>
      </w:r>
      <w:r>
        <w:rPr>
          <w:rFonts w:ascii="Times New Roman" w:hAnsi="Times New Roman"/>
          <w:spacing w:val="43"/>
          <w:sz w:val="24"/>
          <w:szCs w:val="24"/>
        </w:rPr>
        <w:t xml:space="preserve"> </w:t>
      </w:r>
      <w:r>
        <w:rPr>
          <w:rFonts w:ascii="Times New Roman" w:hAnsi="Times New Roman"/>
          <w:sz w:val="24"/>
          <w:szCs w:val="24"/>
        </w:rPr>
        <w:t>реда</w:t>
      </w:r>
      <w:r>
        <w:rPr>
          <w:rFonts w:ascii="Times New Roman" w:hAnsi="Times New Roman"/>
          <w:spacing w:val="44"/>
          <w:sz w:val="24"/>
          <w:szCs w:val="24"/>
        </w:rPr>
        <w:t xml:space="preserve"> </w:t>
      </w:r>
      <w:r>
        <w:rPr>
          <w:rFonts w:ascii="Times New Roman" w:hAnsi="Times New Roman"/>
          <w:sz w:val="24"/>
          <w:szCs w:val="24"/>
        </w:rPr>
        <w:t>и</w:t>
      </w:r>
      <w:r>
        <w:rPr>
          <w:rFonts w:ascii="Times New Roman" w:hAnsi="Times New Roman"/>
          <w:spacing w:val="45"/>
          <w:sz w:val="24"/>
          <w:szCs w:val="24"/>
        </w:rPr>
        <w:t xml:space="preserve"> </w:t>
      </w:r>
      <w:r>
        <w:rPr>
          <w:rFonts w:ascii="Times New Roman" w:hAnsi="Times New Roman"/>
          <w:sz w:val="24"/>
          <w:szCs w:val="24"/>
        </w:rPr>
        <w:t>начина</w:t>
      </w:r>
      <w:r>
        <w:rPr>
          <w:rFonts w:ascii="Times New Roman" w:hAnsi="Times New Roman"/>
          <w:spacing w:val="43"/>
          <w:sz w:val="24"/>
          <w:szCs w:val="24"/>
        </w:rPr>
        <w:t xml:space="preserve"> </w:t>
      </w:r>
      <w:r>
        <w:rPr>
          <w:rFonts w:ascii="Times New Roman" w:hAnsi="Times New Roman"/>
          <w:sz w:val="24"/>
          <w:szCs w:val="24"/>
        </w:rPr>
        <w:t>за</w:t>
      </w:r>
      <w:r>
        <w:rPr>
          <w:rFonts w:ascii="Times New Roman" w:hAnsi="Times New Roman"/>
          <w:spacing w:val="43"/>
          <w:sz w:val="24"/>
          <w:szCs w:val="24"/>
        </w:rPr>
        <w:t xml:space="preserve"> </w:t>
      </w:r>
      <w:r>
        <w:rPr>
          <w:rFonts w:ascii="Times New Roman" w:hAnsi="Times New Roman"/>
          <w:sz w:val="24"/>
          <w:szCs w:val="24"/>
        </w:rPr>
        <w:t>инвентаризация</w:t>
      </w:r>
      <w:r>
        <w:rPr>
          <w:rFonts w:ascii="Times New Roman" w:hAnsi="Times New Roman"/>
          <w:spacing w:val="42"/>
          <w:sz w:val="24"/>
          <w:szCs w:val="24"/>
        </w:rPr>
        <w:t xml:space="preserve"> </w:t>
      </w:r>
      <w:r>
        <w:rPr>
          <w:rFonts w:ascii="Times New Roman" w:hAnsi="Times New Roman"/>
          <w:sz w:val="24"/>
          <w:szCs w:val="24"/>
        </w:rPr>
        <w:t>на</w:t>
      </w:r>
      <w:r>
        <w:rPr>
          <w:rFonts w:ascii="Times New Roman" w:hAnsi="Times New Roman"/>
          <w:spacing w:val="43"/>
          <w:sz w:val="24"/>
          <w:szCs w:val="24"/>
        </w:rPr>
        <w:t xml:space="preserve"> </w:t>
      </w:r>
      <w:r>
        <w:rPr>
          <w:rFonts w:ascii="Times New Roman" w:hAnsi="Times New Roman"/>
          <w:sz w:val="24"/>
          <w:szCs w:val="24"/>
        </w:rPr>
        <w:t>оборудване, съдържащо</w:t>
      </w:r>
      <w:r>
        <w:rPr>
          <w:rFonts w:ascii="Times New Roman" w:hAnsi="Times New Roman"/>
          <w:spacing w:val="21"/>
          <w:sz w:val="24"/>
          <w:szCs w:val="24"/>
        </w:rPr>
        <w:t xml:space="preserve"> </w:t>
      </w:r>
      <w:r>
        <w:rPr>
          <w:rFonts w:ascii="Times New Roman" w:hAnsi="Times New Roman"/>
          <w:sz w:val="24"/>
          <w:szCs w:val="24"/>
        </w:rPr>
        <w:t>полихлорирани</w:t>
      </w:r>
      <w:r>
        <w:rPr>
          <w:rFonts w:ascii="Times New Roman" w:hAnsi="Times New Roman"/>
          <w:spacing w:val="22"/>
          <w:sz w:val="24"/>
          <w:szCs w:val="24"/>
        </w:rPr>
        <w:t xml:space="preserve"> </w:t>
      </w:r>
      <w:r>
        <w:rPr>
          <w:rFonts w:ascii="Times New Roman" w:hAnsi="Times New Roman"/>
          <w:sz w:val="24"/>
          <w:szCs w:val="24"/>
        </w:rPr>
        <w:t>бинефили,</w:t>
      </w:r>
      <w:r>
        <w:rPr>
          <w:rFonts w:ascii="Times New Roman" w:hAnsi="Times New Roman"/>
          <w:spacing w:val="21"/>
          <w:sz w:val="24"/>
          <w:szCs w:val="24"/>
        </w:rPr>
        <w:t xml:space="preserve"> </w:t>
      </w:r>
      <w:r>
        <w:rPr>
          <w:rFonts w:ascii="Times New Roman" w:hAnsi="Times New Roman"/>
          <w:sz w:val="24"/>
          <w:szCs w:val="24"/>
        </w:rPr>
        <w:t>маркирането</w:t>
      </w:r>
      <w:r>
        <w:rPr>
          <w:rFonts w:ascii="Times New Roman" w:hAnsi="Times New Roman"/>
          <w:spacing w:val="21"/>
          <w:sz w:val="24"/>
          <w:szCs w:val="24"/>
        </w:rPr>
        <w:t xml:space="preserve"> </w:t>
      </w:r>
      <w:r>
        <w:rPr>
          <w:rFonts w:ascii="Times New Roman" w:hAnsi="Times New Roman"/>
          <w:sz w:val="24"/>
          <w:szCs w:val="24"/>
        </w:rPr>
        <w:t>и</w:t>
      </w:r>
      <w:r>
        <w:rPr>
          <w:rFonts w:ascii="Times New Roman" w:hAnsi="Times New Roman"/>
          <w:spacing w:val="22"/>
          <w:sz w:val="24"/>
          <w:szCs w:val="24"/>
        </w:rPr>
        <w:t xml:space="preserve"> </w:t>
      </w:r>
      <w:r>
        <w:rPr>
          <w:rFonts w:ascii="Times New Roman" w:hAnsi="Times New Roman"/>
          <w:sz w:val="24"/>
          <w:szCs w:val="24"/>
        </w:rPr>
        <w:t>почистването</w:t>
      </w:r>
      <w:r>
        <w:rPr>
          <w:rFonts w:ascii="Times New Roman" w:hAnsi="Times New Roman"/>
          <w:spacing w:val="21"/>
          <w:sz w:val="24"/>
          <w:szCs w:val="24"/>
        </w:rPr>
        <w:t xml:space="preserve"> </w:t>
      </w:r>
      <w:r>
        <w:rPr>
          <w:rFonts w:ascii="Times New Roman" w:hAnsi="Times New Roman"/>
          <w:sz w:val="24"/>
          <w:szCs w:val="24"/>
        </w:rPr>
        <w:t>му,</w:t>
      </w:r>
      <w:r>
        <w:rPr>
          <w:rFonts w:ascii="Times New Roman" w:hAnsi="Times New Roman"/>
          <w:spacing w:val="21"/>
          <w:sz w:val="24"/>
          <w:szCs w:val="24"/>
        </w:rPr>
        <w:t xml:space="preserve"> </w:t>
      </w:r>
      <w:r>
        <w:rPr>
          <w:rFonts w:ascii="Times New Roman" w:hAnsi="Times New Roman"/>
          <w:sz w:val="24"/>
          <w:szCs w:val="24"/>
        </w:rPr>
        <w:t>както</w:t>
      </w:r>
      <w:r>
        <w:rPr>
          <w:rFonts w:ascii="Times New Roman" w:hAnsi="Times New Roman"/>
          <w:spacing w:val="21"/>
          <w:sz w:val="24"/>
          <w:szCs w:val="24"/>
        </w:rPr>
        <w:t xml:space="preserve"> </w:t>
      </w:r>
      <w:r>
        <w:rPr>
          <w:rFonts w:ascii="Times New Roman" w:hAnsi="Times New Roman"/>
          <w:sz w:val="24"/>
          <w:szCs w:val="24"/>
        </w:rPr>
        <w:t>и</w:t>
      </w:r>
      <w:r>
        <w:rPr>
          <w:rFonts w:ascii="Times New Roman" w:hAnsi="Times New Roman"/>
          <w:spacing w:val="22"/>
          <w:sz w:val="24"/>
          <w:szCs w:val="24"/>
        </w:rPr>
        <w:t xml:space="preserve"> </w:t>
      </w:r>
      <w:r>
        <w:rPr>
          <w:rFonts w:ascii="Times New Roman" w:hAnsi="Times New Roman"/>
          <w:sz w:val="24"/>
          <w:szCs w:val="24"/>
        </w:rPr>
        <w:t>третиране</w:t>
      </w:r>
      <w:r>
        <w:rPr>
          <w:rFonts w:ascii="Times New Roman" w:hAnsi="Times New Roman"/>
          <w:spacing w:val="20"/>
          <w:sz w:val="24"/>
          <w:szCs w:val="24"/>
        </w:rPr>
        <w:t xml:space="preserve"> </w:t>
      </w:r>
      <w:r>
        <w:rPr>
          <w:rFonts w:ascii="Times New Roman" w:hAnsi="Times New Roman"/>
          <w:sz w:val="24"/>
          <w:szCs w:val="24"/>
        </w:rPr>
        <w:t>и транспортиране на отпадъци съдържащи полихлорирани бинефили, ПМС № 50/09.03.2006</w:t>
      </w:r>
      <w:r>
        <w:rPr>
          <w:rFonts w:ascii="Times New Roman" w:hAnsi="Times New Roman"/>
          <w:spacing w:val="9"/>
          <w:sz w:val="24"/>
          <w:szCs w:val="24"/>
        </w:rPr>
        <w:t xml:space="preserve"> </w:t>
      </w:r>
      <w:r>
        <w:rPr>
          <w:rFonts w:ascii="Times New Roman" w:hAnsi="Times New Roman"/>
          <w:sz w:val="24"/>
          <w:szCs w:val="24"/>
        </w:rPr>
        <w:t>г., ДВ бр. 24/21.03.2006</w:t>
      </w:r>
      <w:r>
        <w:rPr>
          <w:rFonts w:ascii="Times New Roman" w:hAnsi="Times New Roman"/>
          <w:spacing w:val="-3"/>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24" w:line="276" w:lineRule="auto"/>
        <w:ind w:right="303" w:firstLine="358"/>
        <w:jc w:val="both"/>
        <w:rPr>
          <w:rFonts w:ascii="Times New Roman" w:hAnsi="Times New Roman"/>
          <w:sz w:val="24"/>
          <w:szCs w:val="24"/>
        </w:rPr>
      </w:pPr>
      <w:r>
        <w:rPr>
          <w:rFonts w:ascii="Times New Roman" w:hAnsi="Times New Roman"/>
          <w:sz w:val="24"/>
          <w:szCs w:val="24"/>
        </w:rPr>
        <w:lastRenderedPageBreak/>
        <w:t>Наредба</w:t>
      </w:r>
      <w:r>
        <w:rPr>
          <w:rFonts w:ascii="Times New Roman" w:hAnsi="Times New Roman"/>
          <w:spacing w:val="37"/>
          <w:sz w:val="24"/>
          <w:szCs w:val="24"/>
        </w:rPr>
        <w:t xml:space="preserve"> </w:t>
      </w:r>
      <w:r>
        <w:rPr>
          <w:rFonts w:ascii="Times New Roman" w:hAnsi="Times New Roman"/>
          <w:sz w:val="24"/>
          <w:szCs w:val="24"/>
        </w:rPr>
        <w:t>за</w:t>
      </w:r>
      <w:r>
        <w:rPr>
          <w:rFonts w:ascii="Times New Roman" w:hAnsi="Times New Roman"/>
          <w:spacing w:val="36"/>
          <w:sz w:val="24"/>
          <w:szCs w:val="24"/>
        </w:rPr>
        <w:t xml:space="preserve"> </w:t>
      </w:r>
      <w:r>
        <w:rPr>
          <w:rFonts w:ascii="Times New Roman" w:hAnsi="Times New Roman"/>
          <w:sz w:val="24"/>
          <w:szCs w:val="24"/>
        </w:rPr>
        <w:t>излязлото</w:t>
      </w:r>
      <w:r>
        <w:rPr>
          <w:rFonts w:ascii="Times New Roman" w:hAnsi="Times New Roman"/>
          <w:spacing w:val="37"/>
          <w:sz w:val="24"/>
          <w:szCs w:val="24"/>
        </w:rPr>
        <w:t xml:space="preserve"> </w:t>
      </w:r>
      <w:r>
        <w:rPr>
          <w:rFonts w:ascii="Times New Roman" w:hAnsi="Times New Roman"/>
          <w:sz w:val="24"/>
          <w:szCs w:val="24"/>
        </w:rPr>
        <w:t>от</w:t>
      </w:r>
      <w:r>
        <w:rPr>
          <w:rFonts w:ascii="Times New Roman" w:hAnsi="Times New Roman"/>
          <w:spacing w:val="40"/>
          <w:sz w:val="24"/>
          <w:szCs w:val="24"/>
        </w:rPr>
        <w:t xml:space="preserve"> </w:t>
      </w:r>
      <w:r>
        <w:rPr>
          <w:rFonts w:ascii="Times New Roman" w:hAnsi="Times New Roman"/>
          <w:sz w:val="24"/>
          <w:szCs w:val="24"/>
        </w:rPr>
        <w:t>употреба</w:t>
      </w:r>
      <w:r>
        <w:rPr>
          <w:rFonts w:ascii="Times New Roman" w:hAnsi="Times New Roman"/>
          <w:spacing w:val="36"/>
          <w:sz w:val="24"/>
          <w:szCs w:val="24"/>
        </w:rPr>
        <w:t xml:space="preserve"> </w:t>
      </w:r>
      <w:r>
        <w:rPr>
          <w:rFonts w:ascii="Times New Roman" w:hAnsi="Times New Roman"/>
          <w:sz w:val="24"/>
          <w:szCs w:val="24"/>
        </w:rPr>
        <w:t>електрическо</w:t>
      </w:r>
      <w:r>
        <w:rPr>
          <w:rFonts w:ascii="Times New Roman" w:hAnsi="Times New Roman"/>
          <w:spacing w:val="37"/>
          <w:sz w:val="24"/>
          <w:szCs w:val="24"/>
        </w:rPr>
        <w:t xml:space="preserve"> </w:t>
      </w:r>
      <w:r>
        <w:rPr>
          <w:rFonts w:ascii="Times New Roman" w:hAnsi="Times New Roman"/>
          <w:sz w:val="24"/>
          <w:szCs w:val="24"/>
        </w:rPr>
        <w:t>и</w:t>
      </w:r>
      <w:r>
        <w:rPr>
          <w:rFonts w:ascii="Times New Roman" w:hAnsi="Times New Roman"/>
          <w:spacing w:val="38"/>
          <w:sz w:val="24"/>
          <w:szCs w:val="24"/>
        </w:rPr>
        <w:t xml:space="preserve"> </w:t>
      </w:r>
      <w:r>
        <w:rPr>
          <w:rFonts w:ascii="Times New Roman" w:hAnsi="Times New Roman"/>
          <w:sz w:val="24"/>
          <w:szCs w:val="24"/>
        </w:rPr>
        <w:t>електронно</w:t>
      </w:r>
      <w:r>
        <w:rPr>
          <w:rFonts w:ascii="Times New Roman" w:hAnsi="Times New Roman"/>
          <w:spacing w:val="37"/>
          <w:sz w:val="24"/>
          <w:szCs w:val="24"/>
        </w:rPr>
        <w:t xml:space="preserve"> </w:t>
      </w:r>
      <w:r>
        <w:rPr>
          <w:rFonts w:ascii="Times New Roman" w:hAnsi="Times New Roman"/>
          <w:sz w:val="24"/>
          <w:szCs w:val="24"/>
        </w:rPr>
        <w:t>оборудване,</w:t>
      </w:r>
      <w:r>
        <w:rPr>
          <w:rFonts w:ascii="Times New Roman" w:hAnsi="Times New Roman"/>
          <w:spacing w:val="39"/>
          <w:sz w:val="24"/>
          <w:szCs w:val="24"/>
        </w:rPr>
        <w:t xml:space="preserve"> </w:t>
      </w:r>
      <w:r>
        <w:rPr>
          <w:rFonts w:ascii="Times New Roman" w:hAnsi="Times New Roman"/>
          <w:sz w:val="24"/>
          <w:szCs w:val="24"/>
        </w:rPr>
        <w:t>ПМС</w:t>
      </w:r>
      <w:r>
        <w:rPr>
          <w:rFonts w:ascii="Times New Roman" w:hAnsi="Times New Roman"/>
          <w:spacing w:val="38"/>
          <w:sz w:val="24"/>
          <w:szCs w:val="24"/>
        </w:rPr>
        <w:t xml:space="preserve"> </w:t>
      </w:r>
      <w:r>
        <w:rPr>
          <w:rFonts w:ascii="Times New Roman" w:hAnsi="Times New Roman"/>
          <w:sz w:val="24"/>
          <w:szCs w:val="24"/>
        </w:rPr>
        <w:t>№ 355/28.12.2012 г., ДВ бр. 2/08.01.2013</w:t>
      </w:r>
      <w:r>
        <w:rPr>
          <w:rFonts w:ascii="Times New Roman" w:hAnsi="Times New Roman"/>
          <w:spacing w:val="-2"/>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21" w:line="276" w:lineRule="auto"/>
        <w:ind w:right="305" w:firstLine="358"/>
        <w:jc w:val="both"/>
        <w:rPr>
          <w:rFonts w:ascii="Times New Roman" w:hAnsi="Times New Roman"/>
          <w:sz w:val="24"/>
          <w:szCs w:val="24"/>
        </w:rPr>
      </w:pPr>
      <w:r>
        <w:rPr>
          <w:rFonts w:ascii="Times New Roman" w:hAnsi="Times New Roman"/>
          <w:sz w:val="24"/>
          <w:szCs w:val="24"/>
        </w:rPr>
        <w:t>Наредба за изискванията за третиране на излезли от употреба гуми, ПМС</w:t>
      </w:r>
      <w:r>
        <w:rPr>
          <w:rFonts w:ascii="Times New Roman" w:hAnsi="Times New Roman"/>
          <w:spacing w:val="37"/>
          <w:sz w:val="24"/>
          <w:szCs w:val="24"/>
        </w:rPr>
        <w:t xml:space="preserve"> </w:t>
      </w:r>
      <w:r>
        <w:rPr>
          <w:rFonts w:ascii="Times New Roman" w:hAnsi="Times New Roman"/>
          <w:sz w:val="24"/>
          <w:szCs w:val="24"/>
        </w:rPr>
        <w:t>№ 221/14.09.2012 г., ДВ бр.73/25.09.2012</w:t>
      </w:r>
      <w:r>
        <w:rPr>
          <w:rFonts w:ascii="Times New Roman" w:hAnsi="Times New Roman"/>
          <w:spacing w:val="-2"/>
          <w:sz w:val="24"/>
          <w:szCs w:val="24"/>
        </w:rPr>
        <w:t xml:space="preserve"> </w:t>
      </w:r>
      <w:r>
        <w:rPr>
          <w:rFonts w:ascii="Times New Roman" w:hAnsi="Times New Roman"/>
          <w:sz w:val="24"/>
          <w:szCs w:val="24"/>
        </w:rPr>
        <w:t>г.</w:t>
      </w:r>
    </w:p>
    <w:p w:rsidR="0055156B" w:rsidRDefault="0055156B" w:rsidP="0055156B">
      <w:pPr>
        <w:spacing w:line="276" w:lineRule="auto"/>
        <w:jc w:val="both"/>
        <w:rPr>
          <w:lang w:val="en-US"/>
        </w:rPr>
      </w:pPr>
    </w:p>
    <w:p w:rsidR="0055156B" w:rsidRDefault="0055156B" w:rsidP="0055156B">
      <w:pPr>
        <w:spacing w:line="276" w:lineRule="auto"/>
        <w:jc w:val="both"/>
        <w:rPr>
          <w:lang w:val="en-US"/>
        </w:rPr>
      </w:pPr>
    </w:p>
    <w:p w:rsidR="0055156B" w:rsidRDefault="0055156B" w:rsidP="0055156B">
      <w:pPr>
        <w:pStyle w:val="10"/>
        <w:numPr>
          <w:ilvl w:val="0"/>
          <w:numId w:val="4"/>
        </w:numPr>
        <w:tabs>
          <w:tab w:val="left" w:pos="885"/>
        </w:tabs>
        <w:spacing w:line="276" w:lineRule="auto"/>
        <w:ind w:right="297" w:firstLine="358"/>
        <w:jc w:val="both"/>
        <w:rPr>
          <w:rFonts w:ascii="Times New Roman" w:hAnsi="Times New Roman"/>
          <w:sz w:val="24"/>
          <w:szCs w:val="24"/>
        </w:rPr>
      </w:pPr>
      <w:r>
        <w:rPr>
          <w:rFonts w:ascii="Times New Roman" w:hAnsi="Times New Roman"/>
          <w:sz w:val="24"/>
          <w:szCs w:val="24"/>
        </w:rPr>
        <w:t>Наредба № 14 /15.11.2010 г. за реда и начина за изчисляване на размера</w:t>
      </w:r>
      <w:r>
        <w:rPr>
          <w:rFonts w:ascii="Times New Roman" w:hAnsi="Times New Roman"/>
          <w:spacing w:val="43"/>
          <w:sz w:val="24"/>
          <w:szCs w:val="24"/>
        </w:rPr>
        <w:t xml:space="preserve"> </w:t>
      </w:r>
      <w:r>
        <w:rPr>
          <w:rFonts w:ascii="Times New Roman" w:hAnsi="Times New Roman"/>
          <w:sz w:val="24"/>
          <w:szCs w:val="24"/>
        </w:rPr>
        <w:t>на отчисленията и разходване на събраните средства за дейностите по закриване</w:t>
      </w:r>
      <w:r>
        <w:rPr>
          <w:rFonts w:ascii="Times New Roman" w:hAnsi="Times New Roman"/>
          <w:spacing w:val="48"/>
          <w:sz w:val="24"/>
          <w:szCs w:val="24"/>
        </w:rPr>
        <w:t xml:space="preserve"> </w:t>
      </w:r>
      <w:r>
        <w:rPr>
          <w:rFonts w:ascii="Times New Roman" w:hAnsi="Times New Roman"/>
          <w:sz w:val="24"/>
          <w:szCs w:val="24"/>
        </w:rPr>
        <w:t>и следексплоатационни грижи на площадките на депата за отпадъци, ДВ бр.93/26.11.2010</w:t>
      </w:r>
      <w:r>
        <w:rPr>
          <w:rFonts w:ascii="Times New Roman" w:hAnsi="Times New Roman"/>
          <w:spacing w:val="-22"/>
          <w:sz w:val="24"/>
          <w:szCs w:val="24"/>
        </w:rPr>
        <w:t xml:space="preserve"> </w:t>
      </w:r>
      <w:r>
        <w:rPr>
          <w:rFonts w:ascii="Times New Roman" w:hAnsi="Times New Roman"/>
          <w:sz w:val="24"/>
          <w:szCs w:val="24"/>
        </w:rPr>
        <w:t>г.</w:t>
      </w:r>
    </w:p>
    <w:p w:rsidR="0055156B" w:rsidRDefault="0055156B" w:rsidP="0055156B">
      <w:pPr>
        <w:pStyle w:val="10"/>
        <w:numPr>
          <w:ilvl w:val="0"/>
          <w:numId w:val="4"/>
        </w:numPr>
        <w:tabs>
          <w:tab w:val="left" w:pos="885"/>
        </w:tabs>
        <w:spacing w:before="123" w:line="276" w:lineRule="auto"/>
        <w:ind w:right="300" w:firstLine="358"/>
        <w:jc w:val="both"/>
        <w:rPr>
          <w:rFonts w:ascii="Times New Roman" w:hAnsi="Times New Roman"/>
          <w:sz w:val="24"/>
          <w:szCs w:val="24"/>
        </w:rPr>
      </w:pPr>
      <w:r>
        <w:rPr>
          <w:rFonts w:ascii="Times New Roman" w:hAnsi="Times New Roman"/>
          <w:sz w:val="24"/>
          <w:szCs w:val="24"/>
        </w:rPr>
        <w:t>Наредба за управление на строителните отпадъци и за влагане на</w:t>
      </w:r>
      <w:r>
        <w:rPr>
          <w:rFonts w:ascii="Times New Roman" w:hAnsi="Times New Roman"/>
          <w:spacing w:val="22"/>
          <w:sz w:val="24"/>
          <w:szCs w:val="24"/>
        </w:rPr>
        <w:t xml:space="preserve"> </w:t>
      </w:r>
      <w:r>
        <w:rPr>
          <w:rFonts w:ascii="Times New Roman" w:hAnsi="Times New Roman"/>
          <w:sz w:val="24"/>
          <w:szCs w:val="24"/>
        </w:rPr>
        <w:t>рециклирани строителни материали, ПМС № 227/05.11.2012 г., ДВ бр. 89/13.11.2012</w:t>
      </w:r>
      <w:r>
        <w:rPr>
          <w:rFonts w:ascii="Times New Roman" w:hAnsi="Times New Roman"/>
          <w:spacing w:val="-7"/>
          <w:sz w:val="24"/>
          <w:szCs w:val="24"/>
        </w:rPr>
        <w:t xml:space="preserve"> </w:t>
      </w:r>
      <w:r>
        <w:rPr>
          <w:rFonts w:ascii="Times New Roman" w:hAnsi="Times New Roman"/>
          <w:sz w:val="24"/>
          <w:szCs w:val="24"/>
        </w:rPr>
        <w:t>г.</w:t>
      </w:r>
    </w:p>
    <w:p w:rsidR="0055156B" w:rsidRDefault="0055156B" w:rsidP="0055156B"/>
    <w:p w:rsidR="0055156B" w:rsidRDefault="0055156B" w:rsidP="0055156B">
      <w:pPr>
        <w:spacing w:before="11"/>
      </w:pPr>
    </w:p>
    <w:p w:rsidR="0055156B" w:rsidRDefault="0055156B" w:rsidP="0055156B">
      <w:pPr>
        <w:pStyle w:val="1"/>
        <w:ind w:left="1378"/>
        <w:rPr>
          <w:b w:val="0"/>
          <w:bCs w:val="0"/>
        </w:rPr>
      </w:pPr>
      <w:r>
        <w:t>ДИРЕКТИВИ на Европейския съюз за управление на</w:t>
      </w:r>
      <w:r>
        <w:rPr>
          <w:spacing w:val="-22"/>
        </w:rPr>
        <w:t xml:space="preserve"> </w:t>
      </w:r>
      <w:r>
        <w:t>отпадъците</w:t>
      </w:r>
    </w:p>
    <w:p w:rsidR="0055156B" w:rsidRDefault="0055156B" w:rsidP="0055156B">
      <w:pPr>
        <w:spacing w:before="8"/>
        <w:rPr>
          <w:b/>
          <w:bCs/>
          <w:sz w:val="20"/>
          <w:szCs w:val="20"/>
        </w:rPr>
      </w:pPr>
    </w:p>
    <w:p w:rsidR="0055156B" w:rsidRDefault="0055156B" w:rsidP="0055156B">
      <w:pPr>
        <w:pStyle w:val="10"/>
        <w:numPr>
          <w:ilvl w:val="0"/>
          <w:numId w:val="3"/>
        </w:numPr>
        <w:tabs>
          <w:tab w:val="left" w:pos="825"/>
        </w:tabs>
        <w:spacing w:line="276" w:lineRule="auto"/>
        <w:ind w:right="299" w:firstLine="358"/>
        <w:jc w:val="both"/>
        <w:rPr>
          <w:rFonts w:ascii="Times New Roman" w:hAnsi="Times New Roman"/>
          <w:sz w:val="24"/>
          <w:szCs w:val="24"/>
        </w:rPr>
      </w:pPr>
      <w:r>
        <w:rPr>
          <w:rFonts w:ascii="Times New Roman" w:hAnsi="Times New Roman"/>
          <w:sz w:val="24"/>
        </w:rPr>
        <w:t>Директива</w:t>
      </w:r>
      <w:r>
        <w:rPr>
          <w:rFonts w:ascii="Times New Roman" w:hAnsi="Times New Roman"/>
          <w:spacing w:val="23"/>
          <w:sz w:val="24"/>
        </w:rPr>
        <w:t xml:space="preserve"> </w:t>
      </w:r>
      <w:r>
        <w:rPr>
          <w:rFonts w:ascii="Times New Roman" w:hAnsi="Times New Roman"/>
          <w:sz w:val="24"/>
        </w:rPr>
        <w:t>2008/98/ЕО</w:t>
      </w:r>
      <w:r>
        <w:rPr>
          <w:rFonts w:ascii="Times New Roman" w:hAnsi="Times New Roman"/>
          <w:spacing w:val="24"/>
          <w:sz w:val="24"/>
        </w:rPr>
        <w:t xml:space="preserve"> </w:t>
      </w:r>
      <w:r>
        <w:rPr>
          <w:rFonts w:ascii="Times New Roman" w:hAnsi="Times New Roman"/>
          <w:sz w:val="24"/>
        </w:rPr>
        <w:t>на</w:t>
      </w:r>
      <w:r>
        <w:rPr>
          <w:rFonts w:ascii="Times New Roman" w:hAnsi="Times New Roman"/>
          <w:spacing w:val="24"/>
          <w:sz w:val="24"/>
        </w:rPr>
        <w:t xml:space="preserve"> </w:t>
      </w:r>
      <w:r>
        <w:rPr>
          <w:rFonts w:ascii="Times New Roman" w:hAnsi="Times New Roman"/>
          <w:sz w:val="24"/>
        </w:rPr>
        <w:t>Европейския</w:t>
      </w:r>
      <w:r>
        <w:rPr>
          <w:rFonts w:ascii="Times New Roman" w:hAnsi="Times New Roman"/>
          <w:spacing w:val="25"/>
          <w:sz w:val="24"/>
        </w:rPr>
        <w:t xml:space="preserve"> </w:t>
      </w:r>
      <w:r>
        <w:rPr>
          <w:rFonts w:ascii="Times New Roman" w:hAnsi="Times New Roman"/>
          <w:sz w:val="24"/>
        </w:rPr>
        <w:t>парламент</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6"/>
          <w:sz w:val="24"/>
        </w:rPr>
        <w:t xml:space="preserve"> </w:t>
      </w:r>
      <w:r>
        <w:rPr>
          <w:rFonts w:ascii="Times New Roman" w:hAnsi="Times New Roman"/>
          <w:sz w:val="24"/>
        </w:rPr>
        <w:t>на</w:t>
      </w:r>
      <w:r>
        <w:rPr>
          <w:rFonts w:ascii="Times New Roman" w:hAnsi="Times New Roman"/>
          <w:spacing w:val="24"/>
          <w:sz w:val="24"/>
        </w:rPr>
        <w:t xml:space="preserve"> </w:t>
      </w:r>
      <w:r>
        <w:rPr>
          <w:rFonts w:ascii="Times New Roman" w:hAnsi="Times New Roman"/>
          <w:sz w:val="24"/>
        </w:rPr>
        <w:t>Съвета</w:t>
      </w:r>
      <w:r>
        <w:rPr>
          <w:rFonts w:ascii="Times New Roman" w:hAnsi="Times New Roman"/>
          <w:spacing w:val="24"/>
          <w:sz w:val="24"/>
        </w:rPr>
        <w:t xml:space="preserve"> </w:t>
      </w:r>
      <w:r>
        <w:rPr>
          <w:rFonts w:ascii="Times New Roman" w:hAnsi="Times New Roman"/>
          <w:sz w:val="24"/>
        </w:rPr>
        <w:t>от</w:t>
      </w:r>
      <w:r>
        <w:rPr>
          <w:rFonts w:ascii="Times New Roman" w:hAnsi="Times New Roman"/>
          <w:spacing w:val="25"/>
          <w:sz w:val="24"/>
        </w:rPr>
        <w:t xml:space="preserve"> </w:t>
      </w:r>
      <w:r>
        <w:rPr>
          <w:rFonts w:ascii="Times New Roman" w:hAnsi="Times New Roman"/>
          <w:sz w:val="24"/>
        </w:rPr>
        <w:t>19</w:t>
      </w:r>
      <w:r>
        <w:rPr>
          <w:rFonts w:ascii="Times New Roman" w:hAnsi="Times New Roman"/>
          <w:spacing w:val="25"/>
          <w:sz w:val="24"/>
        </w:rPr>
        <w:t xml:space="preserve"> </w:t>
      </w:r>
      <w:r>
        <w:rPr>
          <w:rFonts w:ascii="Times New Roman" w:hAnsi="Times New Roman"/>
          <w:sz w:val="24"/>
        </w:rPr>
        <w:t>ноември</w:t>
      </w:r>
      <w:r>
        <w:rPr>
          <w:rFonts w:ascii="Times New Roman" w:hAnsi="Times New Roman"/>
          <w:spacing w:val="25"/>
          <w:sz w:val="24"/>
        </w:rPr>
        <w:t xml:space="preserve"> </w:t>
      </w:r>
      <w:smartTag w:uri="urn:schemas-microsoft-com:office:smarttags" w:element="metricconverter">
        <w:smartTagPr>
          <w:attr w:name="ProductID" w:val="2008 г"/>
        </w:smartTagPr>
        <w:r>
          <w:rPr>
            <w:rFonts w:ascii="Times New Roman" w:hAnsi="Times New Roman"/>
            <w:sz w:val="24"/>
          </w:rPr>
          <w:t>2008</w:t>
        </w:r>
        <w:r>
          <w:rPr>
            <w:rFonts w:ascii="Times New Roman" w:hAnsi="Times New Roman"/>
            <w:spacing w:val="25"/>
            <w:sz w:val="24"/>
          </w:rPr>
          <w:t xml:space="preserve"> </w:t>
        </w:r>
        <w:r>
          <w:rPr>
            <w:rFonts w:ascii="Times New Roman" w:hAnsi="Times New Roman"/>
            <w:sz w:val="24"/>
          </w:rPr>
          <w:t>г</w:t>
        </w:r>
      </w:smartTag>
      <w:r>
        <w:rPr>
          <w:rFonts w:ascii="Times New Roman" w:hAnsi="Times New Roman"/>
          <w:sz w:val="24"/>
        </w:rPr>
        <w:t>. относно</w:t>
      </w:r>
      <w:r>
        <w:rPr>
          <w:rFonts w:ascii="Times New Roman" w:hAnsi="Times New Roman"/>
          <w:spacing w:val="-1"/>
          <w:sz w:val="24"/>
        </w:rPr>
        <w:t xml:space="preserve"> </w:t>
      </w:r>
      <w:r>
        <w:rPr>
          <w:rFonts w:ascii="Times New Roman" w:hAnsi="Times New Roman"/>
          <w:sz w:val="24"/>
        </w:rPr>
        <w:t>отпадъците</w:t>
      </w:r>
    </w:p>
    <w:p w:rsidR="0055156B" w:rsidRDefault="0055156B" w:rsidP="0055156B">
      <w:pPr>
        <w:pStyle w:val="10"/>
        <w:numPr>
          <w:ilvl w:val="0"/>
          <w:numId w:val="3"/>
        </w:numPr>
        <w:tabs>
          <w:tab w:val="left" w:pos="825"/>
        </w:tabs>
        <w:spacing w:before="121" w:line="278" w:lineRule="auto"/>
        <w:ind w:right="302" w:firstLine="358"/>
        <w:jc w:val="both"/>
        <w:rPr>
          <w:rFonts w:ascii="Times New Roman" w:hAnsi="Times New Roman"/>
          <w:sz w:val="24"/>
          <w:szCs w:val="24"/>
        </w:rPr>
      </w:pPr>
      <w:r>
        <w:rPr>
          <w:rFonts w:ascii="Times New Roman" w:hAnsi="Times New Roman"/>
          <w:sz w:val="24"/>
        </w:rPr>
        <w:t xml:space="preserve">Директива 2006/66/ЕО на Европейския парламент и на Съвета от 06 септември </w:t>
      </w:r>
      <w:smartTag w:uri="urn:schemas-microsoft-com:office:smarttags" w:element="metricconverter">
        <w:smartTagPr>
          <w:attr w:name="ProductID" w:val="2006 г"/>
        </w:smartTagPr>
        <w:r>
          <w:rPr>
            <w:rFonts w:ascii="Times New Roman" w:hAnsi="Times New Roman"/>
            <w:sz w:val="24"/>
          </w:rPr>
          <w:t>2006</w:t>
        </w:r>
        <w:r>
          <w:rPr>
            <w:rFonts w:ascii="Times New Roman" w:hAnsi="Times New Roman"/>
            <w:spacing w:val="33"/>
            <w:sz w:val="24"/>
          </w:rPr>
          <w:t xml:space="preserve"> </w:t>
        </w:r>
        <w:r>
          <w:rPr>
            <w:rFonts w:ascii="Times New Roman" w:hAnsi="Times New Roman"/>
            <w:sz w:val="24"/>
          </w:rPr>
          <w:t>г</w:t>
        </w:r>
      </w:smartTag>
      <w:r>
        <w:rPr>
          <w:rFonts w:ascii="Times New Roman" w:hAnsi="Times New Roman"/>
          <w:sz w:val="24"/>
        </w:rPr>
        <w:t>. относно батерии и акумулатори и отпадъци от батерии и</w:t>
      </w:r>
      <w:r>
        <w:rPr>
          <w:rFonts w:ascii="Times New Roman" w:hAnsi="Times New Roman"/>
          <w:spacing w:val="-9"/>
          <w:sz w:val="24"/>
        </w:rPr>
        <w:t xml:space="preserve"> </w:t>
      </w:r>
      <w:r>
        <w:rPr>
          <w:rFonts w:ascii="Times New Roman" w:hAnsi="Times New Roman"/>
          <w:sz w:val="24"/>
        </w:rPr>
        <w:t>акумулатори</w:t>
      </w:r>
    </w:p>
    <w:p w:rsidR="0055156B" w:rsidRDefault="0055156B" w:rsidP="0055156B">
      <w:pPr>
        <w:pStyle w:val="10"/>
        <w:numPr>
          <w:ilvl w:val="0"/>
          <w:numId w:val="3"/>
        </w:numPr>
        <w:tabs>
          <w:tab w:val="left" w:pos="825"/>
        </w:tabs>
        <w:spacing w:before="118" w:line="276" w:lineRule="auto"/>
        <w:ind w:right="299" w:firstLine="358"/>
        <w:jc w:val="both"/>
        <w:rPr>
          <w:rFonts w:ascii="Times New Roman" w:hAnsi="Times New Roman"/>
          <w:sz w:val="24"/>
          <w:szCs w:val="24"/>
        </w:rPr>
      </w:pPr>
      <w:r>
        <w:rPr>
          <w:rFonts w:ascii="Times New Roman" w:hAnsi="Times New Roman"/>
          <w:sz w:val="24"/>
        </w:rPr>
        <w:t xml:space="preserve">Директива 2000/76/ЕО на Европейския парламент и на Съвета от 4 декември </w:t>
      </w:r>
      <w:smartTag w:uri="urn:schemas-microsoft-com:office:smarttags" w:element="metricconverter">
        <w:smartTagPr>
          <w:attr w:name="ProductID" w:val="2000 г"/>
        </w:smartTagPr>
        <w:r>
          <w:rPr>
            <w:rFonts w:ascii="Times New Roman" w:hAnsi="Times New Roman"/>
            <w:sz w:val="24"/>
          </w:rPr>
          <w:t>2000</w:t>
        </w:r>
        <w:r>
          <w:rPr>
            <w:rFonts w:ascii="Times New Roman" w:hAnsi="Times New Roman"/>
            <w:spacing w:val="17"/>
            <w:sz w:val="24"/>
          </w:rPr>
          <w:t xml:space="preserve"> </w:t>
        </w:r>
        <w:r>
          <w:rPr>
            <w:rFonts w:ascii="Times New Roman" w:hAnsi="Times New Roman"/>
            <w:sz w:val="24"/>
          </w:rPr>
          <w:t>г</w:t>
        </w:r>
      </w:smartTag>
      <w:r>
        <w:rPr>
          <w:rFonts w:ascii="Times New Roman" w:hAnsi="Times New Roman"/>
          <w:sz w:val="24"/>
        </w:rPr>
        <w:t>. относно изгарянето на</w:t>
      </w:r>
      <w:r>
        <w:rPr>
          <w:rFonts w:ascii="Times New Roman" w:hAnsi="Times New Roman"/>
          <w:spacing w:val="-5"/>
          <w:sz w:val="24"/>
        </w:rPr>
        <w:t xml:space="preserve"> </w:t>
      </w:r>
      <w:r>
        <w:rPr>
          <w:rFonts w:ascii="Times New Roman" w:hAnsi="Times New Roman"/>
          <w:sz w:val="24"/>
        </w:rPr>
        <w:t>отпадъци</w:t>
      </w:r>
    </w:p>
    <w:p w:rsidR="0055156B" w:rsidRDefault="0055156B" w:rsidP="0055156B">
      <w:pPr>
        <w:pStyle w:val="10"/>
        <w:numPr>
          <w:ilvl w:val="0"/>
          <w:numId w:val="3"/>
        </w:numPr>
        <w:tabs>
          <w:tab w:val="left" w:pos="825"/>
        </w:tabs>
        <w:spacing w:before="121" w:line="278" w:lineRule="auto"/>
        <w:ind w:right="302" w:firstLine="358"/>
        <w:jc w:val="both"/>
        <w:rPr>
          <w:rFonts w:ascii="Times New Roman" w:hAnsi="Times New Roman"/>
          <w:sz w:val="24"/>
          <w:szCs w:val="24"/>
        </w:rPr>
      </w:pPr>
      <w:r>
        <w:rPr>
          <w:rFonts w:ascii="Times New Roman" w:hAnsi="Times New Roman"/>
          <w:sz w:val="24"/>
        </w:rPr>
        <w:t xml:space="preserve">Директива 1999/31/ЕО на Съвета от 26 април </w:t>
      </w:r>
      <w:smartTag w:uri="urn:schemas-microsoft-com:office:smarttags" w:element="metricconverter">
        <w:smartTagPr>
          <w:attr w:name="ProductID" w:val="1999 г"/>
        </w:smartTagPr>
        <w:r>
          <w:rPr>
            <w:rFonts w:ascii="Times New Roman" w:hAnsi="Times New Roman"/>
            <w:sz w:val="24"/>
          </w:rPr>
          <w:t>1999 г</w:t>
        </w:r>
      </w:smartTag>
      <w:r>
        <w:rPr>
          <w:rFonts w:ascii="Times New Roman" w:hAnsi="Times New Roman"/>
          <w:sz w:val="24"/>
        </w:rPr>
        <w:t>. относно депонирането</w:t>
      </w:r>
      <w:r>
        <w:rPr>
          <w:rFonts w:ascii="Times New Roman" w:hAnsi="Times New Roman"/>
          <w:spacing w:val="54"/>
          <w:sz w:val="24"/>
        </w:rPr>
        <w:t xml:space="preserve"> </w:t>
      </w:r>
      <w:r>
        <w:rPr>
          <w:rFonts w:ascii="Times New Roman" w:hAnsi="Times New Roman"/>
          <w:sz w:val="24"/>
        </w:rPr>
        <w:t>на отпадъци</w:t>
      </w:r>
    </w:p>
    <w:p w:rsidR="0055156B" w:rsidRDefault="0055156B" w:rsidP="0055156B">
      <w:pPr>
        <w:pStyle w:val="10"/>
        <w:numPr>
          <w:ilvl w:val="0"/>
          <w:numId w:val="3"/>
        </w:numPr>
        <w:tabs>
          <w:tab w:val="left" w:pos="825"/>
        </w:tabs>
        <w:spacing w:before="118" w:line="276" w:lineRule="auto"/>
        <w:ind w:right="302" w:firstLine="358"/>
        <w:jc w:val="both"/>
        <w:rPr>
          <w:rFonts w:ascii="Times New Roman" w:hAnsi="Times New Roman"/>
          <w:sz w:val="24"/>
          <w:szCs w:val="24"/>
        </w:rPr>
      </w:pPr>
      <w:r>
        <w:rPr>
          <w:rFonts w:ascii="Times New Roman" w:hAnsi="Times New Roman"/>
          <w:sz w:val="24"/>
        </w:rPr>
        <w:t>Директива 2002/95/ЕО на Европейския парламент и на съвета от 27 януари</w:t>
      </w:r>
      <w:r>
        <w:rPr>
          <w:rFonts w:ascii="Times New Roman" w:hAnsi="Times New Roman"/>
          <w:spacing w:val="59"/>
          <w:sz w:val="24"/>
        </w:rPr>
        <w:t xml:space="preserve"> </w:t>
      </w:r>
      <w:r>
        <w:rPr>
          <w:rFonts w:ascii="Times New Roman" w:hAnsi="Times New Roman"/>
          <w:sz w:val="24"/>
        </w:rPr>
        <w:t>2003 относно отпадъци от електрическо и електронно оборудване</w:t>
      </w:r>
      <w:r>
        <w:rPr>
          <w:rFonts w:ascii="Times New Roman" w:hAnsi="Times New Roman"/>
          <w:spacing w:val="-5"/>
          <w:sz w:val="24"/>
        </w:rPr>
        <w:t xml:space="preserve"> </w:t>
      </w:r>
      <w:r>
        <w:rPr>
          <w:rFonts w:ascii="Times New Roman" w:hAnsi="Times New Roman"/>
          <w:sz w:val="24"/>
        </w:rPr>
        <w:t>/ОЕЕО/</w:t>
      </w:r>
    </w:p>
    <w:p w:rsidR="0055156B" w:rsidRDefault="0055156B" w:rsidP="0055156B">
      <w:pPr>
        <w:pStyle w:val="10"/>
        <w:numPr>
          <w:ilvl w:val="0"/>
          <w:numId w:val="3"/>
        </w:numPr>
        <w:tabs>
          <w:tab w:val="left" w:pos="825"/>
        </w:tabs>
        <w:spacing w:before="121" w:line="278" w:lineRule="auto"/>
        <w:ind w:right="298" w:firstLine="358"/>
        <w:jc w:val="both"/>
        <w:rPr>
          <w:rFonts w:ascii="Times New Roman" w:hAnsi="Times New Roman"/>
          <w:sz w:val="24"/>
          <w:szCs w:val="24"/>
        </w:rPr>
      </w:pPr>
      <w:r>
        <w:rPr>
          <w:rFonts w:ascii="Times New Roman" w:hAnsi="Times New Roman"/>
          <w:sz w:val="24"/>
        </w:rPr>
        <w:t>Директива 94/62/ЕО на Европейския парламент и на Съвета от 20 декември</w:t>
      </w:r>
      <w:r>
        <w:rPr>
          <w:rFonts w:ascii="Times New Roman" w:hAnsi="Times New Roman"/>
          <w:spacing w:val="57"/>
          <w:sz w:val="24"/>
        </w:rPr>
        <w:t xml:space="preserve"> </w:t>
      </w:r>
      <w:r>
        <w:rPr>
          <w:rFonts w:ascii="Times New Roman" w:hAnsi="Times New Roman"/>
          <w:sz w:val="24"/>
        </w:rPr>
        <w:t>2004 година относно опаковки и отпадъци от</w:t>
      </w:r>
      <w:r>
        <w:rPr>
          <w:rFonts w:ascii="Times New Roman" w:hAnsi="Times New Roman"/>
          <w:spacing w:val="-3"/>
          <w:sz w:val="24"/>
        </w:rPr>
        <w:t xml:space="preserve"> </w:t>
      </w:r>
      <w:r>
        <w:rPr>
          <w:rFonts w:ascii="Times New Roman" w:hAnsi="Times New Roman"/>
          <w:sz w:val="24"/>
        </w:rPr>
        <w:t>опаковки</w:t>
      </w:r>
    </w:p>
    <w:p w:rsidR="0055156B" w:rsidRDefault="0055156B" w:rsidP="0055156B">
      <w:pPr>
        <w:pStyle w:val="10"/>
        <w:numPr>
          <w:ilvl w:val="0"/>
          <w:numId w:val="3"/>
        </w:numPr>
        <w:tabs>
          <w:tab w:val="left" w:pos="825"/>
        </w:tabs>
        <w:spacing w:before="118" w:line="276" w:lineRule="auto"/>
        <w:ind w:right="301" w:firstLine="358"/>
        <w:jc w:val="both"/>
        <w:rPr>
          <w:rFonts w:ascii="Times New Roman" w:hAnsi="Times New Roman"/>
          <w:sz w:val="24"/>
          <w:szCs w:val="24"/>
        </w:rPr>
      </w:pPr>
      <w:r>
        <w:rPr>
          <w:rFonts w:ascii="Times New Roman" w:hAnsi="Times New Roman"/>
          <w:sz w:val="24"/>
        </w:rPr>
        <w:t xml:space="preserve">Директива 2000/53/ЕО на Европейския парламент и на Съвета от 18 септември </w:t>
      </w:r>
      <w:smartTag w:uri="urn:schemas-microsoft-com:office:smarttags" w:element="metricconverter">
        <w:smartTagPr>
          <w:attr w:name="ProductID" w:val="2000 г"/>
        </w:smartTagPr>
        <w:r>
          <w:rPr>
            <w:rFonts w:ascii="Times New Roman" w:hAnsi="Times New Roman"/>
            <w:sz w:val="24"/>
          </w:rPr>
          <w:t>2000</w:t>
        </w:r>
        <w:r>
          <w:rPr>
            <w:rFonts w:ascii="Times New Roman" w:hAnsi="Times New Roman"/>
            <w:spacing w:val="34"/>
            <w:sz w:val="24"/>
          </w:rPr>
          <w:t xml:space="preserve"> </w:t>
        </w:r>
        <w:r>
          <w:rPr>
            <w:rFonts w:ascii="Times New Roman" w:hAnsi="Times New Roman"/>
            <w:sz w:val="24"/>
          </w:rPr>
          <w:t>г</w:t>
        </w:r>
      </w:smartTag>
      <w:r>
        <w:rPr>
          <w:rFonts w:ascii="Times New Roman" w:hAnsi="Times New Roman"/>
          <w:sz w:val="24"/>
        </w:rPr>
        <w:t>. относно излезли от употреба МПС</w:t>
      </w:r>
    </w:p>
    <w:p w:rsidR="0055156B" w:rsidRDefault="0055156B" w:rsidP="0055156B">
      <w:pPr>
        <w:pStyle w:val="10"/>
        <w:numPr>
          <w:ilvl w:val="0"/>
          <w:numId w:val="3"/>
        </w:numPr>
        <w:tabs>
          <w:tab w:val="left" w:pos="825"/>
        </w:tabs>
        <w:spacing w:before="121" w:line="278" w:lineRule="auto"/>
        <w:ind w:right="297" w:firstLine="358"/>
        <w:jc w:val="both"/>
        <w:rPr>
          <w:rFonts w:ascii="Times New Roman" w:hAnsi="Times New Roman"/>
          <w:sz w:val="24"/>
          <w:szCs w:val="24"/>
        </w:rPr>
      </w:pPr>
      <w:r>
        <w:rPr>
          <w:rFonts w:ascii="Times New Roman" w:hAnsi="Times New Roman"/>
          <w:sz w:val="24"/>
        </w:rPr>
        <w:t xml:space="preserve">Директива 96/59/ЕО на Съвета от 16 септември </w:t>
      </w:r>
      <w:smartTag w:uri="urn:schemas-microsoft-com:office:smarttags" w:element="metricconverter">
        <w:smartTagPr>
          <w:attr w:name="ProductID" w:val="1996 г"/>
        </w:smartTagPr>
        <w:r>
          <w:rPr>
            <w:rFonts w:ascii="Times New Roman" w:hAnsi="Times New Roman"/>
            <w:sz w:val="24"/>
          </w:rPr>
          <w:t>1996 г</w:t>
        </w:r>
      </w:smartTag>
      <w:r>
        <w:rPr>
          <w:rFonts w:ascii="Times New Roman" w:hAnsi="Times New Roman"/>
          <w:sz w:val="24"/>
        </w:rPr>
        <w:t>. за обезвреждане</w:t>
      </w:r>
      <w:r>
        <w:rPr>
          <w:rFonts w:ascii="Times New Roman" w:hAnsi="Times New Roman"/>
          <w:spacing w:val="55"/>
          <w:sz w:val="24"/>
        </w:rPr>
        <w:t xml:space="preserve"> </w:t>
      </w:r>
      <w:r>
        <w:rPr>
          <w:rFonts w:ascii="Times New Roman" w:hAnsi="Times New Roman"/>
          <w:sz w:val="24"/>
        </w:rPr>
        <w:t>на полихлорирани бинефинили и полихлорирани терфенили</w:t>
      </w:r>
      <w:r>
        <w:rPr>
          <w:rFonts w:ascii="Times New Roman" w:hAnsi="Times New Roman"/>
          <w:spacing w:val="-4"/>
          <w:sz w:val="24"/>
        </w:rPr>
        <w:t xml:space="preserve"> </w:t>
      </w:r>
      <w:r>
        <w:rPr>
          <w:rFonts w:ascii="Times New Roman" w:hAnsi="Times New Roman"/>
          <w:sz w:val="24"/>
        </w:rPr>
        <w:t>/ПХБ/ПХТ/</w:t>
      </w:r>
    </w:p>
    <w:p w:rsidR="0055156B" w:rsidRDefault="0055156B" w:rsidP="0055156B">
      <w:pPr>
        <w:pStyle w:val="10"/>
        <w:numPr>
          <w:ilvl w:val="0"/>
          <w:numId w:val="3"/>
        </w:numPr>
        <w:tabs>
          <w:tab w:val="left" w:pos="825"/>
        </w:tabs>
        <w:spacing w:before="118" w:line="276" w:lineRule="auto"/>
        <w:ind w:right="303" w:firstLine="358"/>
        <w:jc w:val="both"/>
        <w:rPr>
          <w:rFonts w:ascii="Times New Roman" w:hAnsi="Times New Roman"/>
          <w:sz w:val="24"/>
          <w:szCs w:val="24"/>
        </w:rPr>
      </w:pPr>
      <w:r>
        <w:rPr>
          <w:rFonts w:ascii="Times New Roman" w:hAnsi="Times New Roman"/>
          <w:sz w:val="24"/>
        </w:rPr>
        <w:t xml:space="preserve">Директива 86/278/ЕИО на Съвета от 12 юни </w:t>
      </w:r>
      <w:smartTag w:uri="urn:schemas-microsoft-com:office:smarttags" w:element="metricconverter">
        <w:smartTagPr>
          <w:attr w:name="ProductID" w:val="1986 г"/>
        </w:smartTagPr>
        <w:r>
          <w:rPr>
            <w:rFonts w:ascii="Times New Roman" w:hAnsi="Times New Roman"/>
            <w:sz w:val="24"/>
          </w:rPr>
          <w:t>1986 г</w:t>
        </w:r>
      </w:smartTag>
      <w:r>
        <w:rPr>
          <w:rFonts w:ascii="Times New Roman" w:hAnsi="Times New Roman"/>
          <w:sz w:val="24"/>
        </w:rPr>
        <w:t>. за опазване на почвата</w:t>
      </w:r>
      <w:r>
        <w:rPr>
          <w:rFonts w:ascii="Times New Roman" w:hAnsi="Times New Roman"/>
          <w:spacing w:val="13"/>
          <w:sz w:val="24"/>
        </w:rPr>
        <w:t xml:space="preserve"> </w:t>
      </w:r>
      <w:r>
        <w:rPr>
          <w:rFonts w:ascii="Times New Roman" w:hAnsi="Times New Roman"/>
          <w:sz w:val="24"/>
        </w:rPr>
        <w:t>при използване на утайките от отпадъчни води в</w:t>
      </w:r>
      <w:r>
        <w:rPr>
          <w:rFonts w:ascii="Times New Roman" w:hAnsi="Times New Roman"/>
          <w:spacing w:val="-4"/>
          <w:sz w:val="24"/>
        </w:rPr>
        <w:t xml:space="preserve"> </w:t>
      </w:r>
      <w:r>
        <w:rPr>
          <w:rFonts w:ascii="Times New Roman" w:hAnsi="Times New Roman"/>
          <w:sz w:val="24"/>
        </w:rPr>
        <w:t>земеделието</w:t>
      </w:r>
    </w:p>
    <w:p w:rsidR="0055156B" w:rsidRDefault="0055156B" w:rsidP="0055156B">
      <w:pPr>
        <w:pStyle w:val="10"/>
        <w:numPr>
          <w:ilvl w:val="0"/>
          <w:numId w:val="3"/>
        </w:numPr>
        <w:tabs>
          <w:tab w:val="left" w:pos="825"/>
        </w:tabs>
        <w:spacing w:before="121" w:line="276" w:lineRule="auto"/>
        <w:ind w:right="298" w:firstLine="358"/>
        <w:jc w:val="both"/>
        <w:rPr>
          <w:rFonts w:ascii="Times New Roman" w:hAnsi="Times New Roman"/>
          <w:sz w:val="24"/>
          <w:szCs w:val="24"/>
        </w:rPr>
      </w:pPr>
      <w:r>
        <w:rPr>
          <w:rFonts w:ascii="Times New Roman" w:hAnsi="Times New Roman"/>
          <w:sz w:val="24"/>
        </w:rPr>
        <w:t xml:space="preserve">Директива 78/176/ЕИО на Съвета от 20 февруари </w:t>
      </w:r>
      <w:smartTag w:uri="urn:schemas-microsoft-com:office:smarttags" w:element="metricconverter">
        <w:smartTagPr>
          <w:attr w:name="ProductID" w:val="1978 г"/>
        </w:smartTagPr>
        <w:r>
          <w:rPr>
            <w:rFonts w:ascii="Times New Roman" w:hAnsi="Times New Roman"/>
            <w:sz w:val="24"/>
          </w:rPr>
          <w:t>1978 г</w:t>
        </w:r>
      </w:smartTag>
      <w:r>
        <w:rPr>
          <w:rFonts w:ascii="Times New Roman" w:hAnsi="Times New Roman"/>
          <w:sz w:val="24"/>
        </w:rPr>
        <w:t>. относно отпадъци</w:t>
      </w:r>
      <w:r>
        <w:rPr>
          <w:rFonts w:ascii="Times New Roman" w:hAnsi="Times New Roman"/>
          <w:spacing w:val="50"/>
          <w:sz w:val="24"/>
        </w:rPr>
        <w:t xml:space="preserve"> </w:t>
      </w:r>
      <w:r>
        <w:rPr>
          <w:rFonts w:ascii="Times New Roman" w:hAnsi="Times New Roman"/>
          <w:sz w:val="24"/>
        </w:rPr>
        <w:t>от производство на титанов</w:t>
      </w:r>
      <w:r>
        <w:rPr>
          <w:rFonts w:ascii="Times New Roman" w:hAnsi="Times New Roman"/>
          <w:spacing w:val="-5"/>
          <w:sz w:val="24"/>
        </w:rPr>
        <w:t xml:space="preserve"> </w:t>
      </w:r>
      <w:r>
        <w:rPr>
          <w:rFonts w:ascii="Times New Roman" w:hAnsi="Times New Roman"/>
          <w:sz w:val="24"/>
        </w:rPr>
        <w:t>диоксид</w:t>
      </w:r>
    </w:p>
    <w:p w:rsidR="002C3ABE" w:rsidRPr="00F978F8" w:rsidRDefault="0055156B" w:rsidP="002C3ABE">
      <w:pPr>
        <w:pStyle w:val="10"/>
        <w:numPr>
          <w:ilvl w:val="0"/>
          <w:numId w:val="3"/>
        </w:numPr>
        <w:tabs>
          <w:tab w:val="left" w:pos="825"/>
        </w:tabs>
        <w:spacing w:before="123" w:line="276" w:lineRule="auto"/>
        <w:ind w:right="294" w:firstLine="358"/>
        <w:jc w:val="both"/>
        <w:rPr>
          <w:rFonts w:ascii="Times New Roman" w:hAnsi="Times New Roman"/>
          <w:sz w:val="24"/>
          <w:szCs w:val="24"/>
        </w:rPr>
        <w:sectPr w:rsidR="002C3ABE" w:rsidRPr="00F978F8" w:rsidSect="00B52073">
          <w:pgSz w:w="11910" w:h="16840"/>
          <w:pgMar w:top="1276" w:right="500" w:bottom="1740" w:left="1300" w:header="708" w:footer="1542" w:gutter="0"/>
          <w:cols w:space="708"/>
        </w:sectPr>
      </w:pPr>
      <w:r>
        <w:rPr>
          <w:rFonts w:ascii="Times New Roman" w:hAnsi="Times New Roman"/>
          <w:sz w:val="24"/>
        </w:rPr>
        <w:t xml:space="preserve">Директива 2012/19/ЕС на Европейския парламент и на Съвета от 4 юли </w:t>
      </w:r>
      <w:smartTag w:uri="urn:schemas-microsoft-com:office:smarttags" w:element="metricconverter">
        <w:smartTagPr>
          <w:attr w:name="ProductID" w:val="2012 г"/>
        </w:smartTagPr>
        <w:r>
          <w:rPr>
            <w:rFonts w:ascii="Times New Roman" w:hAnsi="Times New Roman"/>
            <w:sz w:val="24"/>
          </w:rPr>
          <w:t>2012 г</w:t>
        </w:r>
      </w:smartTag>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относно отпадъци от електрическо и електронно</w:t>
      </w:r>
      <w:r>
        <w:rPr>
          <w:rFonts w:ascii="Times New Roman" w:hAnsi="Times New Roman"/>
          <w:spacing w:val="-2"/>
          <w:sz w:val="24"/>
        </w:rPr>
        <w:t xml:space="preserve"> </w:t>
      </w:r>
      <w:r>
        <w:rPr>
          <w:rFonts w:ascii="Times New Roman" w:hAnsi="Times New Roman"/>
          <w:sz w:val="24"/>
        </w:rPr>
        <w:t>оборудване.</w:t>
      </w: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590E60" w:rsidRPr="003B04AC" w:rsidRDefault="00590E60" w:rsidP="00181A03">
      <w:pPr>
        <w:jc w:val="center"/>
        <w:rPr>
          <w:b/>
          <w:sz w:val="28"/>
          <w:szCs w:val="28"/>
          <w:lang w:val="en-US"/>
        </w:rPr>
      </w:pPr>
    </w:p>
    <w:p w:rsidR="00590E60" w:rsidRPr="003B04AC" w:rsidRDefault="00590E60" w:rsidP="00181A03">
      <w:pPr>
        <w:jc w:val="center"/>
        <w:rPr>
          <w:b/>
          <w:sz w:val="28"/>
          <w:szCs w:val="28"/>
          <w:lang w:val="en-US"/>
        </w:rPr>
      </w:pPr>
    </w:p>
    <w:p w:rsidR="003B04AC" w:rsidRDefault="003B04AC" w:rsidP="00181A03">
      <w:pPr>
        <w:jc w:val="center"/>
        <w:rPr>
          <w:b/>
          <w:sz w:val="28"/>
          <w:szCs w:val="28"/>
        </w:rPr>
      </w:pPr>
    </w:p>
    <w:p w:rsidR="00590E60" w:rsidRDefault="00590E60" w:rsidP="00181A03">
      <w:pPr>
        <w:jc w:val="center"/>
        <w:rPr>
          <w:b/>
          <w:sz w:val="28"/>
          <w:szCs w:val="28"/>
        </w:rPr>
      </w:pPr>
    </w:p>
    <w:p w:rsidR="00590E60" w:rsidRDefault="00590E60" w:rsidP="00181A03">
      <w:pPr>
        <w:jc w:val="center"/>
        <w:rPr>
          <w:b/>
          <w:sz w:val="28"/>
          <w:szCs w:val="28"/>
        </w:rPr>
      </w:pPr>
    </w:p>
    <w:p w:rsidR="00590E60" w:rsidRPr="00590E60" w:rsidRDefault="00590E60" w:rsidP="00181A03">
      <w:pPr>
        <w:jc w:val="center"/>
        <w:rPr>
          <w:b/>
          <w:sz w:val="28"/>
          <w:szCs w:val="28"/>
        </w:rPr>
      </w:pP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3B04AC" w:rsidRDefault="003B04AC" w:rsidP="00C06879">
      <w:pPr>
        <w:rPr>
          <w:b/>
          <w:sz w:val="28"/>
          <w:szCs w:val="28"/>
          <w:lang w:val="en-US"/>
        </w:rPr>
      </w:pPr>
    </w:p>
    <w:p w:rsidR="003B04AC" w:rsidRPr="009902D7" w:rsidRDefault="003B04AC" w:rsidP="00C06879">
      <w:pPr>
        <w:rPr>
          <w:b/>
          <w:sz w:val="28"/>
          <w:szCs w:val="28"/>
          <w:lang w:val="en-US"/>
        </w:rPr>
      </w:pPr>
    </w:p>
    <w:p w:rsidR="003B04AC" w:rsidRDefault="003B04AC" w:rsidP="00C06879">
      <w:pPr>
        <w:rPr>
          <w:b/>
          <w:sz w:val="28"/>
          <w:szCs w:val="28"/>
          <w:lang w:val="en-US"/>
        </w:rPr>
      </w:pPr>
    </w:p>
    <w:p w:rsidR="003B04AC" w:rsidRDefault="003B04AC" w:rsidP="003B04AC">
      <w:pPr>
        <w:pStyle w:val="Default"/>
        <w:rPr>
          <w:rFonts w:ascii="Calibri" w:hAnsi="Calibri" w:cs="Calibri"/>
          <w:sz w:val="22"/>
          <w:szCs w:val="22"/>
        </w:rPr>
      </w:pPr>
      <w:r>
        <w:rPr>
          <w:rFonts w:ascii="Calibri" w:hAnsi="Calibri" w:cs="Calibri"/>
          <w:sz w:val="22"/>
          <w:szCs w:val="22"/>
        </w:rPr>
        <w:t xml:space="preserve"> </w:t>
      </w:r>
    </w:p>
    <w:tbl>
      <w:tblPr>
        <w:tblpPr w:leftFromText="141" w:rightFromText="141" w:horzAnchor="page" w:tblpX="4011" w:tblpY="269"/>
        <w:tblW w:w="0" w:type="auto"/>
        <w:tblBorders>
          <w:top w:val="nil"/>
          <w:left w:val="nil"/>
          <w:bottom w:val="nil"/>
          <w:right w:val="nil"/>
        </w:tblBorders>
        <w:tblLayout w:type="fixed"/>
        <w:tblLook w:val="0000"/>
      </w:tblPr>
      <w:tblGrid>
        <w:gridCol w:w="4027"/>
      </w:tblGrid>
      <w:tr w:rsidR="003B04AC">
        <w:trPr>
          <w:trHeight w:val="346"/>
        </w:trPr>
        <w:tc>
          <w:tcPr>
            <w:tcW w:w="4027" w:type="dxa"/>
          </w:tcPr>
          <w:p w:rsidR="003B04AC" w:rsidRDefault="003B04AC" w:rsidP="003B04AC">
            <w:pPr>
              <w:pStyle w:val="Default"/>
              <w:rPr>
                <w:sz w:val="32"/>
                <w:szCs w:val="32"/>
              </w:rPr>
            </w:pPr>
          </w:p>
        </w:tc>
      </w:tr>
    </w:tbl>
    <w:p w:rsidR="003B04AC" w:rsidRDefault="003B04AC" w:rsidP="00C06879">
      <w:pPr>
        <w:rPr>
          <w:b/>
          <w:sz w:val="28"/>
          <w:szCs w:val="28"/>
          <w:lang w:val="en-US"/>
        </w:rPr>
      </w:pPr>
    </w:p>
    <w:sectPr w:rsidR="003B04AC" w:rsidSect="00021464">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198" w:rsidRDefault="00675198" w:rsidP="00551B6E">
      <w:pPr>
        <w:pStyle w:val="CharChar1"/>
      </w:pPr>
      <w:r>
        <w:separator/>
      </w:r>
    </w:p>
  </w:endnote>
  <w:endnote w:type="continuationSeparator" w:id="0">
    <w:p w:rsidR="00675198" w:rsidRDefault="00675198" w:rsidP="00551B6E">
      <w:pPr>
        <w:pStyle w:val="CharChar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yrillica Bulgarian">
    <w:charset w:val="00"/>
    <w:family w:val="swiss"/>
    <w:pitch w:val="variable"/>
    <w:sig w:usb0="00000287" w:usb1="00000000" w:usb2="00000000" w:usb3="00000000" w:csb0="0000001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Bold">
    <w:panose1 w:val="00000000000000000000"/>
    <w:charset w:val="CC"/>
    <w:family w:val="auto"/>
    <w:notTrueType/>
    <w:pitch w:val="default"/>
    <w:sig w:usb0="00000201" w:usb1="00000000" w:usb2="00000000" w:usb3="00000000" w:csb0="00000004"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806" w:rsidRDefault="0007351C" w:rsidP="0032553B">
    <w:pPr>
      <w:pStyle w:val="a9"/>
      <w:framePr w:wrap="around" w:vAnchor="text" w:hAnchor="margin" w:xAlign="right" w:y="1"/>
      <w:rPr>
        <w:rStyle w:val="aa"/>
      </w:rPr>
    </w:pPr>
    <w:r>
      <w:rPr>
        <w:rStyle w:val="aa"/>
      </w:rPr>
      <w:fldChar w:fldCharType="begin"/>
    </w:r>
    <w:r w:rsidR="00240806">
      <w:rPr>
        <w:rStyle w:val="aa"/>
      </w:rPr>
      <w:instrText xml:space="preserve">PAGE  </w:instrText>
    </w:r>
    <w:r>
      <w:rPr>
        <w:rStyle w:val="aa"/>
      </w:rPr>
      <w:fldChar w:fldCharType="end"/>
    </w:r>
  </w:p>
  <w:p w:rsidR="00240806" w:rsidRDefault="00240806" w:rsidP="00590E60">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806" w:rsidRDefault="0007351C" w:rsidP="0032553B">
    <w:pPr>
      <w:pStyle w:val="a9"/>
      <w:framePr w:wrap="around" w:vAnchor="text" w:hAnchor="margin" w:xAlign="right" w:y="1"/>
      <w:rPr>
        <w:rStyle w:val="aa"/>
      </w:rPr>
    </w:pPr>
    <w:r>
      <w:rPr>
        <w:rStyle w:val="aa"/>
      </w:rPr>
      <w:fldChar w:fldCharType="begin"/>
    </w:r>
    <w:r w:rsidR="00240806">
      <w:rPr>
        <w:rStyle w:val="aa"/>
      </w:rPr>
      <w:instrText xml:space="preserve">PAGE  </w:instrText>
    </w:r>
    <w:r>
      <w:rPr>
        <w:rStyle w:val="aa"/>
      </w:rPr>
      <w:fldChar w:fldCharType="separate"/>
    </w:r>
    <w:r w:rsidR="006B4A7D">
      <w:rPr>
        <w:rStyle w:val="aa"/>
        <w:noProof/>
      </w:rPr>
      <w:t>54</w:t>
    </w:r>
    <w:r>
      <w:rPr>
        <w:rStyle w:val="aa"/>
      </w:rPr>
      <w:fldChar w:fldCharType="end"/>
    </w:r>
  </w:p>
  <w:p w:rsidR="00240806" w:rsidRPr="00E237CA" w:rsidRDefault="00240806" w:rsidP="00590E60">
    <w:pPr>
      <w:pStyle w:val="a9"/>
      <w:ind w:right="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198" w:rsidRDefault="00675198" w:rsidP="00551B6E">
      <w:pPr>
        <w:pStyle w:val="CharChar1"/>
      </w:pPr>
      <w:r>
        <w:separator/>
      </w:r>
    </w:p>
  </w:footnote>
  <w:footnote w:type="continuationSeparator" w:id="0">
    <w:p w:rsidR="00675198" w:rsidRDefault="00675198" w:rsidP="00551B6E">
      <w:pPr>
        <w:pStyle w:val="CharChar1"/>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1669AA"/>
    <w:lvl w:ilvl="0">
      <w:numFmt w:val="bullet"/>
      <w:lvlText w:val="*"/>
      <w:lvlJc w:val="left"/>
    </w:lvl>
  </w:abstractNum>
  <w:abstractNum w:abstractNumId="1">
    <w:nsid w:val="021353BA"/>
    <w:multiLevelType w:val="hybridMultilevel"/>
    <w:tmpl w:val="B5F8A054"/>
    <w:lvl w:ilvl="0" w:tplc="73CCC8C0">
      <w:start w:val="1"/>
      <w:numFmt w:val="bullet"/>
      <w:lvlText w:val=""/>
      <w:lvlJc w:val="left"/>
      <w:pPr>
        <w:tabs>
          <w:tab w:val="num" w:pos="183"/>
        </w:tabs>
        <w:ind w:left="1754"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2">
    <w:nsid w:val="053F5FF3"/>
    <w:multiLevelType w:val="hybridMultilevel"/>
    <w:tmpl w:val="CDB8A5DE"/>
    <w:lvl w:ilvl="0" w:tplc="DECAA5E4">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3">
    <w:nsid w:val="0D53597B"/>
    <w:multiLevelType w:val="hybridMultilevel"/>
    <w:tmpl w:val="D820E6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9B7365B"/>
    <w:multiLevelType w:val="hybridMultilevel"/>
    <w:tmpl w:val="220C99FE"/>
    <w:lvl w:ilvl="0" w:tplc="352887E2">
      <w:start w:val="1"/>
      <w:numFmt w:val="bullet"/>
      <w:lvlText w:val=""/>
      <w:lvlJc w:val="left"/>
      <w:pPr>
        <w:tabs>
          <w:tab w:val="num" w:pos="2291"/>
        </w:tabs>
        <w:ind w:left="2291" w:hanging="360"/>
      </w:pPr>
      <w:rPr>
        <w:rFonts w:ascii="Wingdings" w:hAnsi="Wingdings" w:hint="default"/>
      </w:rPr>
    </w:lvl>
    <w:lvl w:ilvl="1" w:tplc="04020003">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5">
    <w:nsid w:val="31C50805"/>
    <w:multiLevelType w:val="hybridMultilevel"/>
    <w:tmpl w:val="BF4E9194"/>
    <w:lvl w:ilvl="0" w:tplc="0402000F">
      <w:start w:val="1"/>
      <w:numFmt w:val="decimal"/>
      <w:lvlText w:val="%1."/>
      <w:lvlJc w:val="left"/>
      <w:pPr>
        <w:ind w:left="1571" w:hanging="360"/>
      </w:pPr>
    </w:lvl>
    <w:lvl w:ilvl="1" w:tplc="04020019" w:tentative="1">
      <w:start w:val="1"/>
      <w:numFmt w:val="lowerLetter"/>
      <w:lvlText w:val="%2."/>
      <w:lvlJc w:val="left"/>
      <w:pPr>
        <w:ind w:left="2291" w:hanging="360"/>
      </w:pPr>
    </w:lvl>
    <w:lvl w:ilvl="2" w:tplc="0402001B" w:tentative="1">
      <w:start w:val="1"/>
      <w:numFmt w:val="lowerRoman"/>
      <w:lvlText w:val="%3."/>
      <w:lvlJc w:val="right"/>
      <w:pPr>
        <w:ind w:left="3011" w:hanging="180"/>
      </w:pPr>
    </w:lvl>
    <w:lvl w:ilvl="3" w:tplc="0402000F" w:tentative="1">
      <w:start w:val="1"/>
      <w:numFmt w:val="decimal"/>
      <w:lvlText w:val="%4."/>
      <w:lvlJc w:val="left"/>
      <w:pPr>
        <w:ind w:left="3731" w:hanging="360"/>
      </w:pPr>
    </w:lvl>
    <w:lvl w:ilvl="4" w:tplc="04020019" w:tentative="1">
      <w:start w:val="1"/>
      <w:numFmt w:val="lowerLetter"/>
      <w:lvlText w:val="%5."/>
      <w:lvlJc w:val="left"/>
      <w:pPr>
        <w:ind w:left="4451" w:hanging="360"/>
      </w:pPr>
    </w:lvl>
    <w:lvl w:ilvl="5" w:tplc="0402001B" w:tentative="1">
      <w:start w:val="1"/>
      <w:numFmt w:val="lowerRoman"/>
      <w:lvlText w:val="%6."/>
      <w:lvlJc w:val="right"/>
      <w:pPr>
        <w:ind w:left="5171" w:hanging="180"/>
      </w:pPr>
    </w:lvl>
    <w:lvl w:ilvl="6" w:tplc="0402000F" w:tentative="1">
      <w:start w:val="1"/>
      <w:numFmt w:val="decimal"/>
      <w:lvlText w:val="%7."/>
      <w:lvlJc w:val="left"/>
      <w:pPr>
        <w:ind w:left="5891" w:hanging="360"/>
      </w:pPr>
    </w:lvl>
    <w:lvl w:ilvl="7" w:tplc="04020019" w:tentative="1">
      <w:start w:val="1"/>
      <w:numFmt w:val="lowerLetter"/>
      <w:lvlText w:val="%8."/>
      <w:lvlJc w:val="left"/>
      <w:pPr>
        <w:ind w:left="6611" w:hanging="360"/>
      </w:pPr>
    </w:lvl>
    <w:lvl w:ilvl="8" w:tplc="0402001B" w:tentative="1">
      <w:start w:val="1"/>
      <w:numFmt w:val="lowerRoman"/>
      <w:lvlText w:val="%9."/>
      <w:lvlJc w:val="right"/>
      <w:pPr>
        <w:ind w:left="7331" w:hanging="180"/>
      </w:pPr>
    </w:lvl>
  </w:abstractNum>
  <w:abstractNum w:abstractNumId="6">
    <w:nsid w:val="3A5B7A80"/>
    <w:multiLevelType w:val="hybridMultilevel"/>
    <w:tmpl w:val="BD90D9E0"/>
    <w:lvl w:ilvl="0" w:tplc="CF44E2F8">
      <w:start w:val="1"/>
      <w:numFmt w:val="bullet"/>
      <w:lvlText w:val="-"/>
      <w:lvlJc w:val="left"/>
      <w:pPr>
        <w:tabs>
          <w:tab w:val="num" w:pos="1394"/>
        </w:tabs>
        <w:ind w:left="1677" w:hanging="283"/>
      </w:pPr>
      <w:rPr>
        <w:rFonts w:ascii="Arial" w:eastAsia="Cyrillica Bulgarian" w:hAnsi="Aria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7">
    <w:nsid w:val="3CE2617B"/>
    <w:multiLevelType w:val="hybridMultilevel"/>
    <w:tmpl w:val="CBC03158"/>
    <w:lvl w:ilvl="0" w:tplc="7B8898AE">
      <w:numFmt w:val="bullet"/>
      <w:lvlText w:val="-"/>
      <w:lvlJc w:val="left"/>
      <w:pPr>
        <w:tabs>
          <w:tab w:val="num" w:pos="1211"/>
        </w:tabs>
        <w:ind w:left="1211" w:hanging="360"/>
      </w:pPr>
      <w:rPr>
        <w:rFonts w:ascii="Times New Roman" w:eastAsia="Times New Roman" w:hAnsi="Times New Roman" w:cs="Times New Roman" w:hint="default"/>
      </w:rPr>
    </w:lvl>
    <w:lvl w:ilvl="1" w:tplc="04020003" w:tentative="1">
      <w:start w:val="1"/>
      <w:numFmt w:val="bullet"/>
      <w:lvlText w:val="o"/>
      <w:lvlJc w:val="left"/>
      <w:pPr>
        <w:tabs>
          <w:tab w:val="num" w:pos="1931"/>
        </w:tabs>
        <w:ind w:left="1931" w:hanging="360"/>
      </w:pPr>
      <w:rPr>
        <w:rFonts w:ascii="Courier New" w:hAnsi="Courier New" w:cs="Courier New" w:hint="default"/>
      </w:rPr>
    </w:lvl>
    <w:lvl w:ilvl="2" w:tplc="04020005" w:tentative="1">
      <w:start w:val="1"/>
      <w:numFmt w:val="bullet"/>
      <w:lvlText w:val=""/>
      <w:lvlJc w:val="left"/>
      <w:pPr>
        <w:tabs>
          <w:tab w:val="num" w:pos="2651"/>
        </w:tabs>
        <w:ind w:left="2651" w:hanging="360"/>
      </w:pPr>
      <w:rPr>
        <w:rFonts w:ascii="Wingdings" w:hAnsi="Wingdings" w:hint="default"/>
      </w:rPr>
    </w:lvl>
    <w:lvl w:ilvl="3" w:tplc="04020001" w:tentative="1">
      <w:start w:val="1"/>
      <w:numFmt w:val="bullet"/>
      <w:lvlText w:val=""/>
      <w:lvlJc w:val="left"/>
      <w:pPr>
        <w:tabs>
          <w:tab w:val="num" w:pos="3371"/>
        </w:tabs>
        <w:ind w:left="3371" w:hanging="360"/>
      </w:pPr>
      <w:rPr>
        <w:rFonts w:ascii="Symbol" w:hAnsi="Symbol" w:hint="default"/>
      </w:rPr>
    </w:lvl>
    <w:lvl w:ilvl="4" w:tplc="04020003" w:tentative="1">
      <w:start w:val="1"/>
      <w:numFmt w:val="bullet"/>
      <w:lvlText w:val="o"/>
      <w:lvlJc w:val="left"/>
      <w:pPr>
        <w:tabs>
          <w:tab w:val="num" w:pos="4091"/>
        </w:tabs>
        <w:ind w:left="4091" w:hanging="360"/>
      </w:pPr>
      <w:rPr>
        <w:rFonts w:ascii="Courier New" w:hAnsi="Courier New" w:cs="Courier New" w:hint="default"/>
      </w:rPr>
    </w:lvl>
    <w:lvl w:ilvl="5" w:tplc="04020005" w:tentative="1">
      <w:start w:val="1"/>
      <w:numFmt w:val="bullet"/>
      <w:lvlText w:val=""/>
      <w:lvlJc w:val="left"/>
      <w:pPr>
        <w:tabs>
          <w:tab w:val="num" w:pos="4811"/>
        </w:tabs>
        <w:ind w:left="4811" w:hanging="360"/>
      </w:pPr>
      <w:rPr>
        <w:rFonts w:ascii="Wingdings" w:hAnsi="Wingdings" w:hint="default"/>
      </w:rPr>
    </w:lvl>
    <w:lvl w:ilvl="6" w:tplc="04020001" w:tentative="1">
      <w:start w:val="1"/>
      <w:numFmt w:val="bullet"/>
      <w:lvlText w:val=""/>
      <w:lvlJc w:val="left"/>
      <w:pPr>
        <w:tabs>
          <w:tab w:val="num" w:pos="5531"/>
        </w:tabs>
        <w:ind w:left="5531" w:hanging="360"/>
      </w:pPr>
      <w:rPr>
        <w:rFonts w:ascii="Symbol" w:hAnsi="Symbol" w:hint="default"/>
      </w:rPr>
    </w:lvl>
    <w:lvl w:ilvl="7" w:tplc="04020003" w:tentative="1">
      <w:start w:val="1"/>
      <w:numFmt w:val="bullet"/>
      <w:lvlText w:val="o"/>
      <w:lvlJc w:val="left"/>
      <w:pPr>
        <w:tabs>
          <w:tab w:val="num" w:pos="6251"/>
        </w:tabs>
        <w:ind w:left="6251" w:hanging="360"/>
      </w:pPr>
      <w:rPr>
        <w:rFonts w:ascii="Courier New" w:hAnsi="Courier New" w:cs="Courier New" w:hint="default"/>
      </w:rPr>
    </w:lvl>
    <w:lvl w:ilvl="8" w:tplc="04020005" w:tentative="1">
      <w:start w:val="1"/>
      <w:numFmt w:val="bullet"/>
      <w:lvlText w:val=""/>
      <w:lvlJc w:val="left"/>
      <w:pPr>
        <w:tabs>
          <w:tab w:val="num" w:pos="6971"/>
        </w:tabs>
        <w:ind w:left="6971" w:hanging="360"/>
      </w:pPr>
      <w:rPr>
        <w:rFonts w:ascii="Wingdings" w:hAnsi="Wingdings" w:hint="default"/>
      </w:rPr>
    </w:lvl>
  </w:abstractNum>
  <w:abstractNum w:abstractNumId="8">
    <w:nsid w:val="3E6E38FA"/>
    <w:multiLevelType w:val="hybridMultilevel"/>
    <w:tmpl w:val="2D16242A"/>
    <w:lvl w:ilvl="0" w:tplc="78DC1A84">
      <w:numFmt w:val="bullet"/>
      <w:lvlText w:val="-"/>
      <w:lvlJc w:val="left"/>
      <w:pPr>
        <w:ind w:left="1065" w:hanging="360"/>
      </w:pPr>
      <w:rPr>
        <w:rFonts w:ascii="Times New Roman" w:eastAsia="Calibri" w:hAnsi="Times New Roman" w:cs="Times New Roman" w:hint="default"/>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9">
    <w:nsid w:val="429466C2"/>
    <w:multiLevelType w:val="hybridMultilevel"/>
    <w:tmpl w:val="91D2A1F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47135612"/>
    <w:multiLevelType w:val="hybridMultilevel"/>
    <w:tmpl w:val="6F44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9A05ED"/>
    <w:multiLevelType w:val="multilevel"/>
    <w:tmpl w:val="E96C770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5E582E"/>
    <w:multiLevelType w:val="hybridMultilevel"/>
    <w:tmpl w:val="56486D14"/>
    <w:lvl w:ilvl="0" w:tplc="73CCC8C0">
      <w:start w:val="1"/>
      <w:numFmt w:val="bullet"/>
      <w:lvlText w:val=""/>
      <w:lvlJc w:val="left"/>
      <w:pPr>
        <w:tabs>
          <w:tab w:val="num" w:pos="183"/>
        </w:tabs>
        <w:ind w:left="1754"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13">
    <w:nsid w:val="5305205C"/>
    <w:multiLevelType w:val="hybridMultilevel"/>
    <w:tmpl w:val="A0AA36D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582E31B2"/>
    <w:multiLevelType w:val="hybridMultilevel"/>
    <w:tmpl w:val="FFFFFFFF"/>
    <w:lvl w:ilvl="0" w:tplc="8B56C272">
      <w:start w:val="1"/>
      <w:numFmt w:val="decimal"/>
      <w:lvlText w:val="%1."/>
      <w:lvlJc w:val="left"/>
      <w:pPr>
        <w:ind w:left="116" w:hanging="351"/>
      </w:pPr>
      <w:rPr>
        <w:rFonts w:ascii="Times New Roman" w:eastAsia="Times New Roman" w:hAnsi="Times New Roman" w:cs="Times New Roman" w:hint="default"/>
        <w:w w:val="100"/>
        <w:sz w:val="24"/>
        <w:szCs w:val="24"/>
      </w:rPr>
    </w:lvl>
    <w:lvl w:ilvl="1" w:tplc="11A6743A">
      <w:start w:val="1"/>
      <w:numFmt w:val="bullet"/>
      <w:lvlText w:val="•"/>
      <w:lvlJc w:val="left"/>
      <w:pPr>
        <w:ind w:left="1118" w:hanging="351"/>
      </w:pPr>
      <w:rPr>
        <w:rFonts w:hint="default"/>
      </w:rPr>
    </w:lvl>
    <w:lvl w:ilvl="2" w:tplc="534C16AE">
      <w:start w:val="1"/>
      <w:numFmt w:val="bullet"/>
      <w:lvlText w:val="•"/>
      <w:lvlJc w:val="left"/>
      <w:pPr>
        <w:ind w:left="2117" w:hanging="351"/>
      </w:pPr>
      <w:rPr>
        <w:rFonts w:hint="default"/>
      </w:rPr>
    </w:lvl>
    <w:lvl w:ilvl="3" w:tplc="5D922402">
      <w:start w:val="1"/>
      <w:numFmt w:val="bullet"/>
      <w:lvlText w:val="•"/>
      <w:lvlJc w:val="left"/>
      <w:pPr>
        <w:ind w:left="3115" w:hanging="351"/>
      </w:pPr>
      <w:rPr>
        <w:rFonts w:hint="default"/>
      </w:rPr>
    </w:lvl>
    <w:lvl w:ilvl="4" w:tplc="BB4CF7A4">
      <w:start w:val="1"/>
      <w:numFmt w:val="bullet"/>
      <w:lvlText w:val="•"/>
      <w:lvlJc w:val="left"/>
      <w:pPr>
        <w:ind w:left="4114" w:hanging="351"/>
      </w:pPr>
      <w:rPr>
        <w:rFonts w:hint="default"/>
      </w:rPr>
    </w:lvl>
    <w:lvl w:ilvl="5" w:tplc="04E4F726">
      <w:start w:val="1"/>
      <w:numFmt w:val="bullet"/>
      <w:lvlText w:val="•"/>
      <w:lvlJc w:val="left"/>
      <w:pPr>
        <w:ind w:left="5113" w:hanging="351"/>
      </w:pPr>
      <w:rPr>
        <w:rFonts w:hint="default"/>
      </w:rPr>
    </w:lvl>
    <w:lvl w:ilvl="6" w:tplc="2BC8EE4C">
      <w:start w:val="1"/>
      <w:numFmt w:val="bullet"/>
      <w:lvlText w:val="•"/>
      <w:lvlJc w:val="left"/>
      <w:pPr>
        <w:ind w:left="6111" w:hanging="351"/>
      </w:pPr>
      <w:rPr>
        <w:rFonts w:hint="default"/>
      </w:rPr>
    </w:lvl>
    <w:lvl w:ilvl="7" w:tplc="A2148640">
      <w:start w:val="1"/>
      <w:numFmt w:val="bullet"/>
      <w:lvlText w:val="•"/>
      <w:lvlJc w:val="left"/>
      <w:pPr>
        <w:ind w:left="7110" w:hanging="351"/>
      </w:pPr>
      <w:rPr>
        <w:rFonts w:hint="default"/>
      </w:rPr>
    </w:lvl>
    <w:lvl w:ilvl="8" w:tplc="CB46B34A">
      <w:start w:val="1"/>
      <w:numFmt w:val="bullet"/>
      <w:lvlText w:val="•"/>
      <w:lvlJc w:val="left"/>
      <w:pPr>
        <w:ind w:left="8109" w:hanging="351"/>
      </w:pPr>
      <w:rPr>
        <w:rFonts w:hint="default"/>
      </w:rPr>
    </w:lvl>
  </w:abstractNum>
  <w:abstractNum w:abstractNumId="15">
    <w:nsid w:val="601E363D"/>
    <w:multiLevelType w:val="multilevel"/>
    <w:tmpl w:val="DE12FBE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606803"/>
    <w:multiLevelType w:val="hybridMultilevel"/>
    <w:tmpl w:val="FFFFFFFF"/>
    <w:lvl w:ilvl="0" w:tplc="20361A3A">
      <w:start w:val="1"/>
      <w:numFmt w:val="decimal"/>
      <w:lvlText w:val="%1."/>
      <w:lvlJc w:val="left"/>
      <w:pPr>
        <w:ind w:left="116" w:hanging="351"/>
      </w:pPr>
      <w:rPr>
        <w:rFonts w:ascii="Times New Roman" w:eastAsia="Times New Roman" w:hAnsi="Times New Roman" w:cs="Times New Roman" w:hint="default"/>
        <w:w w:val="100"/>
        <w:sz w:val="24"/>
        <w:szCs w:val="24"/>
      </w:rPr>
    </w:lvl>
    <w:lvl w:ilvl="1" w:tplc="84AC518C">
      <w:start w:val="1"/>
      <w:numFmt w:val="bullet"/>
      <w:lvlText w:val="•"/>
      <w:lvlJc w:val="left"/>
      <w:pPr>
        <w:ind w:left="1118" w:hanging="351"/>
      </w:pPr>
      <w:rPr>
        <w:rFonts w:hint="default"/>
      </w:rPr>
    </w:lvl>
    <w:lvl w:ilvl="2" w:tplc="DE609BDE">
      <w:start w:val="1"/>
      <w:numFmt w:val="bullet"/>
      <w:lvlText w:val="•"/>
      <w:lvlJc w:val="left"/>
      <w:pPr>
        <w:ind w:left="2117" w:hanging="351"/>
      </w:pPr>
      <w:rPr>
        <w:rFonts w:hint="default"/>
      </w:rPr>
    </w:lvl>
    <w:lvl w:ilvl="3" w:tplc="252EB9A2">
      <w:start w:val="1"/>
      <w:numFmt w:val="bullet"/>
      <w:lvlText w:val="•"/>
      <w:lvlJc w:val="left"/>
      <w:pPr>
        <w:ind w:left="3115" w:hanging="351"/>
      </w:pPr>
      <w:rPr>
        <w:rFonts w:hint="default"/>
      </w:rPr>
    </w:lvl>
    <w:lvl w:ilvl="4" w:tplc="12882964">
      <w:start w:val="1"/>
      <w:numFmt w:val="bullet"/>
      <w:lvlText w:val="•"/>
      <w:lvlJc w:val="left"/>
      <w:pPr>
        <w:ind w:left="4114" w:hanging="351"/>
      </w:pPr>
      <w:rPr>
        <w:rFonts w:hint="default"/>
      </w:rPr>
    </w:lvl>
    <w:lvl w:ilvl="5" w:tplc="3886D98E">
      <w:start w:val="1"/>
      <w:numFmt w:val="bullet"/>
      <w:lvlText w:val="•"/>
      <w:lvlJc w:val="left"/>
      <w:pPr>
        <w:ind w:left="5113" w:hanging="351"/>
      </w:pPr>
      <w:rPr>
        <w:rFonts w:hint="default"/>
      </w:rPr>
    </w:lvl>
    <w:lvl w:ilvl="6" w:tplc="CAB4E4B6">
      <w:start w:val="1"/>
      <w:numFmt w:val="bullet"/>
      <w:lvlText w:val="•"/>
      <w:lvlJc w:val="left"/>
      <w:pPr>
        <w:ind w:left="6111" w:hanging="351"/>
      </w:pPr>
      <w:rPr>
        <w:rFonts w:hint="default"/>
      </w:rPr>
    </w:lvl>
    <w:lvl w:ilvl="7" w:tplc="B0309CB8">
      <w:start w:val="1"/>
      <w:numFmt w:val="bullet"/>
      <w:lvlText w:val="•"/>
      <w:lvlJc w:val="left"/>
      <w:pPr>
        <w:ind w:left="7110" w:hanging="351"/>
      </w:pPr>
      <w:rPr>
        <w:rFonts w:hint="default"/>
      </w:rPr>
    </w:lvl>
    <w:lvl w:ilvl="8" w:tplc="D910CAD4">
      <w:start w:val="1"/>
      <w:numFmt w:val="bullet"/>
      <w:lvlText w:val="•"/>
      <w:lvlJc w:val="left"/>
      <w:pPr>
        <w:ind w:left="8109" w:hanging="351"/>
      </w:pPr>
      <w:rPr>
        <w:rFonts w:hint="default"/>
      </w:rPr>
    </w:lvl>
  </w:abstractNum>
  <w:abstractNum w:abstractNumId="17">
    <w:nsid w:val="732D5B4F"/>
    <w:multiLevelType w:val="hybridMultilevel"/>
    <w:tmpl w:val="68C0131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7A3A5660"/>
    <w:multiLevelType w:val="multilevel"/>
    <w:tmpl w:val="40E62566"/>
    <w:lvl w:ilvl="0">
      <w:start w:val="1"/>
      <w:numFmt w:val="decimal"/>
      <w:lvlText w:val="%1."/>
      <w:lvlJc w:val="left"/>
      <w:pPr>
        <w:ind w:left="420" w:hanging="360"/>
      </w:pPr>
      <w:rPr>
        <w:rFonts w:hint="default"/>
        <w:b w:val="0"/>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19">
    <w:nsid w:val="7E96236F"/>
    <w:multiLevelType w:val="hybridMultilevel"/>
    <w:tmpl w:val="16169348"/>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num w:numId="1">
    <w:abstractNumId w:val="17"/>
  </w:num>
  <w:num w:numId="2">
    <w:abstractNumId w:val="9"/>
  </w:num>
  <w:num w:numId="3">
    <w:abstractNumId w:val="16"/>
  </w:num>
  <w:num w:numId="4">
    <w:abstractNumId w:val="14"/>
  </w:num>
  <w:num w:numId="5">
    <w:abstractNumId w:val="2"/>
  </w:num>
  <w:num w:numId="6">
    <w:abstractNumId w:val="11"/>
  </w:num>
  <w:num w:numId="7">
    <w:abstractNumId w:val="15"/>
  </w:num>
  <w:num w:numId="8">
    <w:abstractNumId w:val="0"/>
    <w:lvlOverride w:ilvl="0">
      <w:lvl w:ilvl="0">
        <w:numFmt w:val="bullet"/>
        <w:lvlText w:val="■"/>
        <w:legacy w:legacy="1" w:legacySpace="0" w:legacyIndent="307"/>
        <w:lvlJc w:val="left"/>
        <w:rPr>
          <w:rFonts w:ascii="Times New Roman" w:hAnsi="Times New Roman" w:hint="default"/>
        </w:rPr>
      </w:lvl>
    </w:lvlOverride>
  </w:num>
  <w:num w:numId="9">
    <w:abstractNumId w:val="3"/>
  </w:num>
  <w:num w:numId="10">
    <w:abstractNumId w:val="18"/>
  </w:num>
  <w:num w:numId="11">
    <w:abstractNumId w:val="1"/>
  </w:num>
  <w:num w:numId="12">
    <w:abstractNumId w:val="6"/>
  </w:num>
  <w:num w:numId="13">
    <w:abstractNumId w:val="12"/>
  </w:num>
  <w:num w:numId="14">
    <w:abstractNumId w:val="10"/>
  </w:num>
  <w:num w:numId="15">
    <w:abstractNumId w:val="4"/>
  </w:num>
  <w:num w:numId="16">
    <w:abstractNumId w:val="5"/>
  </w:num>
  <w:num w:numId="17">
    <w:abstractNumId w:val="7"/>
  </w:num>
  <w:num w:numId="18">
    <w:abstractNumId w:val="8"/>
  </w:num>
  <w:num w:numId="19">
    <w:abstractNumId w:val="19"/>
  </w:num>
  <w:num w:numId="20">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62466"/>
  </w:hdrShapeDefaults>
  <w:footnotePr>
    <w:footnote w:id="-1"/>
    <w:footnote w:id="0"/>
  </w:footnotePr>
  <w:endnotePr>
    <w:endnote w:id="-1"/>
    <w:endnote w:id="0"/>
  </w:endnotePr>
  <w:compat/>
  <w:rsids>
    <w:rsidRoot w:val="003E45BF"/>
    <w:rsid w:val="00016715"/>
    <w:rsid w:val="00017B90"/>
    <w:rsid w:val="00021464"/>
    <w:rsid w:val="000240B6"/>
    <w:rsid w:val="00025D9D"/>
    <w:rsid w:val="0003479B"/>
    <w:rsid w:val="0003562F"/>
    <w:rsid w:val="000413CB"/>
    <w:rsid w:val="00043A40"/>
    <w:rsid w:val="00053678"/>
    <w:rsid w:val="00064A3E"/>
    <w:rsid w:val="00065846"/>
    <w:rsid w:val="0007351C"/>
    <w:rsid w:val="0007539F"/>
    <w:rsid w:val="00080F78"/>
    <w:rsid w:val="00081C6A"/>
    <w:rsid w:val="00086223"/>
    <w:rsid w:val="00087F2E"/>
    <w:rsid w:val="00092C4D"/>
    <w:rsid w:val="00092F07"/>
    <w:rsid w:val="000978AD"/>
    <w:rsid w:val="000A260B"/>
    <w:rsid w:val="000A44BC"/>
    <w:rsid w:val="000A7E16"/>
    <w:rsid w:val="000C4185"/>
    <w:rsid w:val="000D2E4B"/>
    <w:rsid w:val="000E1DB5"/>
    <w:rsid w:val="000E4240"/>
    <w:rsid w:val="000E6A70"/>
    <w:rsid w:val="00105707"/>
    <w:rsid w:val="00106428"/>
    <w:rsid w:val="0012210A"/>
    <w:rsid w:val="00137316"/>
    <w:rsid w:val="001464B0"/>
    <w:rsid w:val="001560C6"/>
    <w:rsid w:val="00164AD3"/>
    <w:rsid w:val="00171470"/>
    <w:rsid w:val="00175ADA"/>
    <w:rsid w:val="00175CEB"/>
    <w:rsid w:val="00181A03"/>
    <w:rsid w:val="00185ADB"/>
    <w:rsid w:val="00195482"/>
    <w:rsid w:val="00195DF3"/>
    <w:rsid w:val="001A3279"/>
    <w:rsid w:val="001B16F3"/>
    <w:rsid w:val="001C0131"/>
    <w:rsid w:val="001D6BD0"/>
    <w:rsid w:val="001D7852"/>
    <w:rsid w:val="001E6835"/>
    <w:rsid w:val="001E7907"/>
    <w:rsid w:val="001F0F30"/>
    <w:rsid w:val="001F60CA"/>
    <w:rsid w:val="00202C0A"/>
    <w:rsid w:val="002043B6"/>
    <w:rsid w:val="00206A4E"/>
    <w:rsid w:val="00210E39"/>
    <w:rsid w:val="00215D79"/>
    <w:rsid w:val="00222249"/>
    <w:rsid w:val="00224432"/>
    <w:rsid w:val="00224730"/>
    <w:rsid w:val="002253B5"/>
    <w:rsid w:val="00240806"/>
    <w:rsid w:val="00252DB9"/>
    <w:rsid w:val="00263759"/>
    <w:rsid w:val="00280CFC"/>
    <w:rsid w:val="002820C0"/>
    <w:rsid w:val="00286BC3"/>
    <w:rsid w:val="002B34E5"/>
    <w:rsid w:val="002C3ABE"/>
    <w:rsid w:val="002C3BEF"/>
    <w:rsid w:val="002C4393"/>
    <w:rsid w:val="002D492A"/>
    <w:rsid w:val="002D4ACD"/>
    <w:rsid w:val="002E410B"/>
    <w:rsid w:val="002E62BF"/>
    <w:rsid w:val="002F2724"/>
    <w:rsid w:val="002F2A54"/>
    <w:rsid w:val="002F65B9"/>
    <w:rsid w:val="003208BC"/>
    <w:rsid w:val="0032553B"/>
    <w:rsid w:val="00330696"/>
    <w:rsid w:val="00333E00"/>
    <w:rsid w:val="00357F02"/>
    <w:rsid w:val="003658F7"/>
    <w:rsid w:val="00366327"/>
    <w:rsid w:val="00376C19"/>
    <w:rsid w:val="00382EE2"/>
    <w:rsid w:val="00382FAB"/>
    <w:rsid w:val="00387566"/>
    <w:rsid w:val="00391C95"/>
    <w:rsid w:val="00393E08"/>
    <w:rsid w:val="0039459F"/>
    <w:rsid w:val="003A4CE4"/>
    <w:rsid w:val="003B04AC"/>
    <w:rsid w:val="003B194F"/>
    <w:rsid w:val="003B3C0D"/>
    <w:rsid w:val="003D6669"/>
    <w:rsid w:val="003D697C"/>
    <w:rsid w:val="003E45BF"/>
    <w:rsid w:val="003E6AD7"/>
    <w:rsid w:val="003F48CB"/>
    <w:rsid w:val="00404049"/>
    <w:rsid w:val="00404E8A"/>
    <w:rsid w:val="0041038E"/>
    <w:rsid w:val="00421658"/>
    <w:rsid w:val="00424CA5"/>
    <w:rsid w:val="0042538A"/>
    <w:rsid w:val="00431319"/>
    <w:rsid w:val="00431CBC"/>
    <w:rsid w:val="00434350"/>
    <w:rsid w:val="0043509E"/>
    <w:rsid w:val="00435C3F"/>
    <w:rsid w:val="00441F58"/>
    <w:rsid w:val="004432AD"/>
    <w:rsid w:val="0044781A"/>
    <w:rsid w:val="00454052"/>
    <w:rsid w:val="004545C2"/>
    <w:rsid w:val="0045584C"/>
    <w:rsid w:val="00457B50"/>
    <w:rsid w:val="00461BE5"/>
    <w:rsid w:val="00471824"/>
    <w:rsid w:val="00474E9F"/>
    <w:rsid w:val="004819B4"/>
    <w:rsid w:val="00482A95"/>
    <w:rsid w:val="004A0766"/>
    <w:rsid w:val="004B5207"/>
    <w:rsid w:val="004C124C"/>
    <w:rsid w:val="004C5653"/>
    <w:rsid w:val="004D2B85"/>
    <w:rsid w:val="004F57A0"/>
    <w:rsid w:val="004F660F"/>
    <w:rsid w:val="00500F42"/>
    <w:rsid w:val="00506546"/>
    <w:rsid w:val="00506CBC"/>
    <w:rsid w:val="005139AE"/>
    <w:rsid w:val="00522BE9"/>
    <w:rsid w:val="0053323D"/>
    <w:rsid w:val="005368FE"/>
    <w:rsid w:val="00537601"/>
    <w:rsid w:val="0055156B"/>
    <w:rsid w:val="00551B6E"/>
    <w:rsid w:val="00563DCB"/>
    <w:rsid w:val="00563F15"/>
    <w:rsid w:val="00565163"/>
    <w:rsid w:val="005654AC"/>
    <w:rsid w:val="00567EF3"/>
    <w:rsid w:val="0058300E"/>
    <w:rsid w:val="005838A1"/>
    <w:rsid w:val="00584C92"/>
    <w:rsid w:val="00590E60"/>
    <w:rsid w:val="005A1BC3"/>
    <w:rsid w:val="005A20C7"/>
    <w:rsid w:val="005C1532"/>
    <w:rsid w:val="005C2777"/>
    <w:rsid w:val="005C2F10"/>
    <w:rsid w:val="005C3C9F"/>
    <w:rsid w:val="005C5CF3"/>
    <w:rsid w:val="005D3B7F"/>
    <w:rsid w:val="005D41B5"/>
    <w:rsid w:val="005F72DA"/>
    <w:rsid w:val="005F788C"/>
    <w:rsid w:val="005F7A2E"/>
    <w:rsid w:val="00613698"/>
    <w:rsid w:val="00613AA1"/>
    <w:rsid w:val="00637500"/>
    <w:rsid w:val="0064355B"/>
    <w:rsid w:val="006465CE"/>
    <w:rsid w:val="00654BA5"/>
    <w:rsid w:val="006552C2"/>
    <w:rsid w:val="006668E6"/>
    <w:rsid w:val="00675198"/>
    <w:rsid w:val="006773AE"/>
    <w:rsid w:val="006A08D9"/>
    <w:rsid w:val="006A3C7E"/>
    <w:rsid w:val="006A406F"/>
    <w:rsid w:val="006B362E"/>
    <w:rsid w:val="006B38FC"/>
    <w:rsid w:val="006B4A7D"/>
    <w:rsid w:val="006C5F0E"/>
    <w:rsid w:val="006C7D7E"/>
    <w:rsid w:val="006F36AA"/>
    <w:rsid w:val="00707CF4"/>
    <w:rsid w:val="007102BD"/>
    <w:rsid w:val="007174C8"/>
    <w:rsid w:val="00721E39"/>
    <w:rsid w:val="007274A4"/>
    <w:rsid w:val="00737931"/>
    <w:rsid w:val="00737CE0"/>
    <w:rsid w:val="007556AF"/>
    <w:rsid w:val="00757EA1"/>
    <w:rsid w:val="007706F8"/>
    <w:rsid w:val="00781683"/>
    <w:rsid w:val="00792D91"/>
    <w:rsid w:val="007A0DB3"/>
    <w:rsid w:val="007B1E16"/>
    <w:rsid w:val="007B287C"/>
    <w:rsid w:val="007B43CD"/>
    <w:rsid w:val="007C1543"/>
    <w:rsid w:val="007C5D79"/>
    <w:rsid w:val="007C5EBE"/>
    <w:rsid w:val="007D1575"/>
    <w:rsid w:val="007D24CD"/>
    <w:rsid w:val="007E37C5"/>
    <w:rsid w:val="007F58A6"/>
    <w:rsid w:val="00811584"/>
    <w:rsid w:val="00833984"/>
    <w:rsid w:val="00836D49"/>
    <w:rsid w:val="0084476B"/>
    <w:rsid w:val="0084584D"/>
    <w:rsid w:val="00847196"/>
    <w:rsid w:val="0085205C"/>
    <w:rsid w:val="00863B07"/>
    <w:rsid w:val="008670CD"/>
    <w:rsid w:val="008806B4"/>
    <w:rsid w:val="00884122"/>
    <w:rsid w:val="0088641C"/>
    <w:rsid w:val="008A047E"/>
    <w:rsid w:val="008A2BCD"/>
    <w:rsid w:val="008B06EF"/>
    <w:rsid w:val="008B14BD"/>
    <w:rsid w:val="008C0295"/>
    <w:rsid w:val="008C31B0"/>
    <w:rsid w:val="008C483B"/>
    <w:rsid w:val="008C5510"/>
    <w:rsid w:val="008D0D21"/>
    <w:rsid w:val="008D1AEE"/>
    <w:rsid w:val="008D27C2"/>
    <w:rsid w:val="008D6DFA"/>
    <w:rsid w:val="008E2405"/>
    <w:rsid w:val="008F3B34"/>
    <w:rsid w:val="008F6566"/>
    <w:rsid w:val="0090282F"/>
    <w:rsid w:val="00902C79"/>
    <w:rsid w:val="00902F0C"/>
    <w:rsid w:val="0091440D"/>
    <w:rsid w:val="009167A6"/>
    <w:rsid w:val="00916A40"/>
    <w:rsid w:val="00923CFD"/>
    <w:rsid w:val="00925B4A"/>
    <w:rsid w:val="00925F5B"/>
    <w:rsid w:val="00934CE6"/>
    <w:rsid w:val="009351BA"/>
    <w:rsid w:val="00936E40"/>
    <w:rsid w:val="00944FC0"/>
    <w:rsid w:val="00945749"/>
    <w:rsid w:val="0095694D"/>
    <w:rsid w:val="00957AB3"/>
    <w:rsid w:val="00964136"/>
    <w:rsid w:val="0097734E"/>
    <w:rsid w:val="009815A9"/>
    <w:rsid w:val="009842D9"/>
    <w:rsid w:val="009860ED"/>
    <w:rsid w:val="009902D7"/>
    <w:rsid w:val="00990E85"/>
    <w:rsid w:val="00993FDF"/>
    <w:rsid w:val="00996F6E"/>
    <w:rsid w:val="009C667F"/>
    <w:rsid w:val="009C6A3A"/>
    <w:rsid w:val="009D2662"/>
    <w:rsid w:val="009F123C"/>
    <w:rsid w:val="00A176EC"/>
    <w:rsid w:val="00A21F18"/>
    <w:rsid w:val="00A3255F"/>
    <w:rsid w:val="00A35B09"/>
    <w:rsid w:val="00A4015B"/>
    <w:rsid w:val="00A467E0"/>
    <w:rsid w:val="00A715EE"/>
    <w:rsid w:val="00A92A49"/>
    <w:rsid w:val="00AA1B95"/>
    <w:rsid w:val="00AB6B51"/>
    <w:rsid w:val="00AD726F"/>
    <w:rsid w:val="00AE418B"/>
    <w:rsid w:val="00AE7C9B"/>
    <w:rsid w:val="00AF2F81"/>
    <w:rsid w:val="00AF47CF"/>
    <w:rsid w:val="00B030DF"/>
    <w:rsid w:val="00B0778F"/>
    <w:rsid w:val="00B136C1"/>
    <w:rsid w:val="00B25012"/>
    <w:rsid w:val="00B25C39"/>
    <w:rsid w:val="00B35C0D"/>
    <w:rsid w:val="00B433ED"/>
    <w:rsid w:val="00B506CC"/>
    <w:rsid w:val="00B52073"/>
    <w:rsid w:val="00B715F0"/>
    <w:rsid w:val="00B71881"/>
    <w:rsid w:val="00B76CB4"/>
    <w:rsid w:val="00B8148D"/>
    <w:rsid w:val="00B87CF4"/>
    <w:rsid w:val="00B961E2"/>
    <w:rsid w:val="00BB3EB8"/>
    <w:rsid w:val="00BD0ACA"/>
    <w:rsid w:val="00BD75EB"/>
    <w:rsid w:val="00BE1F06"/>
    <w:rsid w:val="00BF63D9"/>
    <w:rsid w:val="00C01B0C"/>
    <w:rsid w:val="00C06879"/>
    <w:rsid w:val="00C21444"/>
    <w:rsid w:val="00C3150D"/>
    <w:rsid w:val="00C417E0"/>
    <w:rsid w:val="00C50BB3"/>
    <w:rsid w:val="00C518FC"/>
    <w:rsid w:val="00C52058"/>
    <w:rsid w:val="00C73663"/>
    <w:rsid w:val="00C84091"/>
    <w:rsid w:val="00C9101F"/>
    <w:rsid w:val="00C97134"/>
    <w:rsid w:val="00CA0CC6"/>
    <w:rsid w:val="00CB0958"/>
    <w:rsid w:val="00CB1DAE"/>
    <w:rsid w:val="00CB3CE6"/>
    <w:rsid w:val="00CB61BF"/>
    <w:rsid w:val="00CD487A"/>
    <w:rsid w:val="00CE32E1"/>
    <w:rsid w:val="00CF2EF1"/>
    <w:rsid w:val="00D008B7"/>
    <w:rsid w:val="00D11439"/>
    <w:rsid w:val="00D13963"/>
    <w:rsid w:val="00D23189"/>
    <w:rsid w:val="00D24DA8"/>
    <w:rsid w:val="00D31623"/>
    <w:rsid w:val="00D518C2"/>
    <w:rsid w:val="00D60979"/>
    <w:rsid w:val="00D60D5D"/>
    <w:rsid w:val="00D631E5"/>
    <w:rsid w:val="00D814FF"/>
    <w:rsid w:val="00D964C0"/>
    <w:rsid w:val="00D97207"/>
    <w:rsid w:val="00D9781A"/>
    <w:rsid w:val="00DB0400"/>
    <w:rsid w:val="00DB2C92"/>
    <w:rsid w:val="00DC622C"/>
    <w:rsid w:val="00DD31B7"/>
    <w:rsid w:val="00DD4B86"/>
    <w:rsid w:val="00DE0ECF"/>
    <w:rsid w:val="00DE3584"/>
    <w:rsid w:val="00DF44F1"/>
    <w:rsid w:val="00DF4724"/>
    <w:rsid w:val="00DF7FEC"/>
    <w:rsid w:val="00E06921"/>
    <w:rsid w:val="00E20483"/>
    <w:rsid w:val="00E2112F"/>
    <w:rsid w:val="00E237CA"/>
    <w:rsid w:val="00E259D1"/>
    <w:rsid w:val="00E25B18"/>
    <w:rsid w:val="00E44EBC"/>
    <w:rsid w:val="00E76425"/>
    <w:rsid w:val="00E7724B"/>
    <w:rsid w:val="00E831C9"/>
    <w:rsid w:val="00E9447D"/>
    <w:rsid w:val="00EA0074"/>
    <w:rsid w:val="00EA3C94"/>
    <w:rsid w:val="00EB6FDF"/>
    <w:rsid w:val="00EC69FB"/>
    <w:rsid w:val="00ED4145"/>
    <w:rsid w:val="00ED4D86"/>
    <w:rsid w:val="00EE0CFA"/>
    <w:rsid w:val="00EE3006"/>
    <w:rsid w:val="00EE6602"/>
    <w:rsid w:val="00EE7B0A"/>
    <w:rsid w:val="00EF2D81"/>
    <w:rsid w:val="00EF6028"/>
    <w:rsid w:val="00F050EE"/>
    <w:rsid w:val="00F10836"/>
    <w:rsid w:val="00F11CB6"/>
    <w:rsid w:val="00F13E92"/>
    <w:rsid w:val="00F14194"/>
    <w:rsid w:val="00F14C64"/>
    <w:rsid w:val="00F20068"/>
    <w:rsid w:val="00F25784"/>
    <w:rsid w:val="00F25E94"/>
    <w:rsid w:val="00F4102A"/>
    <w:rsid w:val="00F43441"/>
    <w:rsid w:val="00F857A3"/>
    <w:rsid w:val="00F926F9"/>
    <w:rsid w:val="00F92983"/>
    <w:rsid w:val="00F96CBF"/>
    <w:rsid w:val="00F96D0C"/>
    <w:rsid w:val="00F978F8"/>
    <w:rsid w:val="00FA19E5"/>
    <w:rsid w:val="00FA4453"/>
    <w:rsid w:val="00FB0D5F"/>
    <w:rsid w:val="00FB167C"/>
    <w:rsid w:val="00FC6A6E"/>
    <w:rsid w:val="00FD1E55"/>
    <w:rsid w:val="00FD4852"/>
    <w:rsid w:val="00FE1E51"/>
    <w:rsid w:val="00FE7E96"/>
    <w:rsid w:val="00FF0A07"/>
    <w:rsid w:val="00FF1073"/>
    <w:rsid w:val="00FF1245"/>
    <w:rsid w:val="00FF641C"/>
    <w:rsid w:val="00FF6C9A"/>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694D"/>
    <w:rPr>
      <w:sz w:val="24"/>
      <w:szCs w:val="24"/>
    </w:rPr>
  </w:style>
  <w:style w:type="paragraph" w:styleId="1">
    <w:name w:val="heading 1"/>
    <w:basedOn w:val="a"/>
    <w:qFormat/>
    <w:rsid w:val="0055156B"/>
    <w:pPr>
      <w:widowControl w:val="0"/>
      <w:ind w:left="116"/>
      <w:outlineLvl w:val="0"/>
    </w:pPr>
    <w:rPr>
      <w:rFonts w:eastAsia="Calibri"/>
      <w:b/>
      <w:bCs/>
      <w:lang w:val="en-US" w:eastAsia="en-US"/>
    </w:rPr>
  </w:style>
  <w:style w:type="paragraph" w:styleId="2">
    <w:name w:val="heading 2"/>
    <w:basedOn w:val="a"/>
    <w:qFormat/>
    <w:rsid w:val="0055156B"/>
    <w:pPr>
      <w:widowControl w:val="0"/>
      <w:ind w:left="116" w:hanging="600"/>
      <w:outlineLvl w:val="1"/>
    </w:pPr>
    <w:rPr>
      <w:rFonts w:eastAsia="Calibri"/>
      <w:b/>
      <w:bCs/>
      <w:i/>
      <w:lang w:val="en-US" w:eastAsia="en-US"/>
    </w:rPr>
  </w:style>
  <w:style w:type="paragraph" w:styleId="3">
    <w:name w:val="heading 3"/>
    <w:basedOn w:val="a"/>
    <w:next w:val="a"/>
    <w:link w:val="30"/>
    <w:unhideWhenUsed/>
    <w:qFormat/>
    <w:rsid w:val="001E683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3D6669"/>
    <w:pPr>
      <w:spacing w:line="360" w:lineRule="auto"/>
      <w:ind w:firstLine="720"/>
      <w:jc w:val="center"/>
    </w:pPr>
    <w:rPr>
      <w:rFonts w:ascii="Bookman Old Style" w:hAnsi="Bookman Old Style"/>
      <w:b/>
      <w:spacing w:val="20"/>
      <w:sz w:val="32"/>
      <w:szCs w:val="20"/>
      <w:lang w:val="en-US" w:eastAsia="en-US"/>
    </w:rPr>
  </w:style>
  <w:style w:type="paragraph" w:customStyle="1" w:styleId="CharChar1">
    <w:name w:val="Char Char1"/>
    <w:basedOn w:val="a"/>
    <w:link w:val="CharChar10"/>
    <w:rsid w:val="003D6669"/>
    <w:pPr>
      <w:tabs>
        <w:tab w:val="left" w:pos="709"/>
      </w:tabs>
    </w:pPr>
    <w:rPr>
      <w:rFonts w:ascii="Tahoma" w:hAnsi="Tahoma"/>
      <w:lang w:val="pl-PL" w:eastAsia="pl-PL"/>
    </w:rPr>
  </w:style>
  <w:style w:type="paragraph" w:customStyle="1" w:styleId="CharChar11">
    <w:name w:val="Char Char1"/>
    <w:basedOn w:val="a"/>
    <w:rsid w:val="0007539F"/>
    <w:pPr>
      <w:tabs>
        <w:tab w:val="left" w:pos="709"/>
      </w:tabs>
    </w:pPr>
    <w:rPr>
      <w:rFonts w:ascii="Tahoma" w:hAnsi="Tahoma"/>
      <w:lang w:val="pl-PL" w:eastAsia="pl-PL"/>
    </w:rPr>
  </w:style>
  <w:style w:type="paragraph" w:styleId="a4">
    <w:name w:val="Balloon Text"/>
    <w:basedOn w:val="a"/>
    <w:semiHidden/>
    <w:rsid w:val="00C518FC"/>
    <w:rPr>
      <w:rFonts w:ascii="Tahoma" w:hAnsi="Tahoma" w:cs="Tahoma"/>
      <w:sz w:val="16"/>
      <w:szCs w:val="16"/>
    </w:rPr>
  </w:style>
  <w:style w:type="paragraph" w:customStyle="1" w:styleId="Default">
    <w:name w:val="Default"/>
    <w:rsid w:val="00202C0A"/>
    <w:pPr>
      <w:autoSpaceDE w:val="0"/>
      <w:autoSpaceDN w:val="0"/>
      <w:adjustRightInd w:val="0"/>
    </w:pPr>
    <w:rPr>
      <w:color w:val="000000"/>
      <w:sz w:val="24"/>
      <w:szCs w:val="24"/>
    </w:rPr>
  </w:style>
  <w:style w:type="character" w:customStyle="1" w:styleId="apple-converted-space">
    <w:name w:val="apple-converted-space"/>
    <w:basedOn w:val="a0"/>
    <w:rsid w:val="000D2E4B"/>
  </w:style>
  <w:style w:type="table" w:styleId="a5">
    <w:name w:val="Table Grid"/>
    <w:basedOn w:val="a1"/>
    <w:rsid w:val="0073793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rsid w:val="00424CA5"/>
    <w:rPr>
      <w:color w:val="0000FF"/>
      <w:u w:val="single"/>
    </w:rPr>
  </w:style>
  <w:style w:type="paragraph" w:styleId="a7">
    <w:name w:val="Normal (Web)"/>
    <w:basedOn w:val="a"/>
    <w:rsid w:val="005838A1"/>
    <w:pPr>
      <w:spacing w:before="100" w:beforeAutospacing="1" w:after="100" w:afterAutospacing="1"/>
    </w:pPr>
  </w:style>
  <w:style w:type="character" w:styleId="a8">
    <w:name w:val="Strong"/>
    <w:basedOn w:val="a0"/>
    <w:qFormat/>
    <w:rsid w:val="005838A1"/>
    <w:rPr>
      <w:b/>
      <w:bCs/>
    </w:rPr>
  </w:style>
  <w:style w:type="paragraph" w:customStyle="1" w:styleId="CharChar">
    <w:name w:val="Char Char"/>
    <w:basedOn w:val="a"/>
    <w:rsid w:val="0064355B"/>
    <w:pPr>
      <w:tabs>
        <w:tab w:val="left" w:pos="709"/>
      </w:tabs>
    </w:pPr>
    <w:rPr>
      <w:rFonts w:ascii="Tahoma" w:hAnsi="Tahoma"/>
      <w:lang w:val="pl-PL" w:eastAsia="pl-PL"/>
    </w:rPr>
  </w:style>
  <w:style w:type="character" w:customStyle="1" w:styleId="CharChar10">
    <w:name w:val="Char Char1 Знак"/>
    <w:basedOn w:val="a0"/>
    <w:link w:val="CharChar1"/>
    <w:rsid w:val="006B38FC"/>
    <w:rPr>
      <w:rFonts w:ascii="Tahoma" w:hAnsi="Tahoma"/>
      <w:sz w:val="24"/>
      <w:szCs w:val="24"/>
      <w:lang w:val="pl-PL" w:eastAsia="pl-PL" w:bidi="ar-SA"/>
    </w:rPr>
  </w:style>
  <w:style w:type="paragraph" w:styleId="a9">
    <w:name w:val="footer"/>
    <w:basedOn w:val="a"/>
    <w:rsid w:val="00590E60"/>
    <w:pPr>
      <w:tabs>
        <w:tab w:val="center" w:pos="4536"/>
        <w:tab w:val="right" w:pos="9072"/>
      </w:tabs>
    </w:pPr>
  </w:style>
  <w:style w:type="character" w:styleId="aa">
    <w:name w:val="page number"/>
    <w:basedOn w:val="a0"/>
    <w:rsid w:val="00590E60"/>
  </w:style>
  <w:style w:type="paragraph" w:styleId="ab">
    <w:name w:val="Body Text"/>
    <w:basedOn w:val="a"/>
    <w:rsid w:val="00B76CB4"/>
    <w:pPr>
      <w:widowControl w:val="0"/>
      <w:ind w:left="112"/>
    </w:pPr>
    <w:rPr>
      <w:rFonts w:eastAsia="Calibri"/>
      <w:lang w:val="en-US" w:eastAsia="en-US"/>
    </w:rPr>
  </w:style>
  <w:style w:type="paragraph" w:customStyle="1" w:styleId="10">
    <w:name w:val="Списък на абзаци1"/>
    <w:basedOn w:val="a"/>
    <w:rsid w:val="0055156B"/>
    <w:pPr>
      <w:widowControl w:val="0"/>
    </w:pPr>
    <w:rPr>
      <w:rFonts w:ascii="Calibri" w:hAnsi="Calibri"/>
      <w:sz w:val="22"/>
      <w:szCs w:val="22"/>
      <w:lang w:val="en-US" w:eastAsia="en-US"/>
    </w:rPr>
  </w:style>
  <w:style w:type="paragraph" w:customStyle="1" w:styleId="TableParagraph">
    <w:name w:val="Table Paragraph"/>
    <w:basedOn w:val="a"/>
    <w:rsid w:val="0055156B"/>
    <w:pPr>
      <w:widowControl w:val="0"/>
    </w:pPr>
    <w:rPr>
      <w:rFonts w:ascii="Calibri" w:hAnsi="Calibri"/>
      <w:sz w:val="22"/>
      <w:szCs w:val="22"/>
      <w:lang w:val="en-US" w:eastAsia="en-US"/>
    </w:rPr>
  </w:style>
  <w:style w:type="character" w:styleId="ac">
    <w:name w:val="Emphasis"/>
    <w:basedOn w:val="a0"/>
    <w:qFormat/>
    <w:rsid w:val="009167A6"/>
    <w:rPr>
      <w:rFonts w:cs="Times New Roman"/>
      <w:i/>
      <w:iCs/>
    </w:rPr>
  </w:style>
  <w:style w:type="paragraph" w:customStyle="1" w:styleId="CharChar0">
    <w:name w:val="Char Char"/>
    <w:basedOn w:val="a"/>
    <w:rsid w:val="00D9781A"/>
    <w:pPr>
      <w:tabs>
        <w:tab w:val="left" w:pos="709"/>
      </w:tabs>
    </w:pPr>
    <w:rPr>
      <w:rFonts w:ascii="Tahoma" w:hAnsi="Tahoma"/>
      <w:lang w:val="pl-PL" w:eastAsia="pl-PL"/>
    </w:rPr>
  </w:style>
  <w:style w:type="character" w:customStyle="1" w:styleId="Bodytext6">
    <w:name w:val="Body text (6)_"/>
    <w:rsid w:val="007D1575"/>
    <w:rPr>
      <w:rFonts w:ascii="Times New Roman" w:eastAsia="Times New Roman" w:hAnsi="Times New Roman" w:cs="Times New Roman"/>
      <w:b/>
      <w:bCs/>
      <w:i w:val="0"/>
      <w:iCs w:val="0"/>
      <w:smallCaps w:val="0"/>
      <w:strike w:val="0"/>
      <w:u w:val="none"/>
    </w:rPr>
  </w:style>
  <w:style w:type="character" w:customStyle="1" w:styleId="Bodytext2">
    <w:name w:val="Body text (2)_"/>
    <w:rsid w:val="007D1575"/>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rsid w:val="007D1575"/>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Bodytext60">
    <w:name w:val="Body text (6)"/>
    <w:rsid w:val="007D1575"/>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Tablecaption2">
    <w:name w:val="Table caption (2)_"/>
    <w:link w:val="Tablecaption20"/>
    <w:rsid w:val="007D1575"/>
    <w:rPr>
      <w:b/>
      <w:bCs/>
      <w:shd w:val="clear" w:color="auto" w:fill="FFFFFF"/>
    </w:rPr>
  </w:style>
  <w:style w:type="character" w:customStyle="1" w:styleId="PicturecaptionExact">
    <w:name w:val="Picture caption Exact"/>
    <w:link w:val="Picturecaption"/>
    <w:rsid w:val="007D1575"/>
    <w:rPr>
      <w:rFonts w:ascii="Segoe UI" w:eastAsia="Segoe UI" w:hAnsi="Segoe UI" w:cs="Segoe UI"/>
      <w:sz w:val="18"/>
      <w:szCs w:val="18"/>
      <w:shd w:val="clear" w:color="auto" w:fill="FFFFFF"/>
    </w:rPr>
  </w:style>
  <w:style w:type="character" w:customStyle="1" w:styleId="Bodytext20">
    <w:name w:val="Body text (2)"/>
    <w:rsid w:val="007D157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Heading32">
    <w:name w:val="Heading #3 (2)_"/>
    <w:link w:val="Heading320"/>
    <w:rsid w:val="007D1575"/>
    <w:rPr>
      <w:b/>
      <w:bCs/>
      <w:shd w:val="clear" w:color="auto" w:fill="FFFFFF"/>
    </w:rPr>
  </w:style>
  <w:style w:type="character" w:customStyle="1" w:styleId="Bodytext210pt">
    <w:name w:val="Body text (2) + 10 pt"/>
    <w:rsid w:val="007D157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Bodytext210ptItalic">
    <w:name w:val="Body text (2) + 10 pt;Italic"/>
    <w:rsid w:val="007D1575"/>
    <w:rPr>
      <w:rFonts w:ascii="Times New Roman" w:eastAsia="Times New Roman" w:hAnsi="Times New Roman" w:cs="Times New Roman"/>
      <w:b w:val="0"/>
      <w:bCs w:val="0"/>
      <w:i/>
      <w:iCs/>
      <w:smallCaps w:val="0"/>
      <w:strike w:val="0"/>
      <w:color w:val="000000"/>
      <w:spacing w:val="0"/>
      <w:w w:val="100"/>
      <w:position w:val="0"/>
      <w:sz w:val="20"/>
      <w:szCs w:val="20"/>
      <w:u w:val="none"/>
      <w:lang w:val="bg-BG" w:eastAsia="bg-BG" w:bidi="bg-BG"/>
    </w:rPr>
  </w:style>
  <w:style w:type="character" w:customStyle="1" w:styleId="Bodytext2SegoeUI9pt">
    <w:name w:val="Body text (2) + Segoe UI;9 pt"/>
    <w:rsid w:val="007D1575"/>
    <w:rPr>
      <w:rFonts w:ascii="Segoe UI" w:eastAsia="Segoe UI" w:hAnsi="Segoe UI" w:cs="Segoe UI"/>
      <w:b w:val="0"/>
      <w:bCs w:val="0"/>
      <w:i w:val="0"/>
      <w:iCs w:val="0"/>
      <w:smallCaps w:val="0"/>
      <w:strike w:val="0"/>
      <w:color w:val="000000"/>
      <w:spacing w:val="0"/>
      <w:w w:val="100"/>
      <w:position w:val="0"/>
      <w:sz w:val="18"/>
      <w:szCs w:val="18"/>
      <w:u w:val="none"/>
      <w:lang w:val="bg-BG" w:eastAsia="bg-BG" w:bidi="bg-BG"/>
    </w:rPr>
  </w:style>
  <w:style w:type="character" w:customStyle="1" w:styleId="Heading2Exact">
    <w:name w:val="Heading #2 Exact"/>
    <w:link w:val="Heading2"/>
    <w:rsid w:val="007D1575"/>
    <w:rPr>
      <w:rFonts w:ascii="Segoe UI" w:eastAsia="Segoe UI" w:hAnsi="Segoe UI" w:cs="Segoe UI"/>
      <w:b/>
      <w:bCs/>
      <w:sz w:val="30"/>
      <w:szCs w:val="30"/>
      <w:shd w:val="clear" w:color="auto" w:fill="FFFFFF"/>
    </w:rPr>
  </w:style>
  <w:style w:type="character" w:customStyle="1" w:styleId="Bodytext20Exact">
    <w:name w:val="Body text (20) Exact"/>
    <w:link w:val="Bodytext200"/>
    <w:rsid w:val="007D1575"/>
    <w:rPr>
      <w:rFonts w:ascii="Segoe UI" w:eastAsia="Segoe UI" w:hAnsi="Segoe UI" w:cs="Segoe UI"/>
      <w:sz w:val="18"/>
      <w:szCs w:val="18"/>
      <w:shd w:val="clear" w:color="auto" w:fill="FFFFFF"/>
    </w:rPr>
  </w:style>
  <w:style w:type="paragraph" w:customStyle="1" w:styleId="Tablecaption20">
    <w:name w:val="Table caption (2)"/>
    <w:basedOn w:val="a"/>
    <w:link w:val="Tablecaption2"/>
    <w:rsid w:val="007D1575"/>
    <w:pPr>
      <w:widowControl w:val="0"/>
      <w:shd w:val="clear" w:color="auto" w:fill="FFFFFF"/>
      <w:spacing w:line="0" w:lineRule="atLeast"/>
    </w:pPr>
    <w:rPr>
      <w:b/>
      <w:bCs/>
      <w:sz w:val="20"/>
      <w:szCs w:val="20"/>
    </w:rPr>
  </w:style>
  <w:style w:type="paragraph" w:customStyle="1" w:styleId="Picturecaption">
    <w:name w:val="Picture caption"/>
    <w:basedOn w:val="a"/>
    <w:link w:val="PicturecaptionExact"/>
    <w:rsid w:val="007D1575"/>
    <w:pPr>
      <w:widowControl w:val="0"/>
      <w:shd w:val="clear" w:color="auto" w:fill="FFFFFF"/>
      <w:spacing w:line="245" w:lineRule="exact"/>
      <w:ind w:hanging="200"/>
    </w:pPr>
    <w:rPr>
      <w:rFonts w:ascii="Segoe UI" w:eastAsia="Segoe UI" w:hAnsi="Segoe UI" w:cs="Segoe UI"/>
      <w:sz w:val="18"/>
      <w:szCs w:val="18"/>
    </w:rPr>
  </w:style>
  <w:style w:type="paragraph" w:customStyle="1" w:styleId="Heading320">
    <w:name w:val="Heading #3 (2)"/>
    <w:basedOn w:val="a"/>
    <w:link w:val="Heading32"/>
    <w:rsid w:val="007D1575"/>
    <w:pPr>
      <w:widowControl w:val="0"/>
      <w:shd w:val="clear" w:color="auto" w:fill="FFFFFF"/>
      <w:spacing w:before="540" w:after="180" w:line="0" w:lineRule="atLeast"/>
      <w:outlineLvl w:val="2"/>
    </w:pPr>
    <w:rPr>
      <w:b/>
      <w:bCs/>
      <w:sz w:val="20"/>
      <w:szCs w:val="20"/>
    </w:rPr>
  </w:style>
  <w:style w:type="paragraph" w:customStyle="1" w:styleId="Heading2">
    <w:name w:val="Heading #2"/>
    <w:basedOn w:val="a"/>
    <w:link w:val="Heading2Exact"/>
    <w:rsid w:val="007D1575"/>
    <w:pPr>
      <w:widowControl w:val="0"/>
      <w:shd w:val="clear" w:color="auto" w:fill="FFFFFF"/>
      <w:spacing w:line="442" w:lineRule="exact"/>
      <w:jc w:val="center"/>
      <w:outlineLvl w:val="1"/>
    </w:pPr>
    <w:rPr>
      <w:rFonts w:ascii="Segoe UI" w:eastAsia="Segoe UI" w:hAnsi="Segoe UI" w:cs="Segoe UI"/>
      <w:b/>
      <w:bCs/>
      <w:sz w:val="30"/>
      <w:szCs w:val="30"/>
    </w:rPr>
  </w:style>
  <w:style w:type="paragraph" w:customStyle="1" w:styleId="Bodytext200">
    <w:name w:val="Body text (20)"/>
    <w:basedOn w:val="a"/>
    <w:link w:val="Bodytext20Exact"/>
    <w:rsid w:val="007D1575"/>
    <w:pPr>
      <w:widowControl w:val="0"/>
      <w:shd w:val="clear" w:color="auto" w:fill="FFFFFF"/>
      <w:spacing w:line="360" w:lineRule="exact"/>
      <w:jc w:val="both"/>
    </w:pPr>
    <w:rPr>
      <w:rFonts w:ascii="Segoe UI" w:eastAsia="Segoe UI" w:hAnsi="Segoe UI" w:cs="Segoe UI"/>
      <w:sz w:val="18"/>
      <w:szCs w:val="18"/>
    </w:rPr>
  </w:style>
  <w:style w:type="paragraph" w:styleId="ad">
    <w:name w:val="header"/>
    <w:basedOn w:val="a"/>
    <w:link w:val="ae"/>
    <w:rsid w:val="00017B90"/>
    <w:pPr>
      <w:tabs>
        <w:tab w:val="center" w:pos="4536"/>
        <w:tab w:val="right" w:pos="9072"/>
      </w:tabs>
    </w:pPr>
  </w:style>
  <w:style w:type="character" w:customStyle="1" w:styleId="ae">
    <w:name w:val="Горен колонтитул Знак"/>
    <w:basedOn w:val="a0"/>
    <w:link w:val="ad"/>
    <w:rsid w:val="00017B90"/>
    <w:rPr>
      <w:sz w:val="24"/>
      <w:szCs w:val="24"/>
    </w:rPr>
  </w:style>
  <w:style w:type="character" w:customStyle="1" w:styleId="30">
    <w:name w:val="Заглавие 3 Знак"/>
    <w:basedOn w:val="a0"/>
    <w:link w:val="3"/>
    <w:rsid w:val="001E6835"/>
    <w:rPr>
      <w:rFonts w:asciiTheme="majorHAnsi" w:eastAsiaTheme="majorEastAsia" w:hAnsiTheme="majorHAnsi" w:cstheme="majorBidi"/>
      <w:b/>
      <w:bCs/>
      <w:color w:val="4F81BD" w:themeColor="accent1"/>
      <w:sz w:val="24"/>
      <w:szCs w:val="24"/>
    </w:rPr>
  </w:style>
  <w:style w:type="paragraph" w:styleId="af">
    <w:name w:val="List Paragraph"/>
    <w:basedOn w:val="a"/>
    <w:uiPriority w:val="34"/>
    <w:qFormat/>
    <w:rsid w:val="00382EE2"/>
    <w:pPr>
      <w:ind w:left="720"/>
      <w:contextualSpacing/>
    </w:pPr>
  </w:style>
  <w:style w:type="paragraph" w:customStyle="1" w:styleId="NTab">
    <w:name w:val="N_Tab"/>
    <w:basedOn w:val="a"/>
    <w:link w:val="NTabChar"/>
    <w:rsid w:val="00E7724B"/>
    <w:pPr>
      <w:overflowPunct w:val="0"/>
      <w:autoSpaceDE w:val="0"/>
      <w:autoSpaceDN w:val="0"/>
      <w:adjustRightInd w:val="0"/>
      <w:spacing w:before="240" w:after="120"/>
      <w:jc w:val="center"/>
      <w:textAlignment w:val="baseline"/>
    </w:pPr>
    <w:rPr>
      <w:rFonts w:eastAsia="Courier New" w:cs="Arial"/>
      <w:b/>
      <w:i/>
      <w:szCs w:val="20"/>
    </w:rPr>
  </w:style>
  <w:style w:type="character" w:customStyle="1" w:styleId="NTabChar">
    <w:name w:val="N_Tab Char"/>
    <w:basedOn w:val="a0"/>
    <w:link w:val="NTab"/>
    <w:rsid w:val="00E7724B"/>
    <w:rPr>
      <w:rFonts w:eastAsia="Courier New" w:cs="Arial"/>
      <w:b/>
      <w:i/>
      <w:sz w:val="24"/>
    </w:rPr>
  </w:style>
</w:styles>
</file>

<file path=word/webSettings.xml><?xml version="1.0" encoding="utf-8"?>
<w:webSettings xmlns:r="http://schemas.openxmlformats.org/officeDocument/2006/relationships" xmlns:w="http://schemas.openxmlformats.org/wordprocessingml/2006/main">
  <w:divs>
    <w:div w:id="286475692">
      <w:bodyDiv w:val="1"/>
      <w:marLeft w:val="0"/>
      <w:marRight w:val="0"/>
      <w:marTop w:val="0"/>
      <w:marBottom w:val="0"/>
      <w:divBdr>
        <w:top w:val="none" w:sz="0" w:space="0" w:color="auto"/>
        <w:left w:val="none" w:sz="0" w:space="0" w:color="auto"/>
        <w:bottom w:val="none" w:sz="0" w:space="0" w:color="auto"/>
        <w:right w:val="none" w:sz="0" w:space="0" w:color="auto"/>
      </w:divBdr>
    </w:div>
    <w:div w:id="1021395050">
      <w:bodyDiv w:val="1"/>
      <w:marLeft w:val="0"/>
      <w:marRight w:val="0"/>
      <w:marTop w:val="0"/>
      <w:marBottom w:val="0"/>
      <w:divBdr>
        <w:top w:val="none" w:sz="0" w:space="0" w:color="auto"/>
        <w:left w:val="none" w:sz="0" w:space="0" w:color="auto"/>
        <w:bottom w:val="none" w:sz="0" w:space="0" w:color="auto"/>
        <w:right w:val="none" w:sz="0" w:space="0" w:color="auto"/>
      </w:divBdr>
    </w:div>
    <w:div w:id="1402561306">
      <w:bodyDiv w:val="1"/>
      <w:marLeft w:val="0"/>
      <w:marRight w:val="0"/>
      <w:marTop w:val="0"/>
      <w:marBottom w:val="0"/>
      <w:divBdr>
        <w:top w:val="none" w:sz="0" w:space="0" w:color="auto"/>
        <w:left w:val="none" w:sz="0" w:space="0" w:color="auto"/>
        <w:bottom w:val="none" w:sz="0" w:space="0" w:color="auto"/>
        <w:right w:val="none" w:sz="0" w:space="0" w:color="auto"/>
      </w:divBdr>
    </w:div>
    <w:div w:id="1451821735">
      <w:bodyDiv w:val="1"/>
      <w:marLeft w:val="0"/>
      <w:marRight w:val="0"/>
      <w:marTop w:val="0"/>
      <w:marBottom w:val="0"/>
      <w:divBdr>
        <w:top w:val="none" w:sz="0" w:space="0" w:color="auto"/>
        <w:left w:val="none" w:sz="0" w:space="0" w:color="auto"/>
        <w:bottom w:val="none" w:sz="0" w:space="0" w:color="auto"/>
        <w:right w:val="none" w:sz="0" w:space="0" w:color="auto"/>
      </w:divBdr>
    </w:div>
    <w:div w:id="1502818750">
      <w:bodyDiv w:val="1"/>
      <w:marLeft w:val="0"/>
      <w:marRight w:val="0"/>
      <w:marTop w:val="0"/>
      <w:marBottom w:val="0"/>
      <w:divBdr>
        <w:top w:val="none" w:sz="0" w:space="0" w:color="auto"/>
        <w:left w:val="none" w:sz="0" w:space="0" w:color="auto"/>
        <w:bottom w:val="none" w:sz="0" w:space="0" w:color="auto"/>
        <w:right w:val="none" w:sz="0" w:space="0" w:color="auto"/>
      </w:divBdr>
    </w:div>
    <w:div w:id="1942301238">
      <w:bodyDiv w:val="1"/>
      <w:marLeft w:val="0"/>
      <w:marRight w:val="0"/>
      <w:marTop w:val="0"/>
      <w:marBottom w:val="0"/>
      <w:divBdr>
        <w:top w:val="none" w:sz="0" w:space="0" w:color="auto"/>
        <w:left w:val="none" w:sz="0" w:space="0" w:color="auto"/>
        <w:bottom w:val="none" w:sz="0" w:space="0" w:color="auto"/>
        <w:right w:val="none" w:sz="0" w:space="0" w:color="auto"/>
      </w:divBdr>
    </w:div>
    <w:div w:id="19838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title/>
    <c:view3D>
      <c:perspective val="30"/>
    </c:view3D>
    <c:plotArea>
      <c:layout>
        <c:manualLayout>
          <c:layoutTarget val="inner"/>
          <c:xMode val="edge"/>
          <c:yMode val="edge"/>
          <c:x val="7.7762825101408042E-2"/>
          <c:y val="0.22281651730470617"/>
          <c:w val="0.72989377236936592"/>
          <c:h val="0.67839114705256465"/>
        </c:manualLayout>
      </c:layout>
      <c:pie3DChart>
        <c:varyColors val="1"/>
        <c:ser>
          <c:idx val="0"/>
          <c:order val="0"/>
          <c:tx>
            <c:strRef>
              <c:f>Лист1!$B$1</c:f>
              <c:strCache>
                <c:ptCount val="1"/>
                <c:pt idx="0">
                  <c:v>отпадъци</c:v>
                </c:pt>
              </c:strCache>
            </c:strRef>
          </c:tx>
          <c:explosion val="33"/>
          <c:dLbls>
            <c:showVal val="1"/>
            <c:showLeaderLines val="1"/>
          </c:dLbls>
          <c:cat>
            <c:numRef>
              <c:f>Лист1!$A$2:$A$10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Лист1!$B$2:$B$10</c:f>
              <c:numCache>
                <c:formatCode>General</c:formatCode>
                <c:ptCount val="9"/>
                <c:pt idx="0">
                  <c:v>2429.1799999999998</c:v>
                </c:pt>
                <c:pt idx="1">
                  <c:v>5149.28</c:v>
                </c:pt>
                <c:pt idx="2">
                  <c:v>5490.5</c:v>
                </c:pt>
                <c:pt idx="3">
                  <c:v>5629.96</c:v>
                </c:pt>
                <c:pt idx="4">
                  <c:v>5155.8200000000024</c:v>
                </c:pt>
                <c:pt idx="5">
                  <c:v>5504.84</c:v>
                </c:pt>
                <c:pt idx="6">
                  <c:v>5621.64</c:v>
                </c:pt>
                <c:pt idx="7">
                  <c:v>5317.46</c:v>
                </c:pt>
                <c:pt idx="8">
                  <c:v>5693.96</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137931034483726E-2"/>
          <c:y val="7.6923076923076927E-2"/>
          <c:w val="0.82586206896551728"/>
          <c:h val="0.73626373626373665"/>
        </c:manualLayout>
      </c:layout>
      <c:bar3DChart>
        <c:barDir val="col"/>
        <c:grouping val="clustered"/>
        <c:ser>
          <c:idx val="0"/>
          <c:order val="0"/>
          <c:tx>
            <c:strRef>
              <c:f>Sheet1!$A$2</c:f>
              <c:strCache>
                <c:ptCount val="1"/>
                <c:pt idx="0">
                  <c:v>тона</c:v>
                </c:pt>
              </c:strCache>
            </c:strRef>
          </c:tx>
          <c:spPr>
            <a:solidFill>
              <a:srgbClr val="9999FF"/>
            </a:solidFill>
            <a:ln w="12700">
              <a:solidFill>
                <a:srgbClr val="000000"/>
              </a:solidFill>
              <a:prstDash val="solid"/>
            </a:ln>
          </c:spPr>
          <c:cat>
            <c:numRef>
              <c:f>Sheet1!$F$1:$M$1</c:f>
              <c:numCache>
                <c:formatCode>General</c:formatCode>
                <c:ptCount val="8"/>
                <c:pt idx="0">
                  <c:v>2013</c:v>
                </c:pt>
                <c:pt idx="1">
                  <c:v>2014</c:v>
                </c:pt>
                <c:pt idx="2">
                  <c:v>2015</c:v>
                </c:pt>
                <c:pt idx="3">
                  <c:v>2016</c:v>
                </c:pt>
                <c:pt idx="4">
                  <c:v>2017</c:v>
                </c:pt>
              </c:numCache>
            </c:numRef>
          </c:cat>
          <c:val>
            <c:numRef>
              <c:f>Sheet1!$F$2:$M$2</c:f>
              <c:numCache>
                <c:formatCode>#,##0</c:formatCode>
                <c:ptCount val="8"/>
                <c:pt idx="0">
                  <c:v>5630</c:v>
                </c:pt>
                <c:pt idx="1">
                  <c:v>5737</c:v>
                </c:pt>
                <c:pt idx="2">
                  <c:v>5622</c:v>
                </c:pt>
                <c:pt idx="3">
                  <c:v>5317</c:v>
                </c:pt>
                <c:pt idx="4">
                  <c:v>5694</c:v>
                </c:pt>
              </c:numCache>
            </c:numRef>
          </c:val>
        </c:ser>
        <c:gapDepth val="0"/>
        <c:shape val="box"/>
        <c:axId val="159388800"/>
        <c:axId val="160235520"/>
        <c:axId val="0"/>
      </c:bar3DChart>
      <c:catAx>
        <c:axId val="15938880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bg-BG"/>
          </a:p>
        </c:txPr>
        <c:crossAx val="160235520"/>
        <c:crosses val="autoZero"/>
        <c:auto val="1"/>
        <c:lblAlgn val="ctr"/>
        <c:lblOffset val="100"/>
        <c:tickLblSkip val="1"/>
        <c:tickMarkSkip val="1"/>
      </c:catAx>
      <c:valAx>
        <c:axId val="16023552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bg-BG"/>
          </a:p>
        </c:txPr>
        <c:crossAx val="159388800"/>
        <c:crosses val="autoZero"/>
        <c:crossBetween val="between"/>
      </c:valAx>
      <c:spPr>
        <a:noFill/>
        <a:ln w="25400">
          <a:noFill/>
        </a:ln>
      </c:spPr>
    </c:plotArea>
    <c:legend>
      <c:legendPos val="r"/>
      <c:layout>
        <c:manualLayout>
          <c:xMode val="edge"/>
          <c:yMode val="edge"/>
          <c:x val="0.91896551724137965"/>
          <c:y val="0.44505494505494847"/>
          <c:w val="7.4137931034483726E-2"/>
          <c:h val="0.10989010989011012"/>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bg-BG"/>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autoTitleDeleted val="1"/>
    <c:view3D>
      <c:perspective val="3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3717191601049868E-2"/>
          <c:y val="0.11978346456692941"/>
          <c:w val="0.77313265529309017"/>
          <c:h val="0.73148293963254596"/>
        </c:manualLayout>
      </c:layout>
      <c:bar3DChart>
        <c:barDir val="col"/>
        <c:grouping val="standard"/>
        <c:ser>
          <c:idx val="0"/>
          <c:order val="0"/>
          <c:tx>
            <c:strRef>
              <c:f>Лист1!$B$1</c:f>
              <c:strCache>
                <c:ptCount val="1"/>
                <c:pt idx="0">
                  <c:v>Отпадъци</c:v>
                </c:pt>
              </c:strCache>
            </c:strRef>
          </c:tx>
          <c:dLbls>
            <c:showVal val="1"/>
          </c:dLbls>
          <c:cat>
            <c:numRef>
              <c:f>Лист1!$A$2:$A$7</c:f>
              <c:numCache>
                <c:formatCode>General</c:formatCode>
                <c:ptCount val="6"/>
                <c:pt idx="0">
                  <c:v>2009</c:v>
                </c:pt>
                <c:pt idx="1">
                  <c:v>2010</c:v>
                </c:pt>
                <c:pt idx="2">
                  <c:v>2011</c:v>
                </c:pt>
                <c:pt idx="3">
                  <c:v>2012</c:v>
                </c:pt>
                <c:pt idx="4">
                  <c:v>2013</c:v>
                </c:pt>
                <c:pt idx="5">
                  <c:v>2014</c:v>
                </c:pt>
              </c:numCache>
            </c:numRef>
          </c:cat>
          <c:val>
            <c:numRef>
              <c:f>Лист1!$B$2:$B$7</c:f>
              <c:numCache>
                <c:formatCode>General</c:formatCode>
                <c:ptCount val="6"/>
                <c:pt idx="0">
                  <c:v>855</c:v>
                </c:pt>
                <c:pt idx="1">
                  <c:v>915</c:v>
                </c:pt>
                <c:pt idx="2">
                  <c:v>820</c:v>
                </c:pt>
                <c:pt idx="3">
                  <c:v>914</c:v>
                </c:pt>
                <c:pt idx="4">
                  <c:v>900</c:v>
                </c:pt>
                <c:pt idx="5">
                  <c:v>905</c:v>
                </c:pt>
              </c:numCache>
            </c:numRef>
          </c:val>
        </c:ser>
        <c:gapWidth val="100"/>
        <c:shape val="pyramid"/>
        <c:axId val="159362048"/>
        <c:axId val="159396608"/>
        <c:axId val="97792896"/>
      </c:bar3DChart>
      <c:catAx>
        <c:axId val="159362048"/>
        <c:scaling>
          <c:orientation val="minMax"/>
        </c:scaling>
        <c:axPos val="b"/>
        <c:numFmt formatCode="General" sourceLinked="1"/>
        <c:tickLblPos val="nextTo"/>
        <c:crossAx val="159396608"/>
        <c:crosses val="autoZero"/>
        <c:auto val="1"/>
        <c:lblAlgn val="ctr"/>
        <c:lblOffset val="100"/>
      </c:catAx>
      <c:valAx>
        <c:axId val="159396608"/>
        <c:scaling>
          <c:orientation val="minMax"/>
        </c:scaling>
        <c:axPos val="l"/>
        <c:majorGridlines/>
        <c:numFmt formatCode="General" sourceLinked="1"/>
        <c:tickLblPos val="nextTo"/>
        <c:crossAx val="159362048"/>
        <c:crosses val="autoZero"/>
        <c:crossBetween val="between"/>
      </c:valAx>
      <c:serAx>
        <c:axId val="97792896"/>
        <c:scaling>
          <c:orientation val="minMax"/>
        </c:scaling>
        <c:axPos val="b"/>
        <c:tickLblPos val="nextTo"/>
        <c:crossAx val="159396608"/>
        <c:crosses val="autoZero"/>
      </c:serAx>
      <c:spPr>
        <a:noFill/>
        <a:ln w="25400">
          <a:noFill/>
        </a:ln>
      </c:spPr>
    </c:plotArea>
    <c:legend>
      <c:legendPos val="t"/>
    </c:legend>
    <c:plotVisOnly val="1"/>
  </c:chart>
  <c:externalData r:id="rId1"/>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C5C4F-055D-4CC3-B4F3-01496F48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13932</Words>
  <Characters>79418</Characters>
  <Application>Microsoft Office Word</Application>
  <DocSecurity>0</DocSecurity>
  <Lines>661</Lines>
  <Paragraphs>186</Paragraphs>
  <ScaleCrop>false</ScaleCrop>
  <HeadingPairs>
    <vt:vector size="2" baseType="variant">
      <vt:variant>
        <vt:lpstr>Заглавие</vt:lpstr>
      </vt:variant>
      <vt:variant>
        <vt:i4>1</vt:i4>
      </vt:variant>
    </vt:vector>
  </HeadingPairs>
  <TitlesOfParts>
    <vt:vector size="1" baseType="lpstr">
      <vt:lpstr>ОБЩИНА ТУТРАКАН, ОБЛАСТ СИЛИСТРА</vt:lpstr>
    </vt:vector>
  </TitlesOfParts>
  <Company>ObshtinaTutrakan</Company>
  <LinksUpToDate>false</LinksUpToDate>
  <CharactersWithSpaces>93164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ОБЩИНА ТУТРАКАН, ОБЛАСТ СИЛИСТРА</dc:title>
  <dc:creator>Veselin Tashev</dc:creator>
  <cp:lastModifiedBy>PPetrov</cp:lastModifiedBy>
  <cp:revision>2</cp:revision>
  <cp:lastPrinted>2016-03-15T12:53:00Z</cp:lastPrinted>
  <dcterms:created xsi:type="dcterms:W3CDTF">2018-04-11T08:42:00Z</dcterms:created>
  <dcterms:modified xsi:type="dcterms:W3CDTF">2018-04-11T08:42:00Z</dcterms:modified>
</cp:coreProperties>
</file>